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590F6" w14:textId="77777777" w:rsidR="00C2653E" w:rsidRPr="00891769" w:rsidRDefault="00C2653E" w:rsidP="00C2653E">
      <w:pPr>
        <w:jc w:val="center"/>
        <w:rPr>
          <w:rFonts w:ascii="Times New Roman" w:hAnsi="Times New Roman" w:cs="Times New Roman"/>
          <w:sz w:val="32"/>
          <w:szCs w:val="32"/>
        </w:rPr>
      </w:pPr>
      <w:r w:rsidRPr="00891769">
        <w:rPr>
          <w:rFonts w:ascii="Times New Roman" w:hAnsi="Times New Roman" w:cs="Times New Roman"/>
          <w:sz w:val="32"/>
          <w:szCs w:val="32"/>
        </w:rPr>
        <w:t>Financial Market Trading Simulations:  Are They Effective?</w:t>
      </w:r>
    </w:p>
    <w:p w14:paraId="5336D3E1" w14:textId="77777777" w:rsidR="00C2653E" w:rsidRDefault="00C2653E" w:rsidP="00C2653E">
      <w:pPr>
        <w:spacing w:after="0" w:line="240" w:lineRule="auto"/>
        <w:jc w:val="center"/>
        <w:rPr>
          <w:rFonts w:ascii="Times New Roman" w:hAnsi="Times New Roman" w:cs="Times New Roman"/>
          <w:sz w:val="24"/>
          <w:szCs w:val="24"/>
        </w:rPr>
      </w:pPr>
    </w:p>
    <w:p w14:paraId="796B4683" w14:textId="77777777" w:rsidR="00C2653E" w:rsidRPr="00891769" w:rsidRDefault="00C2653E" w:rsidP="00C2653E">
      <w:pPr>
        <w:spacing w:after="0" w:line="240" w:lineRule="auto"/>
        <w:jc w:val="center"/>
        <w:rPr>
          <w:rFonts w:ascii="Times New Roman" w:hAnsi="Times New Roman" w:cs="Times New Roman"/>
          <w:b/>
          <w:sz w:val="24"/>
          <w:szCs w:val="24"/>
        </w:rPr>
      </w:pPr>
      <w:r w:rsidRPr="00891769">
        <w:rPr>
          <w:rFonts w:ascii="Times New Roman" w:hAnsi="Times New Roman" w:cs="Times New Roman"/>
          <w:b/>
          <w:sz w:val="24"/>
          <w:szCs w:val="24"/>
        </w:rPr>
        <w:t>Timothy A. Krause</w:t>
      </w:r>
    </w:p>
    <w:p w14:paraId="237D1663" w14:textId="77777777" w:rsidR="00C2653E" w:rsidRDefault="00C2653E" w:rsidP="00C26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Penn State Behrend</w:t>
      </w:r>
    </w:p>
    <w:p w14:paraId="10D0A51E" w14:textId="77777777" w:rsidR="00C2653E" w:rsidRDefault="00C2653E" w:rsidP="00C2653E">
      <w:pPr>
        <w:spacing w:after="0" w:line="240" w:lineRule="auto"/>
        <w:jc w:val="center"/>
        <w:rPr>
          <w:rFonts w:ascii="Times New Roman" w:hAnsi="Times New Roman" w:cs="Times New Roman"/>
          <w:sz w:val="24"/>
          <w:szCs w:val="24"/>
        </w:rPr>
      </w:pPr>
    </w:p>
    <w:p w14:paraId="2F5B1883" w14:textId="77777777" w:rsidR="00C2653E" w:rsidRPr="00891769" w:rsidRDefault="00C2653E" w:rsidP="00C2653E">
      <w:pPr>
        <w:spacing w:after="0" w:line="240" w:lineRule="auto"/>
        <w:jc w:val="center"/>
        <w:rPr>
          <w:rFonts w:ascii="Times New Roman" w:hAnsi="Times New Roman" w:cs="Times New Roman"/>
          <w:b/>
          <w:sz w:val="24"/>
          <w:szCs w:val="24"/>
        </w:rPr>
      </w:pPr>
      <w:r w:rsidRPr="00891769">
        <w:rPr>
          <w:rFonts w:ascii="Times New Roman" w:hAnsi="Times New Roman" w:cs="Times New Roman"/>
          <w:b/>
          <w:sz w:val="24"/>
          <w:szCs w:val="24"/>
        </w:rPr>
        <w:t>Eric J. Robbins</w:t>
      </w:r>
    </w:p>
    <w:p w14:paraId="54C81E4C" w14:textId="77777777" w:rsidR="00C2653E" w:rsidRDefault="00C2653E" w:rsidP="00C265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Penn State Behrend</w:t>
      </w:r>
    </w:p>
    <w:p w14:paraId="1C3F391B" w14:textId="77777777" w:rsidR="00C2653E" w:rsidRPr="00891769" w:rsidRDefault="00C2653E" w:rsidP="00C2653E">
      <w:pPr>
        <w:jc w:val="center"/>
        <w:rPr>
          <w:rFonts w:ascii="Times New Roman" w:hAnsi="Times New Roman" w:cs="Times New Roman"/>
          <w:sz w:val="24"/>
          <w:szCs w:val="24"/>
        </w:rPr>
      </w:pPr>
    </w:p>
    <w:p w14:paraId="407E7F13" w14:textId="77777777" w:rsidR="00C2653E" w:rsidRDefault="00C2653E" w:rsidP="00C2653E">
      <w:pPr>
        <w:jc w:val="center"/>
        <w:rPr>
          <w:rFonts w:ascii="Times New Roman" w:hAnsi="Times New Roman" w:cs="Times New Roman"/>
          <w:sz w:val="24"/>
          <w:szCs w:val="24"/>
        </w:rPr>
      </w:pPr>
    </w:p>
    <w:p w14:paraId="4FDDD391" w14:textId="77777777" w:rsidR="00C2653E" w:rsidRPr="005339B3" w:rsidRDefault="00C2653E" w:rsidP="00C2653E">
      <w:pPr>
        <w:jc w:val="center"/>
        <w:rPr>
          <w:rFonts w:ascii="Times New Roman" w:hAnsi="Times New Roman" w:cs="Times New Roman"/>
          <w:b/>
          <w:sz w:val="24"/>
          <w:szCs w:val="24"/>
        </w:rPr>
      </w:pPr>
    </w:p>
    <w:p w14:paraId="0C0A4F73" w14:textId="77777777" w:rsidR="00C2653E" w:rsidRPr="005339B3" w:rsidRDefault="00C2653E" w:rsidP="00C2653E">
      <w:pPr>
        <w:rPr>
          <w:rFonts w:ascii="Times New Roman" w:hAnsi="Times New Roman" w:cs="Times New Roman"/>
          <w:sz w:val="24"/>
          <w:szCs w:val="24"/>
        </w:rPr>
      </w:pPr>
    </w:p>
    <w:p w14:paraId="0296A63A" w14:textId="77777777" w:rsidR="00C2653E" w:rsidRDefault="00C2653E" w:rsidP="00C2653E">
      <w:pPr>
        <w:rPr>
          <w:rFonts w:ascii="Times New Roman" w:hAnsi="Times New Roman" w:cs="Times New Roman"/>
          <w:sz w:val="32"/>
          <w:szCs w:val="32"/>
        </w:rPr>
      </w:pPr>
      <w:r>
        <w:rPr>
          <w:rFonts w:ascii="Times New Roman" w:hAnsi="Times New Roman" w:cs="Times New Roman"/>
          <w:sz w:val="32"/>
          <w:szCs w:val="32"/>
        </w:rPr>
        <w:br w:type="page"/>
      </w:r>
    </w:p>
    <w:p w14:paraId="6873C26E" w14:textId="77777777" w:rsidR="00C2653E" w:rsidRPr="00891769" w:rsidRDefault="00C2653E" w:rsidP="00C2653E">
      <w:pPr>
        <w:jc w:val="center"/>
        <w:rPr>
          <w:rFonts w:ascii="Times New Roman" w:hAnsi="Times New Roman" w:cs="Times New Roman"/>
          <w:sz w:val="24"/>
          <w:szCs w:val="24"/>
        </w:rPr>
      </w:pPr>
      <w:r w:rsidRPr="00891769">
        <w:rPr>
          <w:rFonts w:ascii="Times New Roman" w:hAnsi="Times New Roman" w:cs="Times New Roman"/>
          <w:sz w:val="24"/>
          <w:szCs w:val="24"/>
        </w:rPr>
        <w:lastRenderedPageBreak/>
        <w:t>Financial Market Trading Simulations:  Are They Effective?</w:t>
      </w:r>
    </w:p>
    <w:p w14:paraId="3BF6DB1E" w14:textId="77777777" w:rsidR="00C2653E" w:rsidRDefault="00C2653E" w:rsidP="00C2653E">
      <w:pPr>
        <w:spacing w:after="0" w:line="240" w:lineRule="auto"/>
        <w:jc w:val="center"/>
        <w:rPr>
          <w:rFonts w:ascii="Times New Roman" w:hAnsi="Times New Roman" w:cs="Times New Roman"/>
          <w:sz w:val="24"/>
          <w:szCs w:val="24"/>
        </w:rPr>
      </w:pPr>
    </w:p>
    <w:p w14:paraId="0840E09F" w14:textId="77777777" w:rsidR="00C2653E" w:rsidRDefault="00C2653E" w:rsidP="00C2653E">
      <w:pPr>
        <w:jc w:val="center"/>
        <w:rPr>
          <w:rFonts w:ascii="Times New Roman" w:hAnsi="Times New Roman" w:cs="Times New Roman"/>
          <w:b/>
          <w:sz w:val="24"/>
          <w:szCs w:val="24"/>
        </w:rPr>
      </w:pPr>
      <w:r w:rsidRPr="005339B3">
        <w:rPr>
          <w:rFonts w:ascii="Times New Roman" w:hAnsi="Times New Roman" w:cs="Times New Roman"/>
          <w:b/>
          <w:sz w:val="24"/>
          <w:szCs w:val="24"/>
        </w:rPr>
        <w:t>A</w:t>
      </w:r>
      <w:r>
        <w:rPr>
          <w:rFonts w:ascii="Times New Roman" w:hAnsi="Times New Roman" w:cs="Times New Roman"/>
          <w:b/>
          <w:sz w:val="24"/>
          <w:szCs w:val="24"/>
        </w:rPr>
        <w:t>bstract</w:t>
      </w:r>
    </w:p>
    <w:p w14:paraId="3BF5FB9E" w14:textId="77777777" w:rsidR="00C2653E" w:rsidRDefault="00C2653E" w:rsidP="00C2653E">
      <w:pPr>
        <w:spacing w:line="480" w:lineRule="auto"/>
        <w:rPr>
          <w:rFonts w:ascii="Times New Roman" w:hAnsi="Times New Roman" w:cs="Times New Roman"/>
          <w:sz w:val="24"/>
          <w:szCs w:val="24"/>
        </w:rPr>
      </w:pPr>
      <w:r>
        <w:rPr>
          <w:rFonts w:ascii="Times New Roman" w:hAnsi="Times New Roman" w:cs="Times New Roman"/>
          <w:sz w:val="24"/>
          <w:szCs w:val="24"/>
        </w:rPr>
        <w:t>This study examines the effectiveness of financial market trading simulations relative to student learning. While prior literature has revealed how trading simulations positively affect student learning, we introduce additional demographic and survey data that affects student learning and outcomes.   The results indicate various factors that may affect student learning, including the differences between online and residential students, differences in years of career experience, business school majors, as well as a self-reported learning variable that indicates that financial trading simulations are indeed effective.  The results indicate that financial market trading simulations contribute to student learning.</w:t>
      </w:r>
    </w:p>
    <w:p w14:paraId="66C2BDA7" w14:textId="77777777" w:rsidR="00C2653E" w:rsidRDefault="00C2653E" w:rsidP="00C2653E">
      <w:pPr>
        <w:spacing w:line="480" w:lineRule="auto"/>
        <w:rPr>
          <w:rFonts w:ascii="Times New Roman" w:hAnsi="Times New Roman" w:cs="Times New Roman"/>
          <w:sz w:val="24"/>
          <w:szCs w:val="24"/>
        </w:rPr>
      </w:pPr>
      <w:r w:rsidRPr="00564F65">
        <w:rPr>
          <w:rFonts w:ascii="Times New Roman" w:hAnsi="Times New Roman" w:cs="Times New Roman"/>
          <w:b/>
          <w:sz w:val="24"/>
          <w:szCs w:val="24"/>
        </w:rPr>
        <w:t>Keywords:</w:t>
      </w:r>
      <w:r w:rsidRPr="00564F65">
        <w:rPr>
          <w:rFonts w:ascii="Times New Roman" w:hAnsi="Times New Roman" w:cs="Times New Roman"/>
          <w:sz w:val="24"/>
          <w:szCs w:val="24"/>
        </w:rPr>
        <w:t xml:space="preserve">  </w:t>
      </w:r>
      <w:r>
        <w:rPr>
          <w:rFonts w:ascii="Times New Roman" w:hAnsi="Times New Roman" w:cs="Times New Roman"/>
          <w:sz w:val="24"/>
          <w:szCs w:val="24"/>
        </w:rPr>
        <w:t>Trading simulation, finance pedagogy, experiential learning</w:t>
      </w:r>
    </w:p>
    <w:p w14:paraId="57F2A707" w14:textId="77777777" w:rsidR="00C2653E" w:rsidRDefault="00C2653E" w:rsidP="00C2653E">
      <w:pPr>
        <w:spacing w:line="480" w:lineRule="auto"/>
        <w:rPr>
          <w:rFonts w:ascii="Times New Roman" w:hAnsi="Times New Roman" w:cs="Times New Roman"/>
          <w:sz w:val="24"/>
          <w:szCs w:val="24"/>
        </w:rPr>
      </w:pPr>
    </w:p>
    <w:p w14:paraId="12FE9EF2" w14:textId="77777777" w:rsidR="00C2653E" w:rsidRPr="00A66F36" w:rsidRDefault="00C2653E" w:rsidP="00C2653E">
      <w:pPr>
        <w:rPr>
          <w:rFonts w:ascii="Times New Roman" w:hAnsi="Times New Roman" w:cs="Times New Roman"/>
          <w:b/>
          <w:sz w:val="24"/>
          <w:szCs w:val="24"/>
        </w:rPr>
      </w:pPr>
    </w:p>
    <w:p w14:paraId="3B146453" w14:textId="77777777" w:rsidR="00C2653E" w:rsidRDefault="00C2653E">
      <w:pPr>
        <w:rPr>
          <w:rFonts w:ascii="Times New Roman" w:hAnsi="Times New Roman" w:cs="Times New Roman"/>
          <w:b/>
          <w:sz w:val="24"/>
          <w:szCs w:val="24"/>
        </w:rPr>
      </w:pPr>
      <w:r>
        <w:rPr>
          <w:rFonts w:ascii="Times New Roman" w:hAnsi="Times New Roman" w:cs="Times New Roman"/>
          <w:b/>
          <w:sz w:val="24"/>
          <w:szCs w:val="24"/>
        </w:rPr>
        <w:br w:type="page"/>
      </w:r>
    </w:p>
    <w:p w14:paraId="49D99D51" w14:textId="68908770" w:rsidR="00323E9C" w:rsidRPr="00471CB2" w:rsidRDefault="009F6CEB" w:rsidP="0053443E">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0119477F" w14:textId="3B20745F" w:rsidR="00624E4E" w:rsidRDefault="003D7ADF" w:rsidP="00F570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pedagogical </w:t>
      </w:r>
      <w:r w:rsidR="005B38EB">
        <w:rPr>
          <w:rFonts w:ascii="Times New Roman" w:hAnsi="Times New Roman" w:cs="Times New Roman"/>
          <w:sz w:val="24"/>
          <w:szCs w:val="24"/>
        </w:rPr>
        <w:t xml:space="preserve">finance </w:t>
      </w:r>
      <w:r>
        <w:rPr>
          <w:rFonts w:ascii="Times New Roman" w:hAnsi="Times New Roman" w:cs="Times New Roman"/>
          <w:sz w:val="24"/>
          <w:szCs w:val="24"/>
        </w:rPr>
        <w:t>literature, t</w:t>
      </w:r>
      <w:r w:rsidR="00624E4E">
        <w:rPr>
          <w:rFonts w:ascii="Times New Roman" w:hAnsi="Times New Roman" w:cs="Times New Roman"/>
          <w:sz w:val="24"/>
          <w:szCs w:val="24"/>
        </w:rPr>
        <w:t>he benefits of experiential learning are well</w:t>
      </w:r>
      <w:r w:rsidR="007B3A08">
        <w:rPr>
          <w:rFonts w:ascii="Times New Roman" w:hAnsi="Times New Roman" w:cs="Times New Roman"/>
          <w:sz w:val="24"/>
          <w:szCs w:val="24"/>
        </w:rPr>
        <w:t>-</w:t>
      </w:r>
      <w:r w:rsidR="00624E4E">
        <w:rPr>
          <w:rFonts w:ascii="Times New Roman" w:hAnsi="Times New Roman" w:cs="Times New Roman"/>
          <w:sz w:val="24"/>
          <w:szCs w:val="24"/>
        </w:rPr>
        <w:t>documented</w:t>
      </w:r>
      <w:r w:rsidR="00EA493A">
        <w:rPr>
          <w:rFonts w:ascii="Times New Roman" w:hAnsi="Times New Roman" w:cs="Times New Roman"/>
          <w:sz w:val="24"/>
          <w:szCs w:val="24"/>
        </w:rPr>
        <w:t xml:space="preserve">, since </w:t>
      </w:r>
      <w:r w:rsidR="00EA493A" w:rsidRPr="00BB6935">
        <w:rPr>
          <w:rFonts w:ascii="Times New Roman" w:hAnsi="Times New Roman" w:cs="Times New Roman"/>
          <w:sz w:val="24"/>
          <w:szCs w:val="24"/>
        </w:rPr>
        <w:t xml:space="preserve">students </w:t>
      </w:r>
      <w:r w:rsidR="00EA493A">
        <w:rPr>
          <w:rFonts w:ascii="Times New Roman" w:hAnsi="Times New Roman" w:cs="Times New Roman"/>
          <w:sz w:val="24"/>
          <w:szCs w:val="24"/>
        </w:rPr>
        <w:t xml:space="preserve">often </w:t>
      </w:r>
      <w:r w:rsidR="00EA493A" w:rsidRPr="00BB6935">
        <w:rPr>
          <w:rFonts w:ascii="Times New Roman" w:hAnsi="Times New Roman" w:cs="Times New Roman"/>
          <w:sz w:val="24"/>
          <w:szCs w:val="24"/>
        </w:rPr>
        <w:t>learn better when they are active participants in the learning process</w:t>
      </w:r>
      <w:r w:rsidR="00D90D5F">
        <w:rPr>
          <w:rFonts w:ascii="Times New Roman" w:hAnsi="Times New Roman" w:cs="Times New Roman"/>
          <w:sz w:val="24"/>
          <w:szCs w:val="24"/>
        </w:rPr>
        <w:t>.</w:t>
      </w:r>
      <w:r>
        <w:rPr>
          <w:rFonts w:ascii="Times New Roman" w:hAnsi="Times New Roman" w:cs="Times New Roman"/>
          <w:sz w:val="24"/>
          <w:szCs w:val="24"/>
        </w:rPr>
        <w:t xml:space="preserve"> </w:t>
      </w:r>
      <w:r w:rsidR="00492058">
        <w:rPr>
          <w:rFonts w:ascii="Times New Roman" w:hAnsi="Times New Roman" w:cs="Times New Roman"/>
          <w:sz w:val="24"/>
          <w:szCs w:val="24"/>
        </w:rPr>
        <w:t xml:space="preserve">See, </w:t>
      </w:r>
      <w:r w:rsidR="0098353C">
        <w:rPr>
          <w:rFonts w:ascii="Times New Roman" w:hAnsi="Times New Roman" w:cs="Times New Roman"/>
          <w:sz w:val="24"/>
          <w:szCs w:val="24"/>
        </w:rPr>
        <w:t>for example</w:t>
      </w:r>
      <w:r w:rsidR="00492058" w:rsidRPr="00492058">
        <w:rPr>
          <w:rFonts w:ascii="Times New Roman" w:hAnsi="Times New Roman" w:cs="Times New Roman"/>
          <w:sz w:val="24"/>
          <w:szCs w:val="24"/>
        </w:rPr>
        <w:t>, Kolb</w:t>
      </w:r>
      <w:r w:rsidR="001059CD">
        <w:rPr>
          <w:rFonts w:ascii="Times New Roman" w:hAnsi="Times New Roman" w:cs="Times New Roman"/>
          <w:sz w:val="24"/>
          <w:szCs w:val="24"/>
        </w:rPr>
        <w:t xml:space="preserve"> (</w:t>
      </w:r>
      <w:r w:rsidR="00492058" w:rsidRPr="00492058">
        <w:rPr>
          <w:rFonts w:ascii="Times New Roman" w:hAnsi="Times New Roman" w:cs="Times New Roman"/>
          <w:sz w:val="24"/>
          <w:szCs w:val="24"/>
        </w:rPr>
        <w:t>1984</w:t>
      </w:r>
      <w:r w:rsidR="001059CD">
        <w:rPr>
          <w:rFonts w:ascii="Times New Roman" w:hAnsi="Times New Roman" w:cs="Times New Roman"/>
          <w:sz w:val="24"/>
          <w:szCs w:val="24"/>
        </w:rPr>
        <w:t>)</w:t>
      </w:r>
      <w:r w:rsidR="00492058" w:rsidRPr="00492058">
        <w:rPr>
          <w:rFonts w:ascii="Times New Roman" w:hAnsi="Times New Roman" w:cs="Times New Roman"/>
          <w:sz w:val="24"/>
          <w:szCs w:val="24"/>
        </w:rPr>
        <w:t xml:space="preserve">, Cross </w:t>
      </w:r>
      <w:r w:rsidR="001059CD">
        <w:rPr>
          <w:rFonts w:ascii="Times New Roman" w:hAnsi="Times New Roman" w:cs="Times New Roman"/>
          <w:sz w:val="24"/>
          <w:szCs w:val="24"/>
        </w:rPr>
        <w:t>(</w:t>
      </w:r>
      <w:r w:rsidR="00492058" w:rsidRPr="00492058">
        <w:rPr>
          <w:rFonts w:ascii="Times New Roman" w:hAnsi="Times New Roman" w:cs="Times New Roman"/>
          <w:sz w:val="24"/>
          <w:szCs w:val="24"/>
        </w:rPr>
        <w:t>1987</w:t>
      </w:r>
      <w:r w:rsidR="001059CD">
        <w:rPr>
          <w:rFonts w:ascii="Times New Roman" w:hAnsi="Times New Roman" w:cs="Times New Roman"/>
          <w:sz w:val="24"/>
          <w:szCs w:val="24"/>
        </w:rPr>
        <w:t>)</w:t>
      </w:r>
      <w:r w:rsidR="00492058" w:rsidRPr="00492058">
        <w:rPr>
          <w:rFonts w:ascii="Times New Roman" w:hAnsi="Times New Roman" w:cs="Times New Roman"/>
          <w:sz w:val="24"/>
          <w:szCs w:val="24"/>
        </w:rPr>
        <w:t>, Lengnick-Hall &amp; Sander</w:t>
      </w:r>
      <w:r w:rsidR="001059CD">
        <w:rPr>
          <w:rFonts w:ascii="Times New Roman" w:hAnsi="Times New Roman" w:cs="Times New Roman"/>
          <w:sz w:val="24"/>
          <w:szCs w:val="24"/>
        </w:rPr>
        <w:t xml:space="preserve"> (</w:t>
      </w:r>
      <w:r w:rsidR="00492058" w:rsidRPr="00492058">
        <w:rPr>
          <w:rFonts w:ascii="Times New Roman" w:hAnsi="Times New Roman" w:cs="Times New Roman"/>
          <w:sz w:val="24"/>
          <w:szCs w:val="24"/>
        </w:rPr>
        <w:t>1997</w:t>
      </w:r>
      <w:r w:rsidR="001059CD">
        <w:rPr>
          <w:rFonts w:ascii="Times New Roman" w:hAnsi="Times New Roman" w:cs="Times New Roman"/>
          <w:sz w:val="24"/>
          <w:szCs w:val="24"/>
        </w:rPr>
        <w:t>)</w:t>
      </w:r>
      <w:r w:rsidR="00492058" w:rsidRPr="00492058">
        <w:rPr>
          <w:rFonts w:ascii="Times New Roman" w:hAnsi="Times New Roman" w:cs="Times New Roman"/>
          <w:sz w:val="24"/>
          <w:szCs w:val="24"/>
        </w:rPr>
        <w:t xml:space="preserve">, Wolmarans </w:t>
      </w:r>
      <w:r w:rsidR="001059CD">
        <w:rPr>
          <w:rFonts w:ascii="Times New Roman" w:hAnsi="Times New Roman" w:cs="Times New Roman"/>
          <w:sz w:val="24"/>
          <w:szCs w:val="24"/>
        </w:rPr>
        <w:t>(</w:t>
      </w:r>
      <w:r w:rsidR="00492058" w:rsidRPr="00492058">
        <w:rPr>
          <w:rFonts w:ascii="Times New Roman" w:hAnsi="Times New Roman" w:cs="Times New Roman"/>
          <w:sz w:val="24"/>
          <w:szCs w:val="24"/>
        </w:rPr>
        <w:t>2005</w:t>
      </w:r>
      <w:r w:rsidR="001059CD">
        <w:rPr>
          <w:rFonts w:ascii="Times New Roman" w:hAnsi="Times New Roman" w:cs="Times New Roman"/>
          <w:sz w:val="24"/>
          <w:szCs w:val="24"/>
        </w:rPr>
        <w:t>)</w:t>
      </w:r>
      <w:r w:rsidR="00492058" w:rsidRPr="00492058">
        <w:rPr>
          <w:rFonts w:ascii="Times New Roman" w:hAnsi="Times New Roman" w:cs="Times New Roman"/>
          <w:sz w:val="24"/>
          <w:szCs w:val="24"/>
        </w:rPr>
        <w:t>, Walters, Greenwood, &amp; Ritchie</w:t>
      </w:r>
      <w:r w:rsidR="001059CD">
        <w:rPr>
          <w:rFonts w:ascii="Times New Roman" w:hAnsi="Times New Roman" w:cs="Times New Roman"/>
          <w:sz w:val="24"/>
          <w:szCs w:val="24"/>
        </w:rPr>
        <w:t xml:space="preserve"> (</w:t>
      </w:r>
      <w:r w:rsidR="00492058" w:rsidRPr="00492058">
        <w:rPr>
          <w:rFonts w:ascii="Times New Roman" w:hAnsi="Times New Roman" w:cs="Times New Roman"/>
          <w:sz w:val="24"/>
          <w:szCs w:val="24"/>
        </w:rPr>
        <w:t>2006</w:t>
      </w:r>
      <w:r w:rsidR="001059CD">
        <w:rPr>
          <w:rFonts w:ascii="Times New Roman" w:hAnsi="Times New Roman" w:cs="Times New Roman"/>
          <w:sz w:val="24"/>
          <w:szCs w:val="24"/>
        </w:rPr>
        <w:t>)</w:t>
      </w:r>
      <w:r w:rsidR="00492058" w:rsidRPr="00492058">
        <w:rPr>
          <w:rFonts w:ascii="Times New Roman" w:hAnsi="Times New Roman" w:cs="Times New Roman"/>
          <w:sz w:val="24"/>
          <w:szCs w:val="24"/>
        </w:rPr>
        <w:t xml:space="preserve">, Kumar &amp; Lightner </w:t>
      </w:r>
      <w:r w:rsidR="001059CD">
        <w:rPr>
          <w:rFonts w:ascii="Times New Roman" w:hAnsi="Times New Roman" w:cs="Times New Roman"/>
          <w:sz w:val="24"/>
          <w:szCs w:val="24"/>
        </w:rPr>
        <w:t>(</w:t>
      </w:r>
      <w:r w:rsidR="00492058" w:rsidRPr="00492058">
        <w:rPr>
          <w:rFonts w:ascii="Times New Roman" w:hAnsi="Times New Roman" w:cs="Times New Roman"/>
          <w:sz w:val="24"/>
          <w:szCs w:val="24"/>
        </w:rPr>
        <w:t>2007</w:t>
      </w:r>
      <w:r w:rsidR="001059CD">
        <w:rPr>
          <w:rFonts w:ascii="Times New Roman" w:hAnsi="Times New Roman" w:cs="Times New Roman"/>
          <w:sz w:val="24"/>
          <w:szCs w:val="24"/>
        </w:rPr>
        <w:t>)</w:t>
      </w:r>
      <w:r w:rsidR="00492058" w:rsidRPr="00492058">
        <w:rPr>
          <w:rFonts w:ascii="Times New Roman" w:hAnsi="Times New Roman" w:cs="Times New Roman"/>
          <w:sz w:val="24"/>
          <w:szCs w:val="24"/>
        </w:rPr>
        <w:t>, and Fitzpatrick</w:t>
      </w:r>
      <w:r w:rsidR="001059CD">
        <w:rPr>
          <w:rFonts w:ascii="Times New Roman" w:hAnsi="Times New Roman" w:cs="Times New Roman"/>
          <w:sz w:val="24"/>
          <w:szCs w:val="24"/>
        </w:rPr>
        <w:t xml:space="preserve"> (</w:t>
      </w:r>
      <w:r w:rsidR="00492058" w:rsidRPr="00492058">
        <w:rPr>
          <w:rFonts w:ascii="Times New Roman" w:hAnsi="Times New Roman" w:cs="Times New Roman"/>
          <w:sz w:val="24"/>
          <w:szCs w:val="24"/>
        </w:rPr>
        <w:t>2015</w:t>
      </w:r>
      <w:r w:rsidR="001059CD">
        <w:rPr>
          <w:rFonts w:ascii="Times New Roman" w:hAnsi="Times New Roman" w:cs="Times New Roman"/>
          <w:sz w:val="24"/>
          <w:szCs w:val="24"/>
        </w:rPr>
        <w:t>)</w:t>
      </w:r>
      <w:r w:rsidR="00492058" w:rsidRPr="00492058">
        <w:rPr>
          <w:rFonts w:ascii="Times New Roman" w:hAnsi="Times New Roman" w:cs="Times New Roman"/>
          <w:sz w:val="24"/>
          <w:szCs w:val="24"/>
        </w:rPr>
        <w:t>.</w:t>
      </w:r>
      <w:r w:rsidR="00492058">
        <w:rPr>
          <w:rFonts w:ascii="Times New Roman" w:hAnsi="Times New Roman" w:cs="Times New Roman"/>
          <w:sz w:val="24"/>
          <w:szCs w:val="24"/>
        </w:rPr>
        <w:t xml:space="preserve"> </w:t>
      </w:r>
      <w:r>
        <w:rPr>
          <w:rFonts w:ascii="Times New Roman" w:hAnsi="Times New Roman" w:cs="Times New Roman"/>
          <w:sz w:val="24"/>
          <w:szCs w:val="24"/>
        </w:rPr>
        <w:t xml:space="preserve">The application of </w:t>
      </w:r>
      <w:r w:rsidR="00624E4E">
        <w:rPr>
          <w:rFonts w:ascii="Times New Roman" w:hAnsi="Times New Roman" w:cs="Times New Roman"/>
          <w:sz w:val="24"/>
          <w:szCs w:val="24"/>
        </w:rPr>
        <w:t xml:space="preserve">theoretical concepts </w:t>
      </w:r>
      <w:r>
        <w:rPr>
          <w:rFonts w:ascii="Times New Roman" w:hAnsi="Times New Roman" w:cs="Times New Roman"/>
          <w:sz w:val="24"/>
          <w:szCs w:val="24"/>
        </w:rPr>
        <w:t>to empirical experiences provide valuable learning experiences to students</w:t>
      </w:r>
      <w:r w:rsidR="000A2D01">
        <w:rPr>
          <w:rFonts w:ascii="Times New Roman" w:hAnsi="Times New Roman" w:cs="Times New Roman"/>
          <w:sz w:val="24"/>
          <w:szCs w:val="24"/>
        </w:rPr>
        <w:t xml:space="preserve"> in the environment of a trading simulation.</w:t>
      </w:r>
      <w:r w:rsidR="00EA493A">
        <w:rPr>
          <w:rFonts w:ascii="Times New Roman" w:hAnsi="Times New Roman" w:cs="Times New Roman"/>
          <w:sz w:val="24"/>
          <w:szCs w:val="24"/>
        </w:rPr>
        <w:t xml:space="preserve">  </w:t>
      </w:r>
      <w:r w:rsidR="00A51875">
        <w:rPr>
          <w:rFonts w:ascii="Times New Roman" w:hAnsi="Times New Roman" w:cs="Times New Roman"/>
          <w:sz w:val="24"/>
          <w:szCs w:val="24"/>
        </w:rPr>
        <w:t>S</w:t>
      </w:r>
      <w:r w:rsidR="00EA493A">
        <w:rPr>
          <w:rFonts w:ascii="Times New Roman" w:hAnsi="Times New Roman" w:cs="Times New Roman"/>
          <w:sz w:val="24"/>
          <w:szCs w:val="24"/>
        </w:rPr>
        <w:t xml:space="preserve">imulations allow </w:t>
      </w:r>
      <w:r w:rsidR="007B3A08">
        <w:rPr>
          <w:rFonts w:ascii="Times New Roman" w:hAnsi="Times New Roman" w:cs="Times New Roman"/>
          <w:sz w:val="24"/>
          <w:szCs w:val="24"/>
        </w:rPr>
        <w:t>students</w:t>
      </w:r>
      <w:r w:rsidR="00624E4E">
        <w:rPr>
          <w:rFonts w:ascii="Times New Roman" w:hAnsi="Times New Roman" w:cs="Times New Roman"/>
          <w:sz w:val="24"/>
          <w:szCs w:val="24"/>
        </w:rPr>
        <w:t xml:space="preserve"> </w:t>
      </w:r>
      <w:r w:rsidR="00EA493A">
        <w:rPr>
          <w:rFonts w:ascii="Times New Roman" w:hAnsi="Times New Roman" w:cs="Times New Roman"/>
          <w:sz w:val="24"/>
          <w:szCs w:val="24"/>
        </w:rPr>
        <w:t xml:space="preserve">to </w:t>
      </w:r>
      <w:r w:rsidR="003618B1">
        <w:rPr>
          <w:rFonts w:ascii="Times New Roman" w:hAnsi="Times New Roman" w:cs="Times New Roman"/>
          <w:sz w:val="24"/>
          <w:szCs w:val="24"/>
        </w:rPr>
        <w:t>learn critical thinking skills by observing how</w:t>
      </w:r>
      <w:r w:rsidR="00EA493A">
        <w:rPr>
          <w:rFonts w:ascii="Times New Roman" w:hAnsi="Times New Roman" w:cs="Times New Roman"/>
          <w:sz w:val="24"/>
          <w:szCs w:val="24"/>
        </w:rPr>
        <w:t xml:space="preserve"> their analyses are translated into profits and losses in</w:t>
      </w:r>
      <w:r w:rsidR="000C4275">
        <w:rPr>
          <w:rFonts w:ascii="Times New Roman" w:hAnsi="Times New Roman" w:cs="Times New Roman"/>
          <w:sz w:val="24"/>
          <w:szCs w:val="24"/>
        </w:rPr>
        <w:t xml:space="preserve"> (simulated)</w:t>
      </w:r>
      <w:r w:rsidR="00EA493A">
        <w:rPr>
          <w:rFonts w:ascii="Times New Roman" w:hAnsi="Times New Roman" w:cs="Times New Roman"/>
          <w:sz w:val="24"/>
          <w:szCs w:val="24"/>
        </w:rPr>
        <w:t xml:space="preserve"> f</w:t>
      </w:r>
      <w:r w:rsidR="00624E4E">
        <w:rPr>
          <w:rFonts w:ascii="Times New Roman" w:hAnsi="Times New Roman" w:cs="Times New Roman"/>
          <w:sz w:val="24"/>
          <w:szCs w:val="24"/>
        </w:rPr>
        <w:t>inancial markets</w:t>
      </w:r>
      <w:r w:rsidR="00EA493A">
        <w:rPr>
          <w:rFonts w:ascii="Times New Roman" w:hAnsi="Times New Roman" w:cs="Times New Roman"/>
          <w:sz w:val="24"/>
          <w:szCs w:val="24"/>
        </w:rPr>
        <w:t>. U</w:t>
      </w:r>
      <w:r w:rsidR="003618B1">
        <w:rPr>
          <w:rFonts w:ascii="Times New Roman" w:hAnsi="Times New Roman" w:cs="Times New Roman"/>
          <w:sz w:val="24"/>
          <w:szCs w:val="24"/>
        </w:rPr>
        <w:t xml:space="preserve">sing financial markets as the backdrop for an experiential learning exercise also teaches students </w:t>
      </w:r>
      <w:r w:rsidR="00EA493A">
        <w:rPr>
          <w:rFonts w:ascii="Times New Roman" w:hAnsi="Times New Roman" w:cs="Times New Roman"/>
          <w:sz w:val="24"/>
          <w:szCs w:val="24"/>
        </w:rPr>
        <w:t xml:space="preserve">to realize how much there is to learn, even though they are obtaining skills and becoming more aware </w:t>
      </w:r>
      <w:r w:rsidR="0060797F">
        <w:rPr>
          <w:rFonts w:ascii="Times New Roman" w:hAnsi="Times New Roman" w:cs="Times New Roman"/>
          <w:sz w:val="24"/>
          <w:szCs w:val="24"/>
        </w:rPr>
        <w:t xml:space="preserve">of </w:t>
      </w:r>
      <w:r w:rsidR="00EA493A">
        <w:rPr>
          <w:rFonts w:ascii="Times New Roman" w:hAnsi="Times New Roman" w:cs="Times New Roman"/>
          <w:sz w:val="24"/>
          <w:szCs w:val="24"/>
        </w:rPr>
        <w:t>events in financial markets</w:t>
      </w:r>
      <w:r w:rsidR="003A37B5">
        <w:rPr>
          <w:rFonts w:ascii="Times New Roman" w:hAnsi="Times New Roman" w:cs="Times New Roman"/>
          <w:sz w:val="24"/>
          <w:szCs w:val="24"/>
        </w:rPr>
        <w:t xml:space="preserve">. These skills and awareness are </w:t>
      </w:r>
      <w:r w:rsidR="000A2D01">
        <w:rPr>
          <w:rFonts w:ascii="Times New Roman" w:hAnsi="Times New Roman" w:cs="Times New Roman"/>
          <w:sz w:val="24"/>
          <w:szCs w:val="24"/>
        </w:rPr>
        <w:t xml:space="preserve">often </w:t>
      </w:r>
      <w:r w:rsidR="003A37B5">
        <w:rPr>
          <w:rFonts w:ascii="Times New Roman" w:hAnsi="Times New Roman" w:cs="Times New Roman"/>
          <w:sz w:val="24"/>
          <w:szCs w:val="24"/>
        </w:rPr>
        <w:t>useful when students are interviewing for career positions in finance.  Finally, t</w:t>
      </w:r>
      <w:r w:rsidR="00624E4E">
        <w:rPr>
          <w:rFonts w:ascii="Times New Roman" w:hAnsi="Times New Roman" w:cs="Times New Roman"/>
          <w:sz w:val="24"/>
          <w:szCs w:val="24"/>
        </w:rPr>
        <w:t xml:space="preserve">rading simulations provide a </w:t>
      </w:r>
      <w:r w:rsidR="0017483E">
        <w:rPr>
          <w:rFonts w:ascii="Times New Roman" w:hAnsi="Times New Roman" w:cs="Times New Roman"/>
          <w:sz w:val="24"/>
          <w:szCs w:val="24"/>
        </w:rPr>
        <w:t xml:space="preserve">relatively </w:t>
      </w:r>
      <w:r w:rsidR="003A37B5">
        <w:rPr>
          <w:rFonts w:ascii="Times New Roman" w:hAnsi="Times New Roman" w:cs="Times New Roman"/>
          <w:sz w:val="24"/>
          <w:szCs w:val="24"/>
        </w:rPr>
        <w:t>“low stakes” environment</w:t>
      </w:r>
      <w:r w:rsidR="0017483E">
        <w:rPr>
          <w:rFonts w:ascii="Times New Roman" w:hAnsi="Times New Roman" w:cs="Times New Roman"/>
          <w:sz w:val="24"/>
          <w:szCs w:val="24"/>
        </w:rPr>
        <w:t xml:space="preserve"> (i.e.</w:t>
      </w:r>
      <w:r w:rsidR="00F67033">
        <w:rPr>
          <w:rFonts w:ascii="Times New Roman" w:hAnsi="Times New Roman" w:cs="Times New Roman"/>
          <w:sz w:val="24"/>
          <w:szCs w:val="24"/>
        </w:rPr>
        <w:t>,</w:t>
      </w:r>
      <w:r w:rsidR="0017483E">
        <w:rPr>
          <w:rFonts w:ascii="Times New Roman" w:hAnsi="Times New Roman" w:cs="Times New Roman"/>
          <w:sz w:val="24"/>
          <w:szCs w:val="24"/>
        </w:rPr>
        <w:t xml:space="preserve"> there is no real money at risk)</w:t>
      </w:r>
      <w:r w:rsidR="00624E4E">
        <w:rPr>
          <w:rFonts w:ascii="Times New Roman" w:hAnsi="Times New Roman" w:cs="Times New Roman"/>
          <w:sz w:val="24"/>
          <w:szCs w:val="24"/>
        </w:rPr>
        <w:t xml:space="preserve"> </w:t>
      </w:r>
      <w:r w:rsidR="003A37B5">
        <w:rPr>
          <w:rFonts w:ascii="Times New Roman" w:hAnsi="Times New Roman" w:cs="Times New Roman"/>
          <w:sz w:val="24"/>
          <w:szCs w:val="24"/>
        </w:rPr>
        <w:t xml:space="preserve">to </w:t>
      </w:r>
      <w:r w:rsidR="00624E4E">
        <w:rPr>
          <w:rFonts w:ascii="Times New Roman" w:hAnsi="Times New Roman" w:cs="Times New Roman"/>
          <w:sz w:val="24"/>
          <w:szCs w:val="24"/>
        </w:rPr>
        <w:t>explor</w:t>
      </w:r>
      <w:r w:rsidR="003A37B5">
        <w:rPr>
          <w:rFonts w:ascii="Times New Roman" w:hAnsi="Times New Roman" w:cs="Times New Roman"/>
          <w:sz w:val="24"/>
          <w:szCs w:val="24"/>
        </w:rPr>
        <w:t>e</w:t>
      </w:r>
      <w:r w:rsidR="00624E4E">
        <w:rPr>
          <w:rFonts w:ascii="Times New Roman" w:hAnsi="Times New Roman" w:cs="Times New Roman"/>
          <w:sz w:val="24"/>
          <w:szCs w:val="24"/>
        </w:rPr>
        <w:t xml:space="preserve"> how emotions </w:t>
      </w:r>
      <w:r w:rsidR="000A2D01">
        <w:rPr>
          <w:rFonts w:ascii="Times New Roman" w:hAnsi="Times New Roman" w:cs="Times New Roman"/>
          <w:sz w:val="24"/>
          <w:szCs w:val="24"/>
        </w:rPr>
        <w:t xml:space="preserve">affect </w:t>
      </w:r>
      <w:r w:rsidR="00624E4E">
        <w:rPr>
          <w:rFonts w:ascii="Times New Roman" w:hAnsi="Times New Roman" w:cs="Times New Roman"/>
          <w:sz w:val="24"/>
          <w:szCs w:val="24"/>
        </w:rPr>
        <w:t xml:space="preserve">trading decisions.  </w:t>
      </w:r>
    </w:p>
    <w:p w14:paraId="5F7199D2" w14:textId="250535B1" w:rsidR="00530087" w:rsidRPr="00800A79" w:rsidRDefault="0017483E" w:rsidP="005300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33B21" w:rsidRPr="00BB6935">
        <w:rPr>
          <w:rFonts w:ascii="Times New Roman" w:hAnsi="Times New Roman" w:cs="Times New Roman"/>
          <w:sz w:val="24"/>
          <w:szCs w:val="24"/>
        </w:rPr>
        <w:t>here is a natural tension in Kolb’s</w:t>
      </w:r>
      <w:r>
        <w:rPr>
          <w:rFonts w:ascii="Times New Roman" w:hAnsi="Times New Roman" w:cs="Times New Roman"/>
          <w:sz w:val="24"/>
          <w:szCs w:val="24"/>
        </w:rPr>
        <w:t xml:space="preserve"> (1984)</w:t>
      </w:r>
      <w:r w:rsidR="00533B21" w:rsidRPr="00BB6935">
        <w:rPr>
          <w:rFonts w:ascii="Times New Roman" w:hAnsi="Times New Roman" w:cs="Times New Roman"/>
          <w:sz w:val="24"/>
          <w:szCs w:val="24"/>
        </w:rPr>
        <w:t xml:space="preserve"> circular model of experiential learning</w:t>
      </w:r>
      <w:r w:rsidR="00530087">
        <w:rPr>
          <w:rFonts w:ascii="Times New Roman" w:hAnsi="Times New Roman" w:cs="Times New Roman"/>
          <w:sz w:val="24"/>
          <w:szCs w:val="24"/>
        </w:rPr>
        <w:t>,</w:t>
      </w:r>
      <w:r w:rsidR="00533B21" w:rsidRPr="00BB6935">
        <w:rPr>
          <w:rFonts w:ascii="Times New Roman" w:hAnsi="Times New Roman" w:cs="Times New Roman"/>
          <w:sz w:val="24"/>
          <w:szCs w:val="24"/>
        </w:rPr>
        <w:t xml:space="preserve"> whereby neither abstract instruction nor experiential learning is inherently the best singular </w:t>
      </w:r>
      <w:r w:rsidR="0071282B">
        <w:rPr>
          <w:rFonts w:ascii="Times New Roman" w:hAnsi="Times New Roman" w:cs="Times New Roman"/>
          <w:sz w:val="24"/>
          <w:szCs w:val="24"/>
        </w:rPr>
        <w:t>method</w:t>
      </w:r>
      <w:r w:rsidR="0071282B" w:rsidRPr="00BB6935">
        <w:rPr>
          <w:rFonts w:ascii="Times New Roman" w:hAnsi="Times New Roman" w:cs="Times New Roman"/>
          <w:sz w:val="24"/>
          <w:szCs w:val="24"/>
        </w:rPr>
        <w:t xml:space="preserve"> </w:t>
      </w:r>
      <w:r w:rsidR="00533B21" w:rsidRPr="00BB6935">
        <w:rPr>
          <w:rFonts w:ascii="Times New Roman" w:hAnsi="Times New Roman" w:cs="Times New Roman"/>
          <w:sz w:val="24"/>
          <w:szCs w:val="24"/>
        </w:rPr>
        <w:t xml:space="preserve">for all learning scenarios. Kolb’s logic suggests that a combination of both traditional, lecture-based learning and experiential learning might be a winning combination to maximize student learning. </w:t>
      </w:r>
      <w:r w:rsidR="00533B21" w:rsidRPr="00800A79">
        <w:rPr>
          <w:rFonts w:ascii="Times New Roman" w:hAnsi="Times New Roman" w:cs="Times New Roman"/>
          <w:sz w:val="24"/>
          <w:szCs w:val="24"/>
        </w:rPr>
        <w:t xml:space="preserve">Heath &amp; Heath (2007) study what makes ideas “stick” in our minds. They find six factors that enhance the long-term “stickiness” of a concept and one of them echoes Kolb’s standard of </w:t>
      </w:r>
      <w:r w:rsidR="00F67033">
        <w:rPr>
          <w:rFonts w:ascii="Times New Roman" w:hAnsi="Times New Roman" w:cs="Times New Roman"/>
          <w:sz w:val="24"/>
          <w:szCs w:val="24"/>
        </w:rPr>
        <w:t>“</w:t>
      </w:r>
      <w:r w:rsidR="00533B21" w:rsidRPr="00800A79">
        <w:rPr>
          <w:rFonts w:ascii="Times New Roman" w:hAnsi="Times New Roman" w:cs="Times New Roman"/>
          <w:sz w:val="24"/>
          <w:szCs w:val="24"/>
        </w:rPr>
        <w:t>concreteness.</w:t>
      </w:r>
      <w:r w:rsidR="00F67033">
        <w:rPr>
          <w:rFonts w:ascii="Times New Roman" w:hAnsi="Times New Roman" w:cs="Times New Roman"/>
          <w:sz w:val="24"/>
          <w:szCs w:val="24"/>
        </w:rPr>
        <w:t>”</w:t>
      </w:r>
      <w:r w:rsidR="00533B21" w:rsidRPr="00800A79">
        <w:rPr>
          <w:rFonts w:ascii="Times New Roman" w:hAnsi="Times New Roman" w:cs="Times New Roman"/>
          <w:sz w:val="24"/>
          <w:szCs w:val="24"/>
        </w:rPr>
        <w:t xml:space="preserve"> </w:t>
      </w:r>
      <w:r w:rsidR="009513D4">
        <w:rPr>
          <w:rFonts w:ascii="Times New Roman" w:hAnsi="Times New Roman" w:cs="Times New Roman"/>
          <w:sz w:val="24"/>
          <w:szCs w:val="24"/>
        </w:rPr>
        <w:t>While a</w:t>
      </w:r>
      <w:r w:rsidR="00533B21" w:rsidRPr="00800A79">
        <w:rPr>
          <w:rFonts w:ascii="Times New Roman" w:hAnsi="Times New Roman" w:cs="Times New Roman"/>
          <w:sz w:val="24"/>
          <w:szCs w:val="24"/>
        </w:rPr>
        <w:t xml:space="preserve">ssigned readings and classroom lectures provide students with information, </w:t>
      </w:r>
      <w:r w:rsidR="009513D4">
        <w:rPr>
          <w:rFonts w:ascii="Times New Roman" w:hAnsi="Times New Roman" w:cs="Times New Roman"/>
          <w:sz w:val="24"/>
          <w:szCs w:val="24"/>
        </w:rPr>
        <w:t>“</w:t>
      </w:r>
      <w:r w:rsidR="00533B21" w:rsidRPr="00800A79">
        <w:rPr>
          <w:rFonts w:ascii="Times New Roman" w:hAnsi="Times New Roman" w:cs="Times New Roman"/>
          <w:sz w:val="24"/>
          <w:szCs w:val="24"/>
        </w:rPr>
        <w:t>hands-on</w:t>
      </w:r>
      <w:r w:rsidR="009513D4">
        <w:rPr>
          <w:rFonts w:ascii="Times New Roman" w:hAnsi="Times New Roman" w:cs="Times New Roman"/>
          <w:sz w:val="24"/>
          <w:szCs w:val="24"/>
        </w:rPr>
        <w:t>”</w:t>
      </w:r>
      <w:r w:rsidR="00533B21" w:rsidRPr="00800A79">
        <w:rPr>
          <w:rFonts w:ascii="Times New Roman" w:hAnsi="Times New Roman" w:cs="Times New Roman"/>
          <w:sz w:val="24"/>
          <w:szCs w:val="24"/>
        </w:rPr>
        <w:t xml:space="preserve"> projects provide concrete, real-world application to make the learning </w:t>
      </w:r>
      <w:r w:rsidR="00530087">
        <w:rPr>
          <w:rFonts w:ascii="Times New Roman" w:hAnsi="Times New Roman" w:cs="Times New Roman"/>
          <w:sz w:val="24"/>
          <w:szCs w:val="24"/>
        </w:rPr>
        <w:t>“</w:t>
      </w:r>
      <w:r w:rsidR="00533B21" w:rsidRPr="00800A79">
        <w:rPr>
          <w:rFonts w:ascii="Times New Roman" w:hAnsi="Times New Roman" w:cs="Times New Roman"/>
          <w:sz w:val="24"/>
          <w:szCs w:val="24"/>
        </w:rPr>
        <w:t>stickier.</w:t>
      </w:r>
      <w:r w:rsidR="00530087">
        <w:rPr>
          <w:rFonts w:ascii="Times New Roman" w:hAnsi="Times New Roman" w:cs="Times New Roman"/>
          <w:sz w:val="24"/>
          <w:szCs w:val="24"/>
        </w:rPr>
        <w:t xml:space="preserve">” </w:t>
      </w:r>
      <w:r w:rsidR="00530087" w:rsidRPr="00A31730">
        <w:rPr>
          <w:rFonts w:ascii="Times New Roman" w:hAnsi="Times New Roman" w:cs="Times New Roman"/>
          <w:sz w:val="24"/>
          <w:szCs w:val="24"/>
        </w:rPr>
        <w:t xml:space="preserve">Students </w:t>
      </w:r>
      <w:r w:rsidR="00530087">
        <w:rPr>
          <w:rFonts w:ascii="Times New Roman" w:hAnsi="Times New Roman" w:cs="Times New Roman"/>
          <w:sz w:val="24"/>
          <w:szCs w:val="24"/>
        </w:rPr>
        <w:t xml:space="preserve">may </w:t>
      </w:r>
      <w:r w:rsidR="00530087" w:rsidRPr="00A31730">
        <w:rPr>
          <w:rFonts w:ascii="Times New Roman" w:hAnsi="Times New Roman" w:cs="Times New Roman"/>
          <w:sz w:val="24"/>
          <w:szCs w:val="24"/>
        </w:rPr>
        <w:t xml:space="preserve">learn </w:t>
      </w:r>
      <w:r w:rsidR="00530087">
        <w:rPr>
          <w:rFonts w:ascii="Times New Roman" w:hAnsi="Times New Roman" w:cs="Times New Roman"/>
          <w:sz w:val="24"/>
          <w:szCs w:val="24"/>
        </w:rPr>
        <w:t xml:space="preserve">investments and financial markets concepts more effectively with a combination </w:t>
      </w:r>
      <w:r w:rsidR="007C4947">
        <w:rPr>
          <w:rFonts w:ascii="Times New Roman" w:hAnsi="Times New Roman" w:cs="Times New Roman"/>
          <w:sz w:val="24"/>
          <w:szCs w:val="24"/>
        </w:rPr>
        <w:t xml:space="preserve">of </w:t>
      </w:r>
      <w:r w:rsidR="00530087" w:rsidRPr="00A31730">
        <w:rPr>
          <w:rFonts w:ascii="Times New Roman" w:hAnsi="Times New Roman" w:cs="Times New Roman"/>
          <w:sz w:val="24"/>
          <w:szCs w:val="24"/>
        </w:rPr>
        <w:t>in</w:t>
      </w:r>
      <w:r w:rsidR="00530087">
        <w:rPr>
          <w:rFonts w:ascii="Times New Roman" w:hAnsi="Times New Roman" w:cs="Times New Roman"/>
          <w:sz w:val="24"/>
          <w:szCs w:val="24"/>
        </w:rPr>
        <w:t xml:space="preserve">-class instruction and a trading simulation.  </w:t>
      </w:r>
      <w:r w:rsidR="009513D4">
        <w:rPr>
          <w:rFonts w:ascii="Times New Roman" w:hAnsi="Times New Roman" w:cs="Times New Roman"/>
          <w:sz w:val="24"/>
          <w:szCs w:val="24"/>
        </w:rPr>
        <w:t>For instance</w:t>
      </w:r>
      <w:r w:rsidR="00530087">
        <w:rPr>
          <w:rFonts w:ascii="Times New Roman" w:hAnsi="Times New Roman" w:cs="Times New Roman"/>
          <w:sz w:val="24"/>
          <w:szCs w:val="24"/>
        </w:rPr>
        <w:t>, t</w:t>
      </w:r>
      <w:r w:rsidR="00530087" w:rsidRPr="00A31730">
        <w:rPr>
          <w:rFonts w:ascii="Times New Roman" w:hAnsi="Times New Roman" w:cs="Times New Roman"/>
          <w:sz w:val="24"/>
          <w:szCs w:val="24"/>
        </w:rPr>
        <w:t xml:space="preserve">hey </w:t>
      </w:r>
      <w:r w:rsidR="009513D4">
        <w:rPr>
          <w:rFonts w:ascii="Times New Roman" w:hAnsi="Times New Roman" w:cs="Times New Roman"/>
          <w:sz w:val="24"/>
          <w:szCs w:val="24"/>
        </w:rPr>
        <w:lastRenderedPageBreak/>
        <w:t xml:space="preserve">may </w:t>
      </w:r>
      <w:r w:rsidR="00530087" w:rsidRPr="00A31730">
        <w:rPr>
          <w:rFonts w:ascii="Times New Roman" w:hAnsi="Times New Roman" w:cs="Times New Roman"/>
          <w:sz w:val="24"/>
          <w:szCs w:val="24"/>
        </w:rPr>
        <w:t xml:space="preserve">feel the trading impact of earnings releases rather than just reading about them. The simulations </w:t>
      </w:r>
      <w:r w:rsidR="00530087">
        <w:rPr>
          <w:rFonts w:ascii="Times New Roman" w:hAnsi="Times New Roman" w:cs="Times New Roman"/>
          <w:sz w:val="24"/>
          <w:szCs w:val="24"/>
        </w:rPr>
        <w:t xml:space="preserve">can </w:t>
      </w:r>
      <w:r w:rsidR="00530087" w:rsidRPr="00A31730">
        <w:rPr>
          <w:rFonts w:ascii="Times New Roman" w:hAnsi="Times New Roman" w:cs="Times New Roman"/>
          <w:sz w:val="24"/>
          <w:szCs w:val="24"/>
        </w:rPr>
        <w:t xml:space="preserve">make classroom learning come to life and turn passive learners into </w:t>
      </w:r>
      <w:r w:rsidR="009513D4">
        <w:rPr>
          <w:rFonts w:ascii="Times New Roman" w:hAnsi="Times New Roman" w:cs="Times New Roman"/>
          <w:sz w:val="24"/>
          <w:szCs w:val="24"/>
        </w:rPr>
        <w:t xml:space="preserve">active </w:t>
      </w:r>
      <w:r w:rsidR="00530087" w:rsidRPr="00A31730">
        <w:rPr>
          <w:rFonts w:ascii="Times New Roman" w:hAnsi="Times New Roman" w:cs="Times New Roman"/>
          <w:sz w:val="24"/>
          <w:szCs w:val="24"/>
        </w:rPr>
        <w:t>explorers.</w:t>
      </w:r>
    </w:p>
    <w:p w14:paraId="751C77CC" w14:textId="022C5218" w:rsidR="00F55AFC" w:rsidRDefault="00CD341E" w:rsidP="00217B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explores the use of trading simulations in both residential and online learning environments</w:t>
      </w:r>
      <w:r w:rsidR="00991626">
        <w:rPr>
          <w:rFonts w:ascii="Times New Roman" w:hAnsi="Times New Roman" w:cs="Times New Roman"/>
          <w:sz w:val="24"/>
          <w:szCs w:val="24"/>
        </w:rPr>
        <w:t xml:space="preserve"> within the context of </w:t>
      </w:r>
      <w:r w:rsidR="004F6A12">
        <w:rPr>
          <w:rFonts w:ascii="Times New Roman" w:hAnsi="Times New Roman" w:cs="Times New Roman"/>
          <w:sz w:val="24"/>
          <w:szCs w:val="24"/>
        </w:rPr>
        <w:t xml:space="preserve">an Introduction to Investments class. We explore interest levels, knowledge attainment, and </w:t>
      </w:r>
      <w:r w:rsidR="00943A0F">
        <w:rPr>
          <w:rFonts w:ascii="Times New Roman" w:hAnsi="Times New Roman" w:cs="Times New Roman"/>
          <w:sz w:val="24"/>
          <w:szCs w:val="24"/>
        </w:rPr>
        <w:t xml:space="preserve">overall self-reported confidence in investing. Specifically, this study uses a two-stage trading simulation whereby student learning in the second simulation can be enhanced by learning in the first simulation in the same class. By testing the effectiveness of trading simulations in the context of </w:t>
      </w:r>
      <w:r w:rsidR="00F67033">
        <w:rPr>
          <w:rFonts w:ascii="Times New Roman" w:hAnsi="Times New Roman" w:cs="Times New Roman"/>
          <w:sz w:val="24"/>
          <w:szCs w:val="24"/>
        </w:rPr>
        <w:t>the</w:t>
      </w:r>
      <w:r w:rsidR="00943A0F">
        <w:rPr>
          <w:rFonts w:ascii="Times New Roman" w:hAnsi="Times New Roman" w:cs="Times New Roman"/>
          <w:sz w:val="24"/>
          <w:szCs w:val="24"/>
        </w:rPr>
        <w:t xml:space="preserve"> class, this study add</w:t>
      </w:r>
      <w:r w:rsidR="00F67033">
        <w:rPr>
          <w:rFonts w:ascii="Times New Roman" w:hAnsi="Times New Roman" w:cs="Times New Roman"/>
          <w:sz w:val="24"/>
          <w:szCs w:val="24"/>
        </w:rPr>
        <w:t>s</w:t>
      </w:r>
      <w:r w:rsidR="00943A0F">
        <w:rPr>
          <w:rFonts w:ascii="Times New Roman" w:hAnsi="Times New Roman" w:cs="Times New Roman"/>
          <w:sz w:val="24"/>
          <w:szCs w:val="24"/>
        </w:rPr>
        <w:t xml:space="preserve"> value to the existing body of knowledge on the benefits of nesting experiential learning opportunities within traditional, lecture-based finance classes. </w:t>
      </w:r>
    </w:p>
    <w:p w14:paraId="6D456D83" w14:textId="1B98787F" w:rsidR="009A5BD6" w:rsidRPr="00471CB2" w:rsidRDefault="009F6CEB" w:rsidP="0053443E">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Literature Review</w:t>
      </w:r>
    </w:p>
    <w:p w14:paraId="0C8E4990" w14:textId="006838A3" w:rsidR="00800A79" w:rsidRDefault="009B5FF8" w:rsidP="00F570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Moffitt</w:t>
      </w:r>
      <w:r w:rsidR="00A532F6">
        <w:rPr>
          <w:rFonts w:ascii="Times New Roman" w:hAnsi="Times New Roman" w:cs="Times New Roman"/>
          <w:sz w:val="24"/>
          <w:szCs w:val="24"/>
        </w:rPr>
        <w:t>, Stull, and McKinney</w:t>
      </w:r>
      <w:r>
        <w:rPr>
          <w:rFonts w:ascii="Times New Roman" w:hAnsi="Times New Roman" w:cs="Times New Roman"/>
          <w:sz w:val="24"/>
          <w:szCs w:val="24"/>
        </w:rPr>
        <w:t xml:space="preserve"> (2010) find that students generally think that trading simulations contribute to their educational experience.  </w:t>
      </w:r>
      <w:r w:rsidR="00800A79" w:rsidRPr="00800A79">
        <w:rPr>
          <w:rFonts w:ascii="Times New Roman" w:hAnsi="Times New Roman" w:cs="Times New Roman"/>
          <w:sz w:val="24"/>
          <w:szCs w:val="24"/>
        </w:rPr>
        <w:t>Some researchers (e.g. Arnold &amp; Henry, 2005; Barry, 2004; Mukherrji, 2003) find that experiential learning using spreadsheet models greatly expands analytical opportunities. Alonzi, Lange, &amp; Simkins (2000) study student feedback about a futures trading simulation</w:t>
      </w:r>
      <w:r w:rsidR="00660B16">
        <w:rPr>
          <w:rFonts w:ascii="Times New Roman" w:hAnsi="Times New Roman" w:cs="Times New Roman"/>
          <w:sz w:val="24"/>
          <w:szCs w:val="24"/>
        </w:rPr>
        <w:t xml:space="preserve"> regarding </w:t>
      </w:r>
      <w:r w:rsidR="00800A79" w:rsidRPr="00800A79">
        <w:rPr>
          <w:rFonts w:ascii="Times New Roman" w:hAnsi="Times New Roman" w:cs="Times New Roman"/>
          <w:sz w:val="24"/>
          <w:szCs w:val="24"/>
        </w:rPr>
        <w:t>the price discovery process in futures</w:t>
      </w:r>
      <w:r w:rsidR="00660B16">
        <w:rPr>
          <w:rFonts w:ascii="Times New Roman" w:hAnsi="Times New Roman" w:cs="Times New Roman"/>
          <w:sz w:val="24"/>
          <w:szCs w:val="24"/>
        </w:rPr>
        <w:t xml:space="preserve"> markets.  </w:t>
      </w:r>
      <w:r w:rsidR="00800A79" w:rsidRPr="00800A79">
        <w:rPr>
          <w:rFonts w:ascii="Times New Roman" w:hAnsi="Times New Roman" w:cs="Times New Roman"/>
          <w:sz w:val="24"/>
          <w:szCs w:val="24"/>
        </w:rPr>
        <w:t>The</w:t>
      </w:r>
      <w:r w:rsidR="008A5AD2">
        <w:rPr>
          <w:rFonts w:ascii="Times New Roman" w:hAnsi="Times New Roman" w:cs="Times New Roman"/>
          <w:sz w:val="24"/>
          <w:szCs w:val="24"/>
        </w:rPr>
        <w:t>y</w:t>
      </w:r>
      <w:r w:rsidR="00800A79" w:rsidRPr="00800A79">
        <w:rPr>
          <w:rFonts w:ascii="Times New Roman" w:hAnsi="Times New Roman" w:cs="Times New Roman"/>
          <w:sz w:val="24"/>
          <w:szCs w:val="24"/>
        </w:rPr>
        <w:t xml:space="preserve"> find a mean rating of self-assessed learning effectiveness of 4.37 on a 5-point Likert scale. Other researchers (Tessema, 1989</w:t>
      </w:r>
      <w:r w:rsidR="00A532F6">
        <w:rPr>
          <w:rFonts w:ascii="Times New Roman" w:hAnsi="Times New Roman" w:cs="Times New Roman"/>
          <w:sz w:val="24"/>
          <w:szCs w:val="24"/>
        </w:rPr>
        <w:t>;</w:t>
      </w:r>
      <w:r w:rsidR="00800A79" w:rsidRPr="00800A79">
        <w:rPr>
          <w:rFonts w:ascii="Times New Roman" w:hAnsi="Times New Roman" w:cs="Times New Roman"/>
          <w:sz w:val="24"/>
          <w:szCs w:val="24"/>
        </w:rPr>
        <w:t xml:space="preserve"> Elan and Sanderson, 1991; Angel, 1994) encourage the use of trading simulations to introduce students to the uncertain movements of financial markets. </w:t>
      </w:r>
    </w:p>
    <w:p w14:paraId="02D252CD" w14:textId="023D6B3C" w:rsidR="001103E5" w:rsidRPr="00BB6935" w:rsidRDefault="001C2888" w:rsidP="00BB6935">
      <w:pPr>
        <w:spacing w:after="0" w:line="480" w:lineRule="auto"/>
        <w:ind w:firstLine="720"/>
        <w:rPr>
          <w:rFonts w:ascii="Times New Roman" w:hAnsi="Times New Roman" w:cs="Times New Roman"/>
          <w:sz w:val="24"/>
          <w:szCs w:val="24"/>
        </w:rPr>
      </w:pPr>
      <w:r w:rsidRPr="00BB6935">
        <w:rPr>
          <w:rFonts w:ascii="Times New Roman" w:hAnsi="Times New Roman" w:cs="Times New Roman"/>
          <w:sz w:val="24"/>
          <w:szCs w:val="24"/>
        </w:rPr>
        <w:t>McClatchey &amp; Kuhlemeyer (2000)</w:t>
      </w:r>
      <w:r w:rsidR="00F36486" w:rsidRPr="00BB6935">
        <w:rPr>
          <w:rFonts w:ascii="Times New Roman" w:hAnsi="Times New Roman" w:cs="Times New Roman"/>
          <w:sz w:val="24"/>
          <w:szCs w:val="24"/>
        </w:rPr>
        <w:t xml:space="preserve"> encourag</w:t>
      </w:r>
      <w:r w:rsidR="00F36486">
        <w:rPr>
          <w:rFonts w:ascii="Times New Roman" w:hAnsi="Times New Roman" w:cs="Times New Roman"/>
          <w:sz w:val="24"/>
          <w:szCs w:val="24"/>
        </w:rPr>
        <w:t>e</w:t>
      </w:r>
      <w:r w:rsidR="00F36486" w:rsidRPr="00BB6935">
        <w:rPr>
          <w:rFonts w:ascii="Times New Roman" w:hAnsi="Times New Roman" w:cs="Times New Roman"/>
          <w:sz w:val="24"/>
          <w:szCs w:val="24"/>
        </w:rPr>
        <w:t xml:space="preserve"> educators to use trading simulations in the classroom, </w:t>
      </w:r>
      <w:r w:rsidRPr="00BB6935">
        <w:rPr>
          <w:rFonts w:ascii="Times New Roman" w:hAnsi="Times New Roman" w:cs="Times New Roman"/>
          <w:sz w:val="24"/>
          <w:szCs w:val="24"/>
        </w:rPr>
        <w:t>comment</w:t>
      </w:r>
      <w:r w:rsidR="00F36486">
        <w:rPr>
          <w:rFonts w:ascii="Times New Roman" w:hAnsi="Times New Roman" w:cs="Times New Roman"/>
          <w:sz w:val="24"/>
          <w:szCs w:val="24"/>
        </w:rPr>
        <w:t>ing</w:t>
      </w:r>
      <w:r w:rsidRPr="00BB6935">
        <w:rPr>
          <w:rFonts w:ascii="Times New Roman" w:hAnsi="Times New Roman" w:cs="Times New Roman"/>
          <w:sz w:val="24"/>
          <w:szCs w:val="24"/>
        </w:rPr>
        <w:t xml:space="preserve"> that trading simulations help students make the link between financial </w:t>
      </w:r>
      <w:r w:rsidRPr="00BB6935">
        <w:rPr>
          <w:rFonts w:ascii="Times New Roman" w:hAnsi="Times New Roman" w:cs="Times New Roman"/>
          <w:sz w:val="24"/>
          <w:szCs w:val="24"/>
        </w:rPr>
        <w:lastRenderedPageBreak/>
        <w:t>market movements and current event</w:t>
      </w:r>
      <w:r w:rsidR="0017483E">
        <w:rPr>
          <w:rFonts w:ascii="Times New Roman" w:hAnsi="Times New Roman" w:cs="Times New Roman"/>
          <w:sz w:val="24"/>
          <w:szCs w:val="24"/>
        </w:rPr>
        <w:t>s</w:t>
      </w:r>
      <w:r w:rsidRPr="00BB6935">
        <w:rPr>
          <w:rFonts w:ascii="Times New Roman" w:hAnsi="Times New Roman" w:cs="Times New Roman"/>
          <w:sz w:val="24"/>
          <w:szCs w:val="24"/>
        </w:rPr>
        <w:t xml:space="preserve">.  </w:t>
      </w:r>
      <w:r w:rsidR="00C26EE7" w:rsidRPr="00BB6935">
        <w:rPr>
          <w:rFonts w:ascii="Times New Roman" w:hAnsi="Times New Roman" w:cs="Times New Roman"/>
          <w:sz w:val="24"/>
          <w:szCs w:val="24"/>
        </w:rPr>
        <w:t xml:space="preserve">Angel (1994) </w:t>
      </w:r>
      <w:r w:rsidR="00CD5643" w:rsidRPr="00BB6935">
        <w:rPr>
          <w:rFonts w:ascii="Times New Roman" w:hAnsi="Times New Roman" w:cs="Times New Roman"/>
          <w:sz w:val="24"/>
          <w:szCs w:val="24"/>
        </w:rPr>
        <w:t xml:space="preserve">plays the “Broker’s Game” on the first day of an introductory finance class. </w:t>
      </w:r>
      <w:r w:rsidR="0017483E">
        <w:rPr>
          <w:rFonts w:ascii="Times New Roman" w:hAnsi="Times New Roman" w:cs="Times New Roman"/>
          <w:sz w:val="24"/>
          <w:szCs w:val="24"/>
        </w:rPr>
        <w:t>St</w:t>
      </w:r>
      <w:r w:rsidR="00CD5643" w:rsidRPr="00BB6935">
        <w:rPr>
          <w:rFonts w:ascii="Times New Roman" w:hAnsi="Times New Roman" w:cs="Times New Roman"/>
          <w:sz w:val="24"/>
          <w:szCs w:val="24"/>
        </w:rPr>
        <w:t>udents actively participate in the price discovery process to fill customer orders at the best execution</w:t>
      </w:r>
      <w:r w:rsidR="00F36486">
        <w:rPr>
          <w:rFonts w:ascii="Times New Roman" w:hAnsi="Times New Roman" w:cs="Times New Roman"/>
          <w:sz w:val="24"/>
          <w:szCs w:val="24"/>
        </w:rPr>
        <w:t xml:space="preserve">, and </w:t>
      </w:r>
      <w:r w:rsidR="00C26EE7" w:rsidRPr="00BB6935">
        <w:rPr>
          <w:rFonts w:ascii="Times New Roman" w:hAnsi="Times New Roman" w:cs="Times New Roman"/>
          <w:sz w:val="24"/>
          <w:szCs w:val="24"/>
        </w:rPr>
        <w:t>th</w:t>
      </w:r>
      <w:r w:rsidR="00CD5643" w:rsidRPr="00BB6935">
        <w:rPr>
          <w:rFonts w:ascii="Times New Roman" w:hAnsi="Times New Roman" w:cs="Times New Roman"/>
          <w:sz w:val="24"/>
          <w:szCs w:val="24"/>
        </w:rPr>
        <w:t>is</w:t>
      </w:r>
      <w:r w:rsidR="00C26EE7" w:rsidRPr="00BB6935">
        <w:rPr>
          <w:rFonts w:ascii="Times New Roman" w:hAnsi="Times New Roman" w:cs="Times New Roman"/>
          <w:sz w:val="24"/>
          <w:szCs w:val="24"/>
        </w:rPr>
        <w:t xml:space="preserve"> act of purchasing and selling securities in a </w:t>
      </w:r>
      <w:r w:rsidR="00CD5643" w:rsidRPr="00BB6935">
        <w:rPr>
          <w:rFonts w:ascii="Times New Roman" w:hAnsi="Times New Roman" w:cs="Times New Roman"/>
          <w:sz w:val="24"/>
          <w:szCs w:val="24"/>
        </w:rPr>
        <w:t>non-</w:t>
      </w:r>
      <w:r w:rsidR="0098353C" w:rsidRPr="00BB6935">
        <w:rPr>
          <w:rFonts w:ascii="Times New Roman" w:hAnsi="Times New Roman" w:cs="Times New Roman"/>
          <w:sz w:val="24"/>
          <w:szCs w:val="24"/>
        </w:rPr>
        <w:t>computer-based</w:t>
      </w:r>
      <w:r w:rsidR="00CD5643" w:rsidRPr="00BB6935">
        <w:rPr>
          <w:rFonts w:ascii="Times New Roman" w:hAnsi="Times New Roman" w:cs="Times New Roman"/>
          <w:sz w:val="24"/>
          <w:szCs w:val="24"/>
        </w:rPr>
        <w:t xml:space="preserve"> trading </w:t>
      </w:r>
      <w:r w:rsidR="00C26EE7" w:rsidRPr="00BB6935">
        <w:rPr>
          <w:rFonts w:ascii="Times New Roman" w:hAnsi="Times New Roman" w:cs="Times New Roman"/>
          <w:sz w:val="24"/>
          <w:szCs w:val="24"/>
        </w:rPr>
        <w:t>simulat</w:t>
      </w:r>
      <w:r w:rsidR="00CD5643" w:rsidRPr="00BB6935">
        <w:rPr>
          <w:rFonts w:ascii="Times New Roman" w:hAnsi="Times New Roman" w:cs="Times New Roman"/>
          <w:sz w:val="24"/>
          <w:szCs w:val="24"/>
        </w:rPr>
        <w:t>ion</w:t>
      </w:r>
      <w:r w:rsidR="00C26EE7" w:rsidRPr="00BB6935">
        <w:rPr>
          <w:rFonts w:ascii="Times New Roman" w:hAnsi="Times New Roman" w:cs="Times New Roman"/>
          <w:sz w:val="24"/>
          <w:szCs w:val="24"/>
        </w:rPr>
        <w:t xml:space="preserve"> </w:t>
      </w:r>
      <w:r w:rsidR="00F36486">
        <w:rPr>
          <w:rFonts w:ascii="Times New Roman" w:hAnsi="Times New Roman" w:cs="Times New Roman"/>
          <w:sz w:val="24"/>
          <w:szCs w:val="24"/>
        </w:rPr>
        <w:t>is</w:t>
      </w:r>
      <w:r w:rsidR="002A063D">
        <w:rPr>
          <w:rFonts w:ascii="Times New Roman" w:hAnsi="Times New Roman" w:cs="Times New Roman"/>
          <w:sz w:val="24"/>
          <w:szCs w:val="24"/>
        </w:rPr>
        <w:t xml:space="preserve"> informative </w:t>
      </w:r>
      <w:r w:rsidR="004911F3">
        <w:rPr>
          <w:rFonts w:ascii="Times New Roman" w:hAnsi="Times New Roman" w:cs="Times New Roman"/>
          <w:sz w:val="24"/>
          <w:szCs w:val="24"/>
        </w:rPr>
        <w:t xml:space="preserve">to </w:t>
      </w:r>
      <w:r w:rsidR="00C26EE7" w:rsidRPr="00BB6935">
        <w:rPr>
          <w:rFonts w:ascii="Times New Roman" w:hAnsi="Times New Roman" w:cs="Times New Roman"/>
          <w:sz w:val="24"/>
          <w:szCs w:val="24"/>
        </w:rPr>
        <w:t>students</w:t>
      </w:r>
      <w:r w:rsidR="004911F3">
        <w:rPr>
          <w:rFonts w:ascii="Times New Roman" w:hAnsi="Times New Roman" w:cs="Times New Roman"/>
          <w:sz w:val="24"/>
          <w:szCs w:val="24"/>
        </w:rPr>
        <w:t>.</w:t>
      </w:r>
      <w:r w:rsidR="00F36486">
        <w:rPr>
          <w:rFonts w:ascii="Times New Roman" w:hAnsi="Times New Roman" w:cs="Times New Roman"/>
          <w:sz w:val="24"/>
          <w:szCs w:val="24"/>
        </w:rPr>
        <w:t xml:space="preserve"> </w:t>
      </w:r>
      <w:r w:rsidR="009B3459" w:rsidRPr="00BB6935">
        <w:rPr>
          <w:rFonts w:ascii="Times New Roman" w:hAnsi="Times New Roman" w:cs="Times New Roman"/>
          <w:sz w:val="24"/>
          <w:szCs w:val="24"/>
        </w:rPr>
        <w:t xml:space="preserve">Elan and Sanderson (1991) </w:t>
      </w:r>
      <w:r w:rsidR="001103E5" w:rsidRPr="00BB6935">
        <w:rPr>
          <w:rFonts w:ascii="Times New Roman" w:hAnsi="Times New Roman" w:cs="Times New Roman"/>
          <w:sz w:val="24"/>
          <w:szCs w:val="24"/>
        </w:rPr>
        <w:t xml:space="preserve">use a simulation that </w:t>
      </w:r>
      <w:r w:rsidR="004911F3">
        <w:rPr>
          <w:rFonts w:ascii="Times New Roman" w:hAnsi="Times New Roman" w:cs="Times New Roman"/>
          <w:sz w:val="24"/>
          <w:szCs w:val="24"/>
        </w:rPr>
        <w:t>spans</w:t>
      </w:r>
      <w:r w:rsidR="001103E5" w:rsidRPr="00BB6935">
        <w:rPr>
          <w:rFonts w:ascii="Times New Roman" w:hAnsi="Times New Roman" w:cs="Times New Roman"/>
          <w:sz w:val="24"/>
          <w:szCs w:val="24"/>
        </w:rPr>
        <w:t xml:space="preserve"> three college semesters. </w:t>
      </w:r>
      <w:r w:rsidR="002A063D">
        <w:rPr>
          <w:rFonts w:ascii="Times New Roman" w:hAnsi="Times New Roman" w:cs="Times New Roman"/>
          <w:sz w:val="24"/>
          <w:szCs w:val="24"/>
        </w:rPr>
        <w:t>The authors</w:t>
      </w:r>
      <w:r w:rsidR="001103E5" w:rsidRPr="00BB6935">
        <w:rPr>
          <w:rFonts w:ascii="Times New Roman" w:hAnsi="Times New Roman" w:cs="Times New Roman"/>
          <w:sz w:val="24"/>
          <w:szCs w:val="24"/>
        </w:rPr>
        <w:t xml:space="preserve"> </w:t>
      </w:r>
      <w:r w:rsidR="009B3459" w:rsidRPr="00BB6935">
        <w:rPr>
          <w:rFonts w:ascii="Times New Roman" w:hAnsi="Times New Roman" w:cs="Times New Roman"/>
          <w:sz w:val="24"/>
          <w:szCs w:val="24"/>
        </w:rPr>
        <w:t>f</w:t>
      </w:r>
      <w:r w:rsidR="00241BC6" w:rsidRPr="00BB6935">
        <w:rPr>
          <w:rFonts w:ascii="Times New Roman" w:hAnsi="Times New Roman" w:cs="Times New Roman"/>
          <w:sz w:val="24"/>
          <w:szCs w:val="24"/>
        </w:rPr>
        <w:t>ind</w:t>
      </w:r>
      <w:r w:rsidR="009B3459" w:rsidRPr="00BB6935">
        <w:rPr>
          <w:rFonts w:ascii="Times New Roman" w:hAnsi="Times New Roman" w:cs="Times New Roman"/>
          <w:sz w:val="24"/>
          <w:szCs w:val="24"/>
        </w:rPr>
        <w:t xml:space="preserve"> that </w:t>
      </w:r>
      <w:r w:rsidR="001103E5" w:rsidRPr="00BB6935">
        <w:rPr>
          <w:rFonts w:ascii="Times New Roman" w:hAnsi="Times New Roman" w:cs="Times New Roman"/>
          <w:sz w:val="24"/>
          <w:szCs w:val="24"/>
        </w:rPr>
        <w:t xml:space="preserve">this </w:t>
      </w:r>
      <w:r w:rsidR="004911F3">
        <w:rPr>
          <w:rFonts w:ascii="Times New Roman" w:hAnsi="Times New Roman" w:cs="Times New Roman"/>
          <w:sz w:val="24"/>
          <w:szCs w:val="24"/>
        </w:rPr>
        <w:t>progressive</w:t>
      </w:r>
      <w:r w:rsidR="001103E5" w:rsidRPr="00BB6935">
        <w:rPr>
          <w:rFonts w:ascii="Times New Roman" w:hAnsi="Times New Roman" w:cs="Times New Roman"/>
          <w:sz w:val="24"/>
          <w:szCs w:val="24"/>
        </w:rPr>
        <w:t xml:space="preserve"> </w:t>
      </w:r>
      <w:r w:rsidR="009B3459" w:rsidRPr="00BB6935">
        <w:rPr>
          <w:rFonts w:ascii="Times New Roman" w:hAnsi="Times New Roman" w:cs="Times New Roman"/>
          <w:sz w:val="24"/>
          <w:szCs w:val="24"/>
        </w:rPr>
        <w:t>trading simulation</w:t>
      </w:r>
      <w:r w:rsidR="001103E5" w:rsidRPr="00BB6935">
        <w:rPr>
          <w:rFonts w:ascii="Times New Roman" w:hAnsi="Times New Roman" w:cs="Times New Roman"/>
          <w:sz w:val="24"/>
          <w:szCs w:val="24"/>
        </w:rPr>
        <w:t xml:space="preserve"> </w:t>
      </w:r>
      <w:r w:rsidR="009B3459" w:rsidRPr="00BB6935">
        <w:rPr>
          <w:rFonts w:ascii="Times New Roman" w:hAnsi="Times New Roman" w:cs="Times New Roman"/>
          <w:sz w:val="24"/>
          <w:szCs w:val="24"/>
        </w:rPr>
        <w:t>s</w:t>
      </w:r>
      <w:r w:rsidR="001103E5" w:rsidRPr="00BB6935">
        <w:rPr>
          <w:rFonts w:ascii="Times New Roman" w:hAnsi="Times New Roman" w:cs="Times New Roman"/>
          <w:sz w:val="24"/>
          <w:szCs w:val="24"/>
        </w:rPr>
        <w:t>tructure</w:t>
      </w:r>
      <w:r w:rsidR="009B3459" w:rsidRPr="00BB6935">
        <w:rPr>
          <w:rFonts w:ascii="Times New Roman" w:hAnsi="Times New Roman" w:cs="Times New Roman"/>
          <w:sz w:val="24"/>
          <w:szCs w:val="24"/>
        </w:rPr>
        <w:t xml:space="preserve"> </w:t>
      </w:r>
      <w:r w:rsidR="001103E5" w:rsidRPr="00BB6935">
        <w:rPr>
          <w:rFonts w:ascii="Times New Roman" w:hAnsi="Times New Roman" w:cs="Times New Roman"/>
          <w:sz w:val="24"/>
          <w:szCs w:val="24"/>
        </w:rPr>
        <w:t>is</w:t>
      </w:r>
      <w:r w:rsidR="009B3459" w:rsidRPr="00BB6935">
        <w:rPr>
          <w:rFonts w:ascii="Times New Roman" w:hAnsi="Times New Roman" w:cs="Times New Roman"/>
          <w:sz w:val="24"/>
          <w:szCs w:val="24"/>
        </w:rPr>
        <w:t xml:space="preserve"> </w:t>
      </w:r>
      <w:r w:rsidR="001103E5" w:rsidRPr="00BB6935">
        <w:rPr>
          <w:rFonts w:ascii="Times New Roman" w:hAnsi="Times New Roman" w:cs="Times New Roman"/>
          <w:sz w:val="24"/>
          <w:szCs w:val="24"/>
        </w:rPr>
        <w:t xml:space="preserve">a </w:t>
      </w:r>
      <w:r w:rsidR="009B3459" w:rsidRPr="00BB6935">
        <w:rPr>
          <w:rFonts w:ascii="Times New Roman" w:hAnsi="Times New Roman" w:cs="Times New Roman"/>
          <w:sz w:val="24"/>
          <w:szCs w:val="24"/>
        </w:rPr>
        <w:t>useful experience in unders</w:t>
      </w:r>
      <w:r w:rsidR="002F7AB2" w:rsidRPr="00BB6935">
        <w:rPr>
          <w:rFonts w:ascii="Times New Roman" w:hAnsi="Times New Roman" w:cs="Times New Roman"/>
          <w:sz w:val="24"/>
          <w:szCs w:val="24"/>
        </w:rPr>
        <w:t>tanding portfolio construction.</w:t>
      </w:r>
      <w:r w:rsidR="005951FF" w:rsidRPr="00BB6935">
        <w:rPr>
          <w:rFonts w:ascii="Times New Roman" w:hAnsi="Times New Roman" w:cs="Times New Roman"/>
          <w:sz w:val="24"/>
          <w:szCs w:val="24"/>
        </w:rPr>
        <w:t xml:space="preserve"> </w:t>
      </w:r>
    </w:p>
    <w:p w14:paraId="5830059C" w14:textId="1709BB0B" w:rsidR="00BF304D" w:rsidRPr="00BB6935" w:rsidRDefault="00F36486" w:rsidP="00BF30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contrast, s</w:t>
      </w:r>
      <w:r w:rsidR="00BF304D" w:rsidRPr="00BB6935">
        <w:rPr>
          <w:rFonts w:ascii="Times New Roman" w:hAnsi="Times New Roman" w:cs="Times New Roman"/>
          <w:sz w:val="24"/>
          <w:szCs w:val="24"/>
        </w:rPr>
        <w:t xml:space="preserve">ome finance educators </w:t>
      </w:r>
      <w:r w:rsidR="004911F3">
        <w:rPr>
          <w:rFonts w:ascii="Times New Roman" w:hAnsi="Times New Roman" w:cs="Times New Roman"/>
          <w:sz w:val="24"/>
          <w:szCs w:val="24"/>
        </w:rPr>
        <w:t>avoid</w:t>
      </w:r>
      <w:r w:rsidR="004911F3" w:rsidRPr="00BB6935">
        <w:rPr>
          <w:rFonts w:ascii="Times New Roman" w:hAnsi="Times New Roman" w:cs="Times New Roman"/>
          <w:sz w:val="24"/>
          <w:szCs w:val="24"/>
        </w:rPr>
        <w:t xml:space="preserve"> </w:t>
      </w:r>
      <w:r w:rsidR="00BF304D" w:rsidRPr="00BB6935">
        <w:rPr>
          <w:rFonts w:ascii="Times New Roman" w:hAnsi="Times New Roman" w:cs="Times New Roman"/>
          <w:sz w:val="24"/>
          <w:szCs w:val="24"/>
        </w:rPr>
        <w:t xml:space="preserve">the use of simulations based upon a sense that poor performance in the simulation might deter student interest in the field of investments. Dolvin </w:t>
      </w:r>
      <w:r w:rsidR="00A532F6">
        <w:rPr>
          <w:rFonts w:ascii="Times New Roman" w:hAnsi="Times New Roman" w:cs="Times New Roman"/>
          <w:sz w:val="24"/>
          <w:szCs w:val="24"/>
        </w:rPr>
        <w:t>and</w:t>
      </w:r>
      <w:r w:rsidR="00BF304D" w:rsidRPr="00BB6935">
        <w:rPr>
          <w:rFonts w:ascii="Times New Roman" w:hAnsi="Times New Roman" w:cs="Times New Roman"/>
          <w:sz w:val="24"/>
          <w:szCs w:val="24"/>
        </w:rPr>
        <w:t xml:space="preserve"> Pyles (2011) address this </w:t>
      </w:r>
      <w:r w:rsidR="00BF304D">
        <w:rPr>
          <w:rFonts w:ascii="Times New Roman" w:hAnsi="Times New Roman" w:cs="Times New Roman"/>
          <w:sz w:val="24"/>
          <w:szCs w:val="24"/>
        </w:rPr>
        <w:t xml:space="preserve">concern </w:t>
      </w:r>
      <w:r w:rsidR="00BF304D" w:rsidRPr="00BB6935">
        <w:rPr>
          <w:rFonts w:ascii="Times New Roman" w:hAnsi="Times New Roman" w:cs="Times New Roman"/>
          <w:sz w:val="24"/>
          <w:szCs w:val="24"/>
        </w:rPr>
        <w:t xml:space="preserve">by using a pairs test survey with pre-simulation and post-simulation responses. They compare student interest with performance and find that student interest levels in investing are not correlated with performance in the trading simulation. This reinforces </w:t>
      </w:r>
      <w:r w:rsidR="00BF304D">
        <w:rPr>
          <w:rFonts w:ascii="Times New Roman" w:hAnsi="Times New Roman" w:cs="Times New Roman"/>
          <w:sz w:val="24"/>
          <w:szCs w:val="24"/>
        </w:rPr>
        <w:t xml:space="preserve">the fact </w:t>
      </w:r>
      <w:r w:rsidR="00BF304D" w:rsidRPr="00BB6935">
        <w:rPr>
          <w:rFonts w:ascii="Times New Roman" w:hAnsi="Times New Roman" w:cs="Times New Roman"/>
          <w:sz w:val="24"/>
          <w:szCs w:val="24"/>
        </w:rPr>
        <w:t xml:space="preserve">that </w:t>
      </w:r>
      <w:r w:rsidR="004911F3">
        <w:rPr>
          <w:rFonts w:ascii="Times New Roman" w:hAnsi="Times New Roman" w:cs="Times New Roman"/>
          <w:sz w:val="24"/>
          <w:szCs w:val="24"/>
        </w:rPr>
        <w:t xml:space="preserve">levels of </w:t>
      </w:r>
      <w:r w:rsidR="00BF304D" w:rsidRPr="00BB6935">
        <w:rPr>
          <w:rFonts w:ascii="Times New Roman" w:hAnsi="Times New Roman" w:cs="Times New Roman"/>
          <w:sz w:val="24"/>
          <w:szCs w:val="24"/>
        </w:rPr>
        <w:t xml:space="preserve">interest and knowledge can be increased through both good and bad benchmark-relative performance. Essentially, students learn from </w:t>
      </w:r>
      <w:r w:rsidR="004911F3">
        <w:rPr>
          <w:rFonts w:ascii="Times New Roman" w:hAnsi="Times New Roman" w:cs="Times New Roman"/>
          <w:sz w:val="24"/>
          <w:szCs w:val="24"/>
        </w:rPr>
        <w:t>both success and failure.</w:t>
      </w:r>
      <w:r w:rsidR="00BF304D" w:rsidRPr="00BB6935">
        <w:rPr>
          <w:rFonts w:ascii="Times New Roman" w:hAnsi="Times New Roman" w:cs="Times New Roman"/>
          <w:sz w:val="24"/>
          <w:szCs w:val="24"/>
        </w:rPr>
        <w:t xml:space="preserve">  </w:t>
      </w:r>
    </w:p>
    <w:p w14:paraId="5D76CD18" w14:textId="3ABEBE3C" w:rsidR="00604DCA" w:rsidRDefault="00B67CB9" w:rsidP="00BB6935">
      <w:pPr>
        <w:spacing w:after="0" w:line="480" w:lineRule="auto"/>
        <w:ind w:firstLine="720"/>
        <w:rPr>
          <w:rFonts w:ascii="Times New Roman" w:hAnsi="Times New Roman" w:cs="Times New Roman"/>
          <w:sz w:val="24"/>
          <w:szCs w:val="24"/>
        </w:rPr>
      </w:pPr>
      <w:r w:rsidRPr="00BB6935">
        <w:rPr>
          <w:rFonts w:ascii="Times New Roman" w:hAnsi="Times New Roman" w:cs="Times New Roman"/>
          <w:sz w:val="24"/>
          <w:szCs w:val="24"/>
        </w:rPr>
        <w:t>King and Jennings (2004) stud</w:t>
      </w:r>
      <w:r w:rsidR="00241BC6" w:rsidRPr="00BB6935">
        <w:rPr>
          <w:rFonts w:ascii="Times New Roman" w:hAnsi="Times New Roman" w:cs="Times New Roman"/>
          <w:sz w:val="24"/>
          <w:szCs w:val="24"/>
        </w:rPr>
        <w:t>y</w:t>
      </w:r>
      <w:r w:rsidRPr="00BB6935">
        <w:rPr>
          <w:rFonts w:ascii="Times New Roman" w:hAnsi="Times New Roman" w:cs="Times New Roman"/>
          <w:sz w:val="24"/>
          <w:szCs w:val="24"/>
        </w:rPr>
        <w:t xml:space="preserve"> whether a trading simulation enhance</w:t>
      </w:r>
      <w:r w:rsidR="00983983">
        <w:rPr>
          <w:rFonts w:ascii="Times New Roman" w:hAnsi="Times New Roman" w:cs="Times New Roman"/>
          <w:sz w:val="24"/>
          <w:szCs w:val="24"/>
        </w:rPr>
        <w:t>s</w:t>
      </w:r>
      <w:r w:rsidRPr="00BB6935">
        <w:rPr>
          <w:rFonts w:ascii="Times New Roman" w:hAnsi="Times New Roman" w:cs="Times New Roman"/>
          <w:sz w:val="24"/>
          <w:szCs w:val="24"/>
        </w:rPr>
        <w:t xml:space="preserve"> learning in a traditional lecture-style classroom. They test the increase in learning of personal financial concepts with a lecture-only class </w:t>
      </w:r>
      <w:r w:rsidR="00E9663A" w:rsidRPr="00BB6935">
        <w:rPr>
          <w:rFonts w:ascii="Times New Roman" w:hAnsi="Times New Roman" w:cs="Times New Roman"/>
          <w:sz w:val="24"/>
          <w:szCs w:val="24"/>
        </w:rPr>
        <w:t>as compared to</w:t>
      </w:r>
      <w:r w:rsidRPr="00BB6935">
        <w:rPr>
          <w:rFonts w:ascii="Times New Roman" w:hAnsi="Times New Roman" w:cs="Times New Roman"/>
          <w:sz w:val="24"/>
          <w:szCs w:val="24"/>
        </w:rPr>
        <w:t xml:space="preserve"> a class </w:t>
      </w:r>
      <w:r w:rsidR="00983983">
        <w:rPr>
          <w:rFonts w:ascii="Times New Roman" w:hAnsi="Times New Roman" w:cs="Times New Roman"/>
          <w:sz w:val="24"/>
          <w:szCs w:val="24"/>
        </w:rPr>
        <w:t>that includes</w:t>
      </w:r>
      <w:r w:rsidRPr="00BB6935">
        <w:rPr>
          <w:rFonts w:ascii="Times New Roman" w:hAnsi="Times New Roman" w:cs="Times New Roman"/>
          <w:sz w:val="24"/>
          <w:szCs w:val="24"/>
        </w:rPr>
        <w:t xml:space="preserve"> a trading simulation. They </w:t>
      </w:r>
      <w:r w:rsidR="00983983">
        <w:rPr>
          <w:rFonts w:ascii="Times New Roman" w:hAnsi="Times New Roman" w:cs="Times New Roman"/>
          <w:sz w:val="24"/>
          <w:szCs w:val="24"/>
        </w:rPr>
        <w:t>fin</w:t>
      </w:r>
      <w:r w:rsidRPr="00BB6935">
        <w:rPr>
          <w:rFonts w:ascii="Times New Roman" w:hAnsi="Times New Roman" w:cs="Times New Roman"/>
          <w:sz w:val="24"/>
          <w:szCs w:val="24"/>
        </w:rPr>
        <w:t>d that both classes show an increase in learning, but that the class exposed to the trading simulation experience</w:t>
      </w:r>
      <w:r w:rsidR="005C7672">
        <w:rPr>
          <w:rFonts w:ascii="Times New Roman" w:hAnsi="Times New Roman" w:cs="Times New Roman"/>
          <w:sz w:val="24"/>
          <w:szCs w:val="24"/>
        </w:rPr>
        <w:t>s</w:t>
      </w:r>
      <w:r w:rsidRPr="00BB6935">
        <w:rPr>
          <w:rFonts w:ascii="Times New Roman" w:hAnsi="Times New Roman" w:cs="Times New Roman"/>
          <w:sz w:val="24"/>
          <w:szCs w:val="24"/>
        </w:rPr>
        <w:t xml:space="preserve"> an even higher increase in learning than did the lecture-only cohort. </w:t>
      </w:r>
      <w:r w:rsidR="00F45D02" w:rsidRPr="00BB6935">
        <w:rPr>
          <w:rFonts w:ascii="Times New Roman" w:hAnsi="Times New Roman" w:cs="Times New Roman"/>
          <w:sz w:val="24"/>
          <w:szCs w:val="24"/>
        </w:rPr>
        <w:t xml:space="preserve">Clinebell and Clinebell (1995) </w:t>
      </w:r>
      <w:r w:rsidR="00BF3E31" w:rsidRPr="00BB6935">
        <w:rPr>
          <w:rFonts w:ascii="Times New Roman" w:hAnsi="Times New Roman" w:cs="Times New Roman"/>
          <w:sz w:val="24"/>
          <w:szCs w:val="24"/>
        </w:rPr>
        <w:t xml:space="preserve">find </w:t>
      </w:r>
      <w:r w:rsidR="00F45D02" w:rsidRPr="00BB6935">
        <w:rPr>
          <w:rFonts w:ascii="Times New Roman" w:hAnsi="Times New Roman" w:cs="Times New Roman"/>
          <w:sz w:val="24"/>
          <w:szCs w:val="24"/>
        </w:rPr>
        <w:t xml:space="preserve">that 14% of </w:t>
      </w:r>
      <w:r w:rsidR="002D3E7C">
        <w:rPr>
          <w:rFonts w:ascii="Times New Roman" w:hAnsi="Times New Roman" w:cs="Times New Roman"/>
          <w:sz w:val="24"/>
          <w:szCs w:val="24"/>
        </w:rPr>
        <w:t>surveyed faculty at</w:t>
      </w:r>
      <w:r w:rsidR="002D3E7C" w:rsidRPr="002D3E7C">
        <w:rPr>
          <w:rFonts w:ascii="Times New Roman" w:hAnsi="Times New Roman" w:cs="Times New Roman"/>
          <w:sz w:val="24"/>
          <w:szCs w:val="24"/>
        </w:rPr>
        <w:t xml:space="preserve"> </w:t>
      </w:r>
      <w:r w:rsidR="002D3E7C" w:rsidRPr="00BB6935">
        <w:rPr>
          <w:rFonts w:ascii="Times New Roman" w:hAnsi="Times New Roman" w:cs="Times New Roman"/>
          <w:sz w:val="24"/>
          <w:szCs w:val="24"/>
        </w:rPr>
        <w:t>AACSB-accredited business schools</w:t>
      </w:r>
      <w:r w:rsidR="002D3E7C">
        <w:rPr>
          <w:rFonts w:ascii="Times New Roman" w:hAnsi="Times New Roman" w:cs="Times New Roman"/>
          <w:sz w:val="24"/>
          <w:szCs w:val="24"/>
        </w:rPr>
        <w:t xml:space="preserve"> (241 respondents) use</w:t>
      </w:r>
      <w:r w:rsidR="00F45D02" w:rsidRPr="00BB6935">
        <w:rPr>
          <w:rFonts w:ascii="Times New Roman" w:hAnsi="Times New Roman" w:cs="Times New Roman"/>
          <w:sz w:val="24"/>
          <w:szCs w:val="24"/>
        </w:rPr>
        <w:t xml:space="preserve"> investment simulations as a part of their curriculum. McClatchey and Kuhlemeyer (200</w:t>
      </w:r>
      <w:r w:rsidR="001D626B" w:rsidRPr="00BB6935">
        <w:rPr>
          <w:rFonts w:ascii="Times New Roman" w:hAnsi="Times New Roman" w:cs="Times New Roman"/>
          <w:sz w:val="24"/>
          <w:szCs w:val="24"/>
        </w:rPr>
        <w:t>0</w:t>
      </w:r>
      <w:r w:rsidR="00F45D02" w:rsidRPr="00BB6935">
        <w:rPr>
          <w:rFonts w:ascii="Times New Roman" w:hAnsi="Times New Roman" w:cs="Times New Roman"/>
          <w:sz w:val="24"/>
          <w:szCs w:val="24"/>
        </w:rPr>
        <w:t xml:space="preserve">) </w:t>
      </w:r>
      <w:r w:rsidR="00EF5149" w:rsidRPr="00BB6935">
        <w:rPr>
          <w:rFonts w:ascii="Times New Roman" w:hAnsi="Times New Roman" w:cs="Times New Roman"/>
          <w:sz w:val="24"/>
          <w:szCs w:val="24"/>
        </w:rPr>
        <w:t xml:space="preserve">also </w:t>
      </w:r>
      <w:r w:rsidR="00F45D02" w:rsidRPr="00BB6935">
        <w:rPr>
          <w:rFonts w:ascii="Times New Roman" w:hAnsi="Times New Roman" w:cs="Times New Roman"/>
          <w:sz w:val="24"/>
          <w:szCs w:val="24"/>
        </w:rPr>
        <w:t>conduct a survey of business schools and f</w:t>
      </w:r>
      <w:r w:rsidR="00983983">
        <w:rPr>
          <w:rFonts w:ascii="Times New Roman" w:hAnsi="Times New Roman" w:cs="Times New Roman"/>
          <w:sz w:val="24"/>
          <w:szCs w:val="24"/>
        </w:rPr>
        <w:t>ind</w:t>
      </w:r>
      <w:r w:rsidR="00F45D02" w:rsidRPr="00BB6935">
        <w:rPr>
          <w:rFonts w:ascii="Times New Roman" w:hAnsi="Times New Roman" w:cs="Times New Roman"/>
          <w:sz w:val="24"/>
          <w:szCs w:val="24"/>
        </w:rPr>
        <w:t xml:space="preserve"> that 38% of all </w:t>
      </w:r>
      <w:r w:rsidR="00F45D02" w:rsidRPr="00BB6935">
        <w:rPr>
          <w:rFonts w:ascii="Times New Roman" w:hAnsi="Times New Roman" w:cs="Times New Roman"/>
          <w:sz w:val="24"/>
          <w:szCs w:val="24"/>
        </w:rPr>
        <w:lastRenderedPageBreak/>
        <w:t xml:space="preserve">survey participants use </w:t>
      </w:r>
      <w:r w:rsidR="00842FF4">
        <w:rPr>
          <w:rFonts w:ascii="Times New Roman" w:hAnsi="Times New Roman" w:cs="Times New Roman"/>
          <w:sz w:val="24"/>
          <w:szCs w:val="24"/>
        </w:rPr>
        <w:t>StockTrak</w:t>
      </w:r>
      <w:r w:rsidR="00F45D02" w:rsidRPr="00BB6935">
        <w:rPr>
          <w:rFonts w:ascii="Times New Roman" w:hAnsi="Times New Roman" w:cs="Times New Roman"/>
          <w:sz w:val="24"/>
          <w:szCs w:val="24"/>
        </w:rPr>
        <w:t xml:space="preserve"> as their trad</w:t>
      </w:r>
      <w:r w:rsidR="00EF5149" w:rsidRPr="00BB6935">
        <w:rPr>
          <w:rFonts w:ascii="Times New Roman" w:hAnsi="Times New Roman" w:cs="Times New Roman"/>
          <w:sz w:val="24"/>
          <w:szCs w:val="24"/>
        </w:rPr>
        <w:t>ing</w:t>
      </w:r>
      <w:r w:rsidR="00F45D02" w:rsidRPr="00BB6935">
        <w:rPr>
          <w:rFonts w:ascii="Times New Roman" w:hAnsi="Times New Roman" w:cs="Times New Roman"/>
          <w:sz w:val="24"/>
          <w:szCs w:val="24"/>
        </w:rPr>
        <w:t xml:space="preserve"> simulation vendor. This is the largest percentage of any of the vendors in their survey. </w:t>
      </w:r>
    </w:p>
    <w:p w14:paraId="65F27D55" w14:textId="520941FE" w:rsidR="009A5BD6" w:rsidRDefault="00604DCA" w:rsidP="00BB69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trading </w:t>
      </w:r>
      <w:r w:rsidR="00F45D02" w:rsidRPr="00BB6935">
        <w:rPr>
          <w:rFonts w:ascii="Times New Roman" w:hAnsi="Times New Roman" w:cs="Times New Roman"/>
          <w:sz w:val="24"/>
          <w:szCs w:val="24"/>
        </w:rPr>
        <w:t xml:space="preserve">simulation </w:t>
      </w:r>
      <w:r>
        <w:rPr>
          <w:rFonts w:ascii="Times New Roman" w:hAnsi="Times New Roman" w:cs="Times New Roman"/>
          <w:sz w:val="24"/>
          <w:szCs w:val="24"/>
        </w:rPr>
        <w:t xml:space="preserve">in the present study is also </w:t>
      </w:r>
      <w:r w:rsidR="00B67CB9" w:rsidRPr="00BB6935">
        <w:rPr>
          <w:rFonts w:ascii="Times New Roman" w:hAnsi="Times New Roman" w:cs="Times New Roman"/>
          <w:sz w:val="24"/>
          <w:szCs w:val="24"/>
        </w:rPr>
        <w:t>hosted through</w:t>
      </w:r>
      <w:r w:rsidR="00F45D02" w:rsidRPr="00BB6935">
        <w:rPr>
          <w:rFonts w:ascii="Times New Roman" w:hAnsi="Times New Roman" w:cs="Times New Roman"/>
          <w:sz w:val="24"/>
          <w:szCs w:val="24"/>
        </w:rPr>
        <w:t xml:space="preserve"> </w:t>
      </w:r>
      <w:r w:rsidR="00842FF4">
        <w:rPr>
          <w:rFonts w:ascii="Times New Roman" w:hAnsi="Times New Roman" w:cs="Times New Roman"/>
          <w:sz w:val="24"/>
          <w:szCs w:val="24"/>
        </w:rPr>
        <w:t>StockTrak</w:t>
      </w:r>
      <w:r w:rsidR="00F45D02" w:rsidRPr="00BB6935">
        <w:rPr>
          <w:rFonts w:ascii="Times New Roman" w:hAnsi="Times New Roman" w:cs="Times New Roman"/>
          <w:sz w:val="24"/>
          <w:szCs w:val="24"/>
        </w:rPr>
        <w:t>, who reports on their website (</w:t>
      </w:r>
      <w:hyperlink r:id="rId7" w:history="1">
        <w:r w:rsidR="00F45D02" w:rsidRPr="00BB6935">
          <w:rPr>
            <w:rStyle w:val="Hyperlink"/>
            <w:rFonts w:ascii="Times New Roman" w:hAnsi="Times New Roman" w:cs="Times New Roman"/>
            <w:sz w:val="24"/>
            <w:szCs w:val="24"/>
          </w:rPr>
          <w:t>www.stocktrak.com</w:t>
        </w:r>
      </w:hyperlink>
      <w:r w:rsidR="00F45D02" w:rsidRPr="00BB6935">
        <w:rPr>
          <w:rFonts w:ascii="Times New Roman" w:hAnsi="Times New Roman" w:cs="Times New Roman"/>
          <w:sz w:val="24"/>
          <w:szCs w:val="24"/>
        </w:rPr>
        <w:t>) that over 1,000 universities are currently operating trading simulations with their software. Trading simulations are a widely used method of instruction in investment education.</w:t>
      </w:r>
      <w:r w:rsidR="009A5BD6" w:rsidRPr="00BB6935">
        <w:rPr>
          <w:rFonts w:ascii="Times New Roman" w:hAnsi="Times New Roman" w:cs="Times New Roman"/>
          <w:sz w:val="24"/>
          <w:szCs w:val="24"/>
        </w:rPr>
        <w:t xml:space="preserve">  H</w:t>
      </w:r>
      <w:r w:rsidR="001F5D53" w:rsidRPr="00BB6935">
        <w:rPr>
          <w:rFonts w:ascii="Times New Roman" w:hAnsi="Times New Roman" w:cs="Times New Roman"/>
          <w:sz w:val="24"/>
          <w:szCs w:val="24"/>
        </w:rPr>
        <w:t xml:space="preserve">atfield (1993) </w:t>
      </w:r>
      <w:r w:rsidR="00EF5149" w:rsidRPr="00BB6935">
        <w:rPr>
          <w:rFonts w:ascii="Times New Roman" w:hAnsi="Times New Roman" w:cs="Times New Roman"/>
          <w:sz w:val="24"/>
          <w:szCs w:val="24"/>
        </w:rPr>
        <w:t>use</w:t>
      </w:r>
      <w:r w:rsidR="00983983">
        <w:rPr>
          <w:rFonts w:ascii="Times New Roman" w:hAnsi="Times New Roman" w:cs="Times New Roman"/>
          <w:sz w:val="24"/>
          <w:szCs w:val="24"/>
        </w:rPr>
        <w:t>s</w:t>
      </w:r>
      <w:r w:rsidR="00F45D02" w:rsidRPr="00BB6935">
        <w:rPr>
          <w:rFonts w:ascii="Times New Roman" w:hAnsi="Times New Roman" w:cs="Times New Roman"/>
          <w:sz w:val="24"/>
          <w:szCs w:val="24"/>
        </w:rPr>
        <w:t xml:space="preserve"> </w:t>
      </w:r>
      <w:r w:rsidR="001F5D53" w:rsidRPr="00BB6935">
        <w:rPr>
          <w:rFonts w:ascii="Times New Roman" w:hAnsi="Times New Roman" w:cs="Times New Roman"/>
          <w:sz w:val="24"/>
          <w:szCs w:val="24"/>
        </w:rPr>
        <w:t>a two-</w:t>
      </w:r>
      <w:r w:rsidR="00983983">
        <w:rPr>
          <w:rFonts w:ascii="Times New Roman" w:hAnsi="Times New Roman" w:cs="Times New Roman"/>
          <w:sz w:val="24"/>
          <w:szCs w:val="24"/>
        </w:rPr>
        <w:t>stage</w:t>
      </w:r>
      <w:r w:rsidR="00983983" w:rsidRPr="00BB6935">
        <w:rPr>
          <w:rFonts w:ascii="Times New Roman" w:hAnsi="Times New Roman" w:cs="Times New Roman"/>
          <w:sz w:val="24"/>
          <w:szCs w:val="24"/>
        </w:rPr>
        <w:t xml:space="preserve"> </w:t>
      </w:r>
      <w:r w:rsidR="001F5D53" w:rsidRPr="00BB6935">
        <w:rPr>
          <w:rFonts w:ascii="Times New Roman" w:hAnsi="Times New Roman" w:cs="Times New Roman"/>
          <w:sz w:val="24"/>
          <w:szCs w:val="24"/>
        </w:rPr>
        <w:t>trading simulation</w:t>
      </w:r>
      <w:r w:rsidR="00F45D02" w:rsidRPr="00BB6935">
        <w:rPr>
          <w:rFonts w:ascii="Times New Roman" w:hAnsi="Times New Roman" w:cs="Times New Roman"/>
          <w:sz w:val="24"/>
          <w:szCs w:val="24"/>
        </w:rPr>
        <w:t xml:space="preserve"> where</w:t>
      </w:r>
      <w:r w:rsidR="00983983">
        <w:rPr>
          <w:rFonts w:ascii="Times New Roman" w:hAnsi="Times New Roman" w:cs="Times New Roman"/>
          <w:sz w:val="24"/>
          <w:szCs w:val="24"/>
        </w:rPr>
        <w:t xml:space="preserve"> only equities </w:t>
      </w:r>
      <w:r w:rsidR="002D3E7C">
        <w:rPr>
          <w:rFonts w:ascii="Times New Roman" w:hAnsi="Times New Roman" w:cs="Times New Roman"/>
          <w:sz w:val="24"/>
          <w:szCs w:val="24"/>
        </w:rPr>
        <w:t>are</w:t>
      </w:r>
      <w:r w:rsidR="00983983">
        <w:rPr>
          <w:rFonts w:ascii="Times New Roman" w:hAnsi="Times New Roman" w:cs="Times New Roman"/>
          <w:sz w:val="24"/>
          <w:szCs w:val="24"/>
        </w:rPr>
        <w:t xml:space="preserve"> allowed, </w:t>
      </w:r>
      <w:r w:rsidR="002D3E7C">
        <w:rPr>
          <w:rFonts w:ascii="Times New Roman" w:hAnsi="Times New Roman" w:cs="Times New Roman"/>
          <w:sz w:val="24"/>
          <w:szCs w:val="24"/>
        </w:rPr>
        <w:t xml:space="preserve">and then </w:t>
      </w:r>
      <w:r w:rsidR="00983983">
        <w:rPr>
          <w:rFonts w:ascii="Times New Roman" w:hAnsi="Times New Roman" w:cs="Times New Roman"/>
          <w:sz w:val="24"/>
          <w:szCs w:val="24"/>
        </w:rPr>
        <w:t xml:space="preserve">expanded to include futures. </w:t>
      </w:r>
      <w:r w:rsidR="001F5D53" w:rsidRPr="00BB6935">
        <w:rPr>
          <w:rFonts w:ascii="Times New Roman" w:hAnsi="Times New Roman" w:cs="Times New Roman"/>
          <w:sz w:val="24"/>
          <w:szCs w:val="24"/>
        </w:rPr>
        <w:t xml:space="preserve">The goal </w:t>
      </w:r>
      <w:r w:rsidR="002D3E7C">
        <w:rPr>
          <w:rFonts w:ascii="Times New Roman" w:hAnsi="Times New Roman" w:cs="Times New Roman"/>
          <w:sz w:val="24"/>
          <w:szCs w:val="24"/>
        </w:rPr>
        <w:t>is</w:t>
      </w:r>
      <w:r w:rsidR="001F5D53" w:rsidRPr="00BB6935">
        <w:rPr>
          <w:rFonts w:ascii="Times New Roman" w:hAnsi="Times New Roman" w:cs="Times New Roman"/>
          <w:sz w:val="24"/>
          <w:szCs w:val="24"/>
        </w:rPr>
        <w:t xml:space="preserve"> to help students better understand the differences between the two investment types. </w:t>
      </w:r>
      <w:r w:rsidR="009A5BD6" w:rsidRPr="00BB6935">
        <w:rPr>
          <w:rFonts w:ascii="Times New Roman" w:hAnsi="Times New Roman" w:cs="Times New Roman"/>
          <w:sz w:val="24"/>
          <w:szCs w:val="24"/>
        </w:rPr>
        <w:t xml:space="preserve"> Following similar logic, our</w:t>
      </w:r>
      <w:r w:rsidR="002D3E7C">
        <w:rPr>
          <w:rFonts w:ascii="Times New Roman" w:hAnsi="Times New Roman" w:cs="Times New Roman"/>
          <w:sz w:val="24"/>
          <w:szCs w:val="24"/>
        </w:rPr>
        <w:t xml:space="preserve"> </w:t>
      </w:r>
      <w:r w:rsidR="009A5BD6" w:rsidRPr="00BB6935">
        <w:rPr>
          <w:rFonts w:ascii="Times New Roman" w:hAnsi="Times New Roman" w:cs="Times New Roman"/>
          <w:sz w:val="24"/>
          <w:szCs w:val="24"/>
        </w:rPr>
        <w:t>students participate in two simulations</w:t>
      </w:r>
      <w:r w:rsidR="00983983">
        <w:rPr>
          <w:rFonts w:ascii="Times New Roman" w:hAnsi="Times New Roman" w:cs="Times New Roman"/>
          <w:sz w:val="24"/>
          <w:szCs w:val="24"/>
        </w:rPr>
        <w:t xml:space="preserve"> </w:t>
      </w:r>
      <w:r w:rsidR="009A5BD6" w:rsidRPr="00BB6935">
        <w:rPr>
          <w:rFonts w:ascii="Times New Roman" w:hAnsi="Times New Roman" w:cs="Times New Roman"/>
          <w:sz w:val="24"/>
          <w:szCs w:val="24"/>
        </w:rPr>
        <w:t>during the course of the semester.</w:t>
      </w:r>
      <w:r w:rsidR="004A1EA6" w:rsidRPr="00BB6935">
        <w:rPr>
          <w:rFonts w:ascii="Times New Roman" w:hAnsi="Times New Roman" w:cs="Times New Roman"/>
          <w:sz w:val="24"/>
          <w:szCs w:val="24"/>
        </w:rPr>
        <w:t xml:space="preserve"> </w:t>
      </w:r>
      <w:r w:rsidR="000C3C97" w:rsidRPr="00BB6935">
        <w:rPr>
          <w:rFonts w:ascii="Times New Roman" w:hAnsi="Times New Roman" w:cs="Times New Roman"/>
          <w:sz w:val="24"/>
          <w:szCs w:val="24"/>
        </w:rPr>
        <w:t>Some researchers (</w:t>
      </w:r>
      <w:r w:rsidR="00983983">
        <w:rPr>
          <w:rFonts w:ascii="Times New Roman" w:hAnsi="Times New Roman" w:cs="Times New Roman"/>
          <w:sz w:val="24"/>
          <w:szCs w:val="24"/>
        </w:rPr>
        <w:t>e.g.</w:t>
      </w:r>
      <w:r w:rsidR="0078549F">
        <w:rPr>
          <w:rFonts w:ascii="Times New Roman" w:hAnsi="Times New Roman" w:cs="Times New Roman"/>
          <w:sz w:val="24"/>
          <w:szCs w:val="24"/>
        </w:rPr>
        <w:t>,</w:t>
      </w:r>
      <w:r w:rsidR="00983983">
        <w:rPr>
          <w:rFonts w:ascii="Times New Roman" w:hAnsi="Times New Roman" w:cs="Times New Roman"/>
          <w:sz w:val="24"/>
          <w:szCs w:val="24"/>
        </w:rPr>
        <w:t xml:space="preserve"> </w:t>
      </w:r>
      <w:r w:rsidR="000C3C97" w:rsidRPr="00BB6935">
        <w:rPr>
          <w:rFonts w:ascii="Times New Roman" w:hAnsi="Times New Roman" w:cs="Times New Roman"/>
          <w:sz w:val="24"/>
          <w:szCs w:val="24"/>
        </w:rPr>
        <w:t>Quinton &amp; Smallbone, 2010</w:t>
      </w:r>
      <w:r w:rsidR="00A532F6">
        <w:rPr>
          <w:rFonts w:ascii="Times New Roman" w:hAnsi="Times New Roman" w:cs="Times New Roman"/>
          <w:sz w:val="24"/>
          <w:szCs w:val="24"/>
        </w:rPr>
        <w:t>;</w:t>
      </w:r>
      <w:r w:rsidR="00983983">
        <w:rPr>
          <w:rFonts w:ascii="Times New Roman" w:hAnsi="Times New Roman" w:cs="Times New Roman"/>
          <w:sz w:val="24"/>
          <w:szCs w:val="24"/>
        </w:rPr>
        <w:t xml:space="preserve"> </w:t>
      </w:r>
      <w:r w:rsidR="000C3C97" w:rsidRPr="00BB6935">
        <w:rPr>
          <w:rFonts w:ascii="Times New Roman" w:hAnsi="Times New Roman" w:cs="Times New Roman"/>
          <w:sz w:val="24"/>
          <w:szCs w:val="24"/>
        </w:rPr>
        <w:t xml:space="preserve">Su &amp; Chung, 2015) note </w:t>
      </w:r>
      <w:r w:rsidR="004A1EA6" w:rsidRPr="00BB6935">
        <w:rPr>
          <w:rFonts w:ascii="Times New Roman" w:hAnsi="Times New Roman" w:cs="Times New Roman"/>
          <w:sz w:val="24"/>
          <w:szCs w:val="24"/>
        </w:rPr>
        <w:t xml:space="preserve">that student learning in an experiential assignment is enhanced by including components that encourage reflection. </w:t>
      </w:r>
      <w:r w:rsidR="002D3E7C">
        <w:rPr>
          <w:rFonts w:ascii="Times New Roman" w:hAnsi="Times New Roman" w:cs="Times New Roman"/>
          <w:sz w:val="24"/>
          <w:szCs w:val="24"/>
        </w:rPr>
        <w:t>Thus, a</w:t>
      </w:r>
      <w:r w:rsidR="004A1EA6" w:rsidRPr="00BB6935">
        <w:rPr>
          <w:rFonts w:ascii="Times New Roman" w:hAnsi="Times New Roman" w:cs="Times New Roman"/>
          <w:sz w:val="24"/>
          <w:szCs w:val="24"/>
        </w:rPr>
        <w:t xml:space="preserve">t the end of our trading simulation, students write a three-page paper reflecting on what they have learned through the trading simulations.  </w:t>
      </w:r>
    </w:p>
    <w:p w14:paraId="44F44A4F" w14:textId="6951BF0B" w:rsidR="000F3A7A" w:rsidRDefault="000F3A7A" w:rsidP="000F3A7A">
      <w:pPr>
        <w:spacing w:after="0" w:line="480" w:lineRule="auto"/>
        <w:ind w:firstLine="720"/>
        <w:rPr>
          <w:rFonts w:ascii="Times New Roman" w:hAnsi="Times New Roman" w:cs="Times New Roman"/>
          <w:sz w:val="24"/>
          <w:szCs w:val="24"/>
        </w:rPr>
      </w:pPr>
      <w:r w:rsidRPr="002736CF">
        <w:rPr>
          <w:rFonts w:ascii="Times New Roman" w:hAnsi="Times New Roman" w:cs="Times New Roman"/>
          <w:sz w:val="24"/>
          <w:szCs w:val="24"/>
        </w:rPr>
        <w:t xml:space="preserve">This study is different from prior research in that we incorporate three </w:t>
      </w:r>
      <w:r w:rsidR="000A2D01">
        <w:rPr>
          <w:rFonts w:ascii="Times New Roman" w:hAnsi="Times New Roman" w:cs="Times New Roman"/>
          <w:sz w:val="24"/>
          <w:szCs w:val="24"/>
        </w:rPr>
        <w:t xml:space="preserve">unique </w:t>
      </w:r>
      <w:r>
        <w:rPr>
          <w:rFonts w:ascii="Times New Roman" w:hAnsi="Times New Roman" w:cs="Times New Roman"/>
          <w:sz w:val="24"/>
          <w:szCs w:val="24"/>
        </w:rPr>
        <w:t>characteristics</w:t>
      </w:r>
      <w:r w:rsidRPr="00BB6935">
        <w:rPr>
          <w:rFonts w:ascii="Times New Roman" w:hAnsi="Times New Roman" w:cs="Times New Roman"/>
          <w:sz w:val="24"/>
          <w:szCs w:val="24"/>
        </w:rPr>
        <w:t>.</w:t>
      </w:r>
      <w:r>
        <w:rPr>
          <w:rFonts w:ascii="Times New Roman" w:hAnsi="Times New Roman" w:cs="Times New Roman"/>
          <w:sz w:val="24"/>
          <w:szCs w:val="24"/>
        </w:rPr>
        <w:t xml:space="preserve"> First, we include both online and residential learners</w:t>
      </w:r>
      <w:r w:rsidR="00487F6A">
        <w:rPr>
          <w:rFonts w:ascii="Times New Roman" w:hAnsi="Times New Roman" w:cs="Times New Roman"/>
          <w:sz w:val="24"/>
          <w:szCs w:val="24"/>
        </w:rPr>
        <w:t>, which provides a basis for our first research question</w:t>
      </w:r>
      <w:r>
        <w:rPr>
          <w:rFonts w:ascii="Times New Roman" w:hAnsi="Times New Roman" w:cs="Times New Roman"/>
          <w:sz w:val="24"/>
          <w:szCs w:val="24"/>
        </w:rPr>
        <w:t>. Second, we conduct two different simulations in the same class, albeit with some overlapping time periods</w:t>
      </w:r>
      <w:r w:rsidR="000A2D01">
        <w:rPr>
          <w:rFonts w:ascii="Times New Roman" w:hAnsi="Times New Roman" w:cs="Times New Roman"/>
          <w:sz w:val="24"/>
          <w:szCs w:val="24"/>
        </w:rPr>
        <w:t>, with almost equal numbers of male and female students</w:t>
      </w:r>
      <w:r>
        <w:rPr>
          <w:rFonts w:ascii="Times New Roman" w:hAnsi="Times New Roman" w:cs="Times New Roman"/>
          <w:sz w:val="24"/>
          <w:szCs w:val="24"/>
        </w:rPr>
        <w:t>.  This allows for shared learning and the ability to compare and contrast mutual fund and ETF trading with stock and option trading</w:t>
      </w:r>
      <w:r w:rsidR="000A2D01">
        <w:rPr>
          <w:rFonts w:ascii="Times New Roman" w:hAnsi="Times New Roman" w:cs="Times New Roman"/>
          <w:sz w:val="24"/>
          <w:szCs w:val="24"/>
        </w:rPr>
        <w:t>.  Thus,</w:t>
      </w:r>
      <w:r w:rsidR="00487F6A">
        <w:rPr>
          <w:rFonts w:ascii="Times New Roman" w:hAnsi="Times New Roman" w:cs="Times New Roman"/>
          <w:sz w:val="24"/>
          <w:szCs w:val="24"/>
        </w:rPr>
        <w:t xml:space="preserve"> our second research question</w:t>
      </w:r>
      <w:r w:rsidR="000A2D01">
        <w:rPr>
          <w:rFonts w:ascii="Times New Roman" w:hAnsi="Times New Roman" w:cs="Times New Roman"/>
          <w:sz w:val="24"/>
          <w:szCs w:val="24"/>
        </w:rPr>
        <w:t xml:space="preserve"> examines this issue</w:t>
      </w:r>
      <w:r>
        <w:rPr>
          <w:rFonts w:ascii="Times New Roman" w:hAnsi="Times New Roman" w:cs="Times New Roman"/>
          <w:sz w:val="24"/>
          <w:szCs w:val="24"/>
        </w:rPr>
        <w:t xml:space="preserve">. </w:t>
      </w:r>
      <w:r w:rsidR="000A2D01">
        <w:rPr>
          <w:rFonts w:ascii="Times New Roman" w:hAnsi="Times New Roman" w:cs="Times New Roman"/>
          <w:sz w:val="24"/>
          <w:szCs w:val="24"/>
        </w:rPr>
        <w:t xml:space="preserve">Our third research question relates to differences in learning that may occur in conjunction with a lecture-based class environment combined with a trading simulation. In contrast to </w:t>
      </w:r>
      <w:r>
        <w:rPr>
          <w:rFonts w:ascii="Times New Roman" w:hAnsi="Times New Roman" w:cs="Times New Roman"/>
          <w:sz w:val="24"/>
          <w:szCs w:val="24"/>
        </w:rPr>
        <w:t xml:space="preserve">Moffit et al. (2010), we conduct the simulations within an investments class where students receive both </w:t>
      </w:r>
      <w:r>
        <w:rPr>
          <w:rFonts w:ascii="Times New Roman" w:hAnsi="Times New Roman" w:cs="Times New Roman"/>
          <w:sz w:val="24"/>
          <w:szCs w:val="24"/>
        </w:rPr>
        <w:lastRenderedPageBreak/>
        <w:t>theoretical and practical instruction. This instruction is related to investing</w:t>
      </w:r>
      <w:r w:rsidR="0078549F">
        <w:rPr>
          <w:rFonts w:ascii="Times New Roman" w:hAnsi="Times New Roman" w:cs="Times New Roman"/>
          <w:sz w:val="24"/>
          <w:szCs w:val="24"/>
        </w:rPr>
        <w:t>,</w:t>
      </w:r>
      <w:r>
        <w:rPr>
          <w:rFonts w:ascii="Times New Roman" w:hAnsi="Times New Roman" w:cs="Times New Roman"/>
          <w:sz w:val="24"/>
          <w:szCs w:val="24"/>
        </w:rPr>
        <w:t xml:space="preserve"> but not directly linked to the trading simulations and the selection of specific investments.  </w:t>
      </w:r>
      <w:r w:rsidRPr="00BB6935">
        <w:rPr>
          <w:rFonts w:ascii="Times New Roman" w:hAnsi="Times New Roman" w:cs="Times New Roman"/>
          <w:sz w:val="24"/>
          <w:szCs w:val="24"/>
        </w:rPr>
        <w:t xml:space="preserve"> </w:t>
      </w:r>
    </w:p>
    <w:p w14:paraId="05E94875" w14:textId="77777777" w:rsidR="009513D4" w:rsidRDefault="009513D4" w:rsidP="00BB6935">
      <w:pPr>
        <w:spacing w:after="0" w:line="480" w:lineRule="auto"/>
        <w:rPr>
          <w:rFonts w:ascii="Times New Roman" w:hAnsi="Times New Roman" w:cs="Times New Roman"/>
          <w:b/>
          <w:sz w:val="24"/>
          <w:szCs w:val="24"/>
        </w:rPr>
      </w:pPr>
    </w:p>
    <w:p w14:paraId="15B27884" w14:textId="3C7692A5" w:rsidR="009A5BD6" w:rsidRPr="00471CB2" w:rsidRDefault="009F6CEB" w:rsidP="0053443E">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Data</w:t>
      </w:r>
      <w:r w:rsidR="00BA03C4">
        <w:rPr>
          <w:rFonts w:ascii="Times New Roman" w:hAnsi="Times New Roman" w:cs="Times New Roman"/>
          <w:b/>
          <w:sz w:val="24"/>
          <w:szCs w:val="24"/>
        </w:rPr>
        <w:t>,</w:t>
      </w:r>
      <w:r>
        <w:rPr>
          <w:rFonts w:ascii="Times New Roman" w:hAnsi="Times New Roman" w:cs="Times New Roman"/>
          <w:b/>
          <w:sz w:val="24"/>
          <w:szCs w:val="24"/>
        </w:rPr>
        <w:t xml:space="preserve"> Methodology</w:t>
      </w:r>
      <w:r w:rsidR="00BA03C4">
        <w:rPr>
          <w:rFonts w:ascii="Times New Roman" w:hAnsi="Times New Roman" w:cs="Times New Roman"/>
          <w:b/>
          <w:sz w:val="24"/>
          <w:szCs w:val="24"/>
        </w:rPr>
        <w:t>, and Results</w:t>
      </w:r>
    </w:p>
    <w:p w14:paraId="62E94929" w14:textId="40C7B4A9" w:rsidR="00800A79" w:rsidRPr="00800A79" w:rsidRDefault="00BF304D" w:rsidP="00F570C9">
      <w:pPr>
        <w:spacing w:after="0" w:line="480" w:lineRule="auto"/>
        <w:ind w:firstLine="720"/>
        <w:rPr>
          <w:rFonts w:ascii="Times New Roman" w:hAnsi="Times New Roman" w:cs="Times New Roman"/>
          <w:sz w:val="24"/>
          <w:szCs w:val="24"/>
        </w:rPr>
      </w:pPr>
      <w:r w:rsidRPr="00BF304D">
        <w:rPr>
          <w:rFonts w:ascii="Times New Roman" w:hAnsi="Times New Roman" w:cs="Times New Roman"/>
          <w:sz w:val="24"/>
          <w:szCs w:val="24"/>
        </w:rPr>
        <w:t>Th</w:t>
      </w:r>
      <w:r w:rsidR="00983983">
        <w:rPr>
          <w:rFonts w:ascii="Times New Roman" w:hAnsi="Times New Roman" w:cs="Times New Roman"/>
          <w:sz w:val="24"/>
          <w:szCs w:val="24"/>
        </w:rPr>
        <w:t xml:space="preserve">e students surveyed in this </w:t>
      </w:r>
      <w:r w:rsidRPr="00BF304D">
        <w:rPr>
          <w:rFonts w:ascii="Times New Roman" w:hAnsi="Times New Roman" w:cs="Times New Roman"/>
          <w:sz w:val="24"/>
          <w:szCs w:val="24"/>
        </w:rPr>
        <w:t xml:space="preserve">study </w:t>
      </w:r>
      <w:r w:rsidR="00983983">
        <w:rPr>
          <w:rFonts w:ascii="Times New Roman" w:hAnsi="Times New Roman" w:cs="Times New Roman"/>
          <w:sz w:val="24"/>
          <w:szCs w:val="24"/>
        </w:rPr>
        <w:t>participate in</w:t>
      </w:r>
      <w:r w:rsidRPr="00BF304D">
        <w:rPr>
          <w:rFonts w:ascii="Times New Roman" w:hAnsi="Times New Roman" w:cs="Times New Roman"/>
          <w:sz w:val="24"/>
          <w:szCs w:val="24"/>
        </w:rPr>
        <w:t xml:space="preserve"> two trading simulations. The first simulation lasts twelve weeks and allows students to trade a hypothetical portfolio of $500,000 using both mutual funds and exchange traded funds. The second simulation has the same limitations, but it lasts for five weeks with a hypothetical portfolio of $1,000,000 and it involves trading in individual stocks and options</w:t>
      </w:r>
      <w:r w:rsidR="00983983">
        <w:rPr>
          <w:rFonts w:ascii="Times New Roman" w:hAnsi="Times New Roman" w:cs="Times New Roman"/>
          <w:sz w:val="24"/>
          <w:szCs w:val="24"/>
        </w:rPr>
        <w:t xml:space="preserve">. </w:t>
      </w:r>
      <w:r w:rsidRPr="00BF304D">
        <w:rPr>
          <w:rFonts w:ascii="Times New Roman" w:hAnsi="Times New Roman" w:cs="Times New Roman"/>
          <w:sz w:val="24"/>
          <w:szCs w:val="24"/>
        </w:rPr>
        <w:t xml:space="preserve">Students place orders in </w:t>
      </w:r>
      <w:r w:rsidR="00842FF4">
        <w:rPr>
          <w:rFonts w:ascii="Times New Roman" w:hAnsi="Times New Roman" w:cs="Times New Roman"/>
          <w:sz w:val="24"/>
          <w:szCs w:val="24"/>
        </w:rPr>
        <w:t>“</w:t>
      </w:r>
      <w:r w:rsidRPr="00BF304D">
        <w:rPr>
          <w:rFonts w:ascii="Times New Roman" w:hAnsi="Times New Roman" w:cs="Times New Roman"/>
          <w:sz w:val="24"/>
          <w:szCs w:val="24"/>
        </w:rPr>
        <w:t>real-time</w:t>
      </w:r>
      <w:r w:rsidR="00842FF4">
        <w:rPr>
          <w:rFonts w:ascii="Times New Roman" w:hAnsi="Times New Roman" w:cs="Times New Roman"/>
          <w:sz w:val="24"/>
          <w:szCs w:val="24"/>
        </w:rPr>
        <w:t>”</w:t>
      </w:r>
      <w:r w:rsidRPr="00BF304D">
        <w:rPr>
          <w:rFonts w:ascii="Times New Roman" w:hAnsi="Times New Roman" w:cs="Times New Roman"/>
          <w:sz w:val="24"/>
          <w:szCs w:val="24"/>
        </w:rPr>
        <w:t xml:space="preserve"> </w:t>
      </w:r>
      <w:r w:rsidR="00842FF4">
        <w:rPr>
          <w:rFonts w:ascii="Times New Roman" w:hAnsi="Times New Roman" w:cs="Times New Roman"/>
          <w:sz w:val="24"/>
          <w:szCs w:val="24"/>
        </w:rPr>
        <w:t>with actual market data (15-minute delayed) across several global exchanges</w:t>
      </w:r>
      <w:r w:rsidRPr="00BF304D">
        <w:rPr>
          <w:rFonts w:ascii="Times New Roman" w:hAnsi="Times New Roman" w:cs="Times New Roman"/>
          <w:sz w:val="24"/>
          <w:szCs w:val="24"/>
        </w:rPr>
        <w:t xml:space="preserve">. These simulations allow students the opportunity to apply classroom learning and their own </w:t>
      </w:r>
      <w:r w:rsidR="00842FF4">
        <w:rPr>
          <w:rFonts w:ascii="Times New Roman" w:hAnsi="Times New Roman" w:cs="Times New Roman"/>
          <w:sz w:val="24"/>
          <w:szCs w:val="24"/>
        </w:rPr>
        <w:t>research in</w:t>
      </w:r>
      <w:r w:rsidRPr="00BF304D">
        <w:rPr>
          <w:rFonts w:ascii="Times New Roman" w:hAnsi="Times New Roman" w:cs="Times New Roman"/>
          <w:sz w:val="24"/>
          <w:szCs w:val="24"/>
        </w:rPr>
        <w:t xml:space="preserve"> a simulated equity trading environment</w:t>
      </w:r>
      <w:r w:rsidR="002D3E7C">
        <w:rPr>
          <w:rFonts w:ascii="Times New Roman" w:hAnsi="Times New Roman" w:cs="Times New Roman"/>
          <w:sz w:val="24"/>
          <w:szCs w:val="24"/>
        </w:rPr>
        <w:t xml:space="preserve">.  The </w:t>
      </w:r>
      <w:r w:rsidR="0078549F">
        <w:rPr>
          <w:rFonts w:ascii="Times New Roman" w:hAnsi="Times New Roman" w:cs="Times New Roman"/>
          <w:sz w:val="24"/>
          <w:szCs w:val="24"/>
        </w:rPr>
        <w:t xml:space="preserve">pedagogical </w:t>
      </w:r>
      <w:r w:rsidR="002D3E7C">
        <w:rPr>
          <w:rFonts w:ascii="Times New Roman" w:hAnsi="Times New Roman" w:cs="Times New Roman"/>
          <w:sz w:val="24"/>
          <w:szCs w:val="24"/>
        </w:rPr>
        <w:t xml:space="preserve">hope is to </w:t>
      </w:r>
      <w:r w:rsidRPr="00BF304D">
        <w:rPr>
          <w:rFonts w:ascii="Times New Roman" w:hAnsi="Times New Roman" w:cs="Times New Roman"/>
          <w:sz w:val="24"/>
          <w:szCs w:val="24"/>
        </w:rPr>
        <w:t>transform</w:t>
      </w:r>
      <w:r w:rsidR="002D3E7C">
        <w:rPr>
          <w:rFonts w:ascii="Times New Roman" w:hAnsi="Times New Roman" w:cs="Times New Roman"/>
          <w:sz w:val="24"/>
          <w:szCs w:val="24"/>
        </w:rPr>
        <w:t xml:space="preserve"> students</w:t>
      </w:r>
      <w:r w:rsidRPr="00BF304D">
        <w:rPr>
          <w:rFonts w:ascii="Times New Roman" w:hAnsi="Times New Roman" w:cs="Times New Roman"/>
          <w:sz w:val="24"/>
          <w:szCs w:val="24"/>
        </w:rPr>
        <w:t xml:space="preserve"> from passive receivers of information into active participants. </w:t>
      </w:r>
      <w:r w:rsidR="00800A79" w:rsidRPr="00800A79">
        <w:rPr>
          <w:rFonts w:ascii="Times New Roman" w:hAnsi="Times New Roman" w:cs="Times New Roman"/>
          <w:sz w:val="24"/>
          <w:szCs w:val="24"/>
        </w:rPr>
        <w:t xml:space="preserve">Both </w:t>
      </w:r>
      <w:r w:rsidR="00842FF4">
        <w:rPr>
          <w:rFonts w:ascii="Times New Roman" w:hAnsi="Times New Roman" w:cs="Times New Roman"/>
          <w:sz w:val="24"/>
          <w:szCs w:val="24"/>
        </w:rPr>
        <w:t>simulations</w:t>
      </w:r>
      <w:r w:rsidR="00842FF4" w:rsidRPr="00800A79">
        <w:rPr>
          <w:rFonts w:ascii="Times New Roman" w:hAnsi="Times New Roman" w:cs="Times New Roman"/>
          <w:sz w:val="24"/>
          <w:szCs w:val="24"/>
        </w:rPr>
        <w:t xml:space="preserve"> </w:t>
      </w:r>
      <w:r w:rsidR="00800A79" w:rsidRPr="00800A79">
        <w:rPr>
          <w:rFonts w:ascii="Times New Roman" w:hAnsi="Times New Roman" w:cs="Times New Roman"/>
          <w:sz w:val="24"/>
          <w:szCs w:val="24"/>
        </w:rPr>
        <w:t xml:space="preserve">share a common </w:t>
      </w:r>
      <w:r w:rsidR="00842FF4">
        <w:rPr>
          <w:rFonts w:ascii="Times New Roman" w:hAnsi="Times New Roman" w:cs="Times New Roman"/>
          <w:sz w:val="24"/>
          <w:szCs w:val="24"/>
        </w:rPr>
        <w:t>set</w:t>
      </w:r>
      <w:r w:rsidR="00800A79" w:rsidRPr="00800A79">
        <w:rPr>
          <w:rFonts w:ascii="Times New Roman" w:hAnsi="Times New Roman" w:cs="Times New Roman"/>
          <w:sz w:val="24"/>
          <w:szCs w:val="24"/>
        </w:rPr>
        <w:t xml:space="preserve"> of rules </w:t>
      </w:r>
      <w:r w:rsidR="00A66F36">
        <w:rPr>
          <w:rFonts w:ascii="Times New Roman" w:hAnsi="Times New Roman" w:cs="Times New Roman"/>
          <w:sz w:val="24"/>
          <w:szCs w:val="24"/>
        </w:rPr>
        <w:t xml:space="preserve">that are described in Appendix A.  </w:t>
      </w:r>
    </w:p>
    <w:p w14:paraId="4531BD49" w14:textId="4EC885B1" w:rsidR="00D96528" w:rsidRDefault="00800A79" w:rsidP="00800A79">
      <w:pPr>
        <w:spacing w:after="0" w:line="480" w:lineRule="auto"/>
        <w:ind w:firstLine="720"/>
        <w:rPr>
          <w:rFonts w:ascii="Times New Roman" w:hAnsi="Times New Roman" w:cs="Times New Roman"/>
          <w:sz w:val="24"/>
          <w:szCs w:val="24"/>
        </w:rPr>
      </w:pPr>
      <w:r w:rsidRPr="00800A79">
        <w:rPr>
          <w:rFonts w:ascii="Times New Roman" w:hAnsi="Times New Roman" w:cs="Times New Roman"/>
          <w:sz w:val="24"/>
          <w:szCs w:val="24"/>
        </w:rPr>
        <w:t xml:space="preserve">Students are able to monitor their investment progress on the </w:t>
      </w:r>
      <w:r w:rsidR="00842FF4">
        <w:rPr>
          <w:rFonts w:ascii="Times New Roman" w:hAnsi="Times New Roman" w:cs="Times New Roman"/>
          <w:sz w:val="24"/>
          <w:szCs w:val="24"/>
        </w:rPr>
        <w:t>StockTrak</w:t>
      </w:r>
      <w:r w:rsidRPr="00800A79">
        <w:rPr>
          <w:rFonts w:ascii="Times New Roman" w:hAnsi="Times New Roman" w:cs="Times New Roman"/>
          <w:sz w:val="24"/>
          <w:szCs w:val="24"/>
        </w:rPr>
        <w:t xml:space="preserve"> website as frequently as they choose. They are able to monitor </w:t>
      </w:r>
      <w:r w:rsidR="000A2D01">
        <w:rPr>
          <w:rFonts w:ascii="Times New Roman" w:hAnsi="Times New Roman" w:cs="Times New Roman"/>
          <w:sz w:val="24"/>
          <w:szCs w:val="24"/>
        </w:rPr>
        <w:t xml:space="preserve">their </w:t>
      </w:r>
      <w:r w:rsidRPr="00800A79">
        <w:rPr>
          <w:rFonts w:ascii="Times New Roman" w:hAnsi="Times New Roman" w:cs="Times New Roman"/>
          <w:sz w:val="24"/>
          <w:szCs w:val="24"/>
        </w:rPr>
        <w:t xml:space="preserve">portfolio balance, percentage gains (or losses), Sharpe ratios, portfolio beta, portfolio alpha, and rank in the challenge relative to the other students in the class. </w:t>
      </w:r>
      <w:r w:rsidR="00D96528" w:rsidRPr="00D96528">
        <w:rPr>
          <w:rFonts w:ascii="Times New Roman" w:hAnsi="Times New Roman" w:cs="Times New Roman"/>
          <w:sz w:val="24"/>
          <w:szCs w:val="24"/>
        </w:rPr>
        <w:t>A primary goal of these two trading simulations is to give students the opportunity to apply facts and theories learned in class to real-world investing. Students are encouraged to process their learning throughout the semester through classroom discussion</w:t>
      </w:r>
      <w:r w:rsidR="002D3E7C">
        <w:rPr>
          <w:rFonts w:ascii="Times New Roman" w:hAnsi="Times New Roman" w:cs="Times New Roman"/>
          <w:sz w:val="24"/>
          <w:szCs w:val="24"/>
        </w:rPr>
        <w:t>.</w:t>
      </w:r>
      <w:r w:rsidR="00D96528" w:rsidRPr="00D96528">
        <w:rPr>
          <w:rFonts w:ascii="Times New Roman" w:hAnsi="Times New Roman" w:cs="Times New Roman"/>
          <w:sz w:val="24"/>
          <w:szCs w:val="24"/>
        </w:rPr>
        <w:t xml:space="preserve"> </w:t>
      </w:r>
      <w:r w:rsidR="002D3E7C">
        <w:rPr>
          <w:rFonts w:ascii="Times New Roman" w:hAnsi="Times New Roman" w:cs="Times New Roman"/>
          <w:sz w:val="24"/>
          <w:szCs w:val="24"/>
        </w:rPr>
        <w:t xml:space="preserve"> </w:t>
      </w:r>
      <w:r w:rsidR="005C7672">
        <w:rPr>
          <w:rFonts w:ascii="Times New Roman" w:hAnsi="Times New Roman" w:cs="Times New Roman"/>
          <w:sz w:val="24"/>
          <w:szCs w:val="24"/>
        </w:rPr>
        <w:t>Both o</w:t>
      </w:r>
      <w:r w:rsidR="00870D15">
        <w:rPr>
          <w:rFonts w:ascii="Times New Roman" w:hAnsi="Times New Roman" w:cs="Times New Roman"/>
          <w:sz w:val="24"/>
          <w:szCs w:val="24"/>
        </w:rPr>
        <w:t xml:space="preserve">nline </w:t>
      </w:r>
      <w:r w:rsidR="005C7672">
        <w:rPr>
          <w:rFonts w:ascii="Times New Roman" w:hAnsi="Times New Roman" w:cs="Times New Roman"/>
          <w:sz w:val="24"/>
          <w:szCs w:val="24"/>
        </w:rPr>
        <w:t xml:space="preserve">and residential </w:t>
      </w:r>
      <w:r w:rsidR="00870D15">
        <w:rPr>
          <w:rFonts w:ascii="Times New Roman" w:hAnsi="Times New Roman" w:cs="Times New Roman"/>
          <w:sz w:val="24"/>
          <w:szCs w:val="24"/>
        </w:rPr>
        <w:t>students</w:t>
      </w:r>
      <w:r w:rsidR="002D3E7C">
        <w:rPr>
          <w:rFonts w:ascii="Times New Roman" w:hAnsi="Times New Roman" w:cs="Times New Roman"/>
          <w:sz w:val="24"/>
          <w:szCs w:val="24"/>
        </w:rPr>
        <w:t xml:space="preserve"> are</w:t>
      </w:r>
      <w:r w:rsidR="00D96528" w:rsidRPr="00D96528">
        <w:rPr>
          <w:rFonts w:ascii="Times New Roman" w:hAnsi="Times New Roman" w:cs="Times New Roman"/>
          <w:sz w:val="24"/>
          <w:szCs w:val="24"/>
        </w:rPr>
        <w:t xml:space="preserve"> </w:t>
      </w:r>
      <w:r w:rsidR="005C7672">
        <w:rPr>
          <w:rFonts w:ascii="Times New Roman" w:hAnsi="Times New Roman" w:cs="Times New Roman"/>
          <w:sz w:val="24"/>
          <w:szCs w:val="24"/>
        </w:rPr>
        <w:t>requir</w:t>
      </w:r>
      <w:r w:rsidR="00D96528" w:rsidRPr="00D96528">
        <w:rPr>
          <w:rFonts w:ascii="Times New Roman" w:hAnsi="Times New Roman" w:cs="Times New Roman"/>
          <w:sz w:val="24"/>
          <w:szCs w:val="24"/>
        </w:rPr>
        <w:t>e</w:t>
      </w:r>
      <w:r w:rsidR="002D3E7C">
        <w:rPr>
          <w:rFonts w:ascii="Times New Roman" w:hAnsi="Times New Roman" w:cs="Times New Roman"/>
          <w:sz w:val="24"/>
          <w:szCs w:val="24"/>
        </w:rPr>
        <w:t>d</w:t>
      </w:r>
      <w:r w:rsidR="00D96528" w:rsidRPr="00D96528">
        <w:rPr>
          <w:rFonts w:ascii="Times New Roman" w:hAnsi="Times New Roman" w:cs="Times New Roman"/>
          <w:sz w:val="24"/>
          <w:szCs w:val="24"/>
        </w:rPr>
        <w:t xml:space="preserve"> to </w:t>
      </w:r>
      <w:r w:rsidR="002D3E7C">
        <w:rPr>
          <w:rFonts w:ascii="Times New Roman" w:hAnsi="Times New Roman" w:cs="Times New Roman"/>
          <w:sz w:val="24"/>
          <w:szCs w:val="24"/>
        </w:rPr>
        <w:t xml:space="preserve">discuss the </w:t>
      </w:r>
      <w:r w:rsidR="00CE434D">
        <w:rPr>
          <w:rFonts w:ascii="Times New Roman" w:hAnsi="Times New Roman" w:cs="Times New Roman"/>
          <w:sz w:val="24"/>
          <w:szCs w:val="24"/>
        </w:rPr>
        <w:t>simulation and market events in online discussion forums.</w:t>
      </w:r>
    </w:p>
    <w:p w14:paraId="7CDB6AA4" w14:textId="77777777" w:rsidR="004072B0" w:rsidRPr="00BB6935" w:rsidRDefault="00CE434D" w:rsidP="004072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During the first week of class, student survey participants (it is voluntary, although a small number of course bonus points are awarded for participation) are </w:t>
      </w:r>
      <w:r w:rsidRPr="00070576">
        <w:rPr>
          <w:rFonts w:ascii="Times New Roman" w:hAnsi="Times New Roman" w:cs="Times New Roman"/>
          <w:sz w:val="24"/>
          <w:szCs w:val="24"/>
        </w:rPr>
        <w:t xml:space="preserve">asked a series of </w:t>
      </w:r>
      <w:r>
        <w:rPr>
          <w:rFonts w:ascii="Times New Roman" w:hAnsi="Times New Roman" w:cs="Times New Roman"/>
          <w:sz w:val="24"/>
          <w:szCs w:val="24"/>
        </w:rPr>
        <w:t>ten</w:t>
      </w:r>
      <w:r w:rsidRPr="00070576">
        <w:rPr>
          <w:rFonts w:ascii="Times New Roman" w:hAnsi="Times New Roman" w:cs="Times New Roman"/>
          <w:sz w:val="24"/>
          <w:szCs w:val="24"/>
        </w:rPr>
        <w:t xml:space="preserve"> demographic questions i</w:t>
      </w:r>
      <w:r>
        <w:rPr>
          <w:rFonts w:ascii="Times New Roman" w:hAnsi="Times New Roman" w:cs="Times New Roman"/>
          <w:sz w:val="24"/>
          <w:szCs w:val="24"/>
        </w:rPr>
        <w:t xml:space="preserve">n addition to fifty basic questions testing general investment knowledge. </w:t>
      </w:r>
      <w:r w:rsidR="00070576" w:rsidRPr="00070576">
        <w:rPr>
          <w:rFonts w:ascii="Times New Roman" w:hAnsi="Times New Roman" w:cs="Times New Roman"/>
          <w:sz w:val="24"/>
          <w:szCs w:val="24"/>
        </w:rPr>
        <w:t xml:space="preserve">To ensure student anonymity, both the pre-simulation and the post-simulation surveys </w:t>
      </w:r>
      <w:r w:rsidR="00EC67F2">
        <w:rPr>
          <w:rFonts w:ascii="Times New Roman" w:hAnsi="Times New Roman" w:cs="Times New Roman"/>
          <w:sz w:val="24"/>
          <w:szCs w:val="24"/>
        </w:rPr>
        <w:t xml:space="preserve">are </w:t>
      </w:r>
      <w:r w:rsidR="00070576" w:rsidRPr="00070576">
        <w:rPr>
          <w:rFonts w:ascii="Times New Roman" w:hAnsi="Times New Roman" w:cs="Times New Roman"/>
          <w:sz w:val="24"/>
          <w:szCs w:val="24"/>
        </w:rPr>
        <w:t>administered using Qualtrics</w:t>
      </w:r>
      <w:r w:rsidR="00EC67F2">
        <w:rPr>
          <w:rFonts w:ascii="Times New Roman" w:hAnsi="Times New Roman" w:cs="Times New Roman"/>
          <w:sz w:val="24"/>
          <w:szCs w:val="24"/>
        </w:rPr>
        <w:t xml:space="preserve"> survey software </w:t>
      </w:r>
      <w:r w:rsidR="00006BC6">
        <w:rPr>
          <w:rFonts w:ascii="Times New Roman" w:hAnsi="Times New Roman" w:cs="Times New Roman"/>
          <w:sz w:val="24"/>
          <w:szCs w:val="24"/>
        </w:rPr>
        <w:t>that is anonymous</w:t>
      </w:r>
      <w:r w:rsidR="00870D15">
        <w:rPr>
          <w:rFonts w:ascii="Times New Roman" w:hAnsi="Times New Roman" w:cs="Times New Roman"/>
          <w:sz w:val="24"/>
          <w:szCs w:val="24"/>
        </w:rPr>
        <w:t xml:space="preserve"> and locked behind a university firewall.</w:t>
      </w:r>
      <w:r w:rsidR="00070576" w:rsidRPr="00070576">
        <w:rPr>
          <w:rFonts w:ascii="Times New Roman" w:hAnsi="Times New Roman" w:cs="Times New Roman"/>
          <w:sz w:val="24"/>
          <w:szCs w:val="24"/>
        </w:rPr>
        <w:t xml:space="preserve"> </w:t>
      </w:r>
      <w:r w:rsidR="004072B0" w:rsidRPr="00BB6935">
        <w:rPr>
          <w:rFonts w:ascii="Times New Roman" w:hAnsi="Times New Roman" w:cs="Times New Roman"/>
          <w:sz w:val="24"/>
          <w:szCs w:val="24"/>
        </w:rPr>
        <w:t xml:space="preserve">In the last week of the simulation window, students are given a closing survey to assess self-perception of learning and to assess the change in score on the investment-related questions. </w:t>
      </w:r>
    </w:p>
    <w:p w14:paraId="18767B48" w14:textId="676CA4C2" w:rsidR="002C2345" w:rsidRDefault="00870387" w:rsidP="004072B0">
      <w:pPr>
        <w:spacing w:after="0" w:line="480" w:lineRule="auto"/>
        <w:rPr>
          <w:rFonts w:ascii="Times New Roman" w:hAnsi="Times New Roman" w:cs="Times New Roman"/>
          <w:sz w:val="24"/>
          <w:szCs w:val="24"/>
        </w:rPr>
      </w:pPr>
      <w:r>
        <w:rPr>
          <w:rFonts w:ascii="Times New Roman" w:hAnsi="Times New Roman" w:cs="Times New Roman"/>
          <w:sz w:val="24"/>
          <w:szCs w:val="24"/>
        </w:rPr>
        <w:t>At the end of the semester, and i</w:t>
      </w:r>
      <w:r w:rsidR="00EC67F2">
        <w:rPr>
          <w:rFonts w:ascii="Times New Roman" w:hAnsi="Times New Roman" w:cs="Times New Roman"/>
          <w:sz w:val="24"/>
          <w:szCs w:val="24"/>
        </w:rPr>
        <w:t>n the interest of anonymity, Professor 1</w:t>
      </w:r>
      <w:r w:rsidR="000A2D01">
        <w:rPr>
          <w:rFonts w:ascii="Times New Roman" w:hAnsi="Times New Roman" w:cs="Times New Roman"/>
          <w:sz w:val="24"/>
          <w:szCs w:val="24"/>
        </w:rPr>
        <w:t xml:space="preserve"> (co-author)</w:t>
      </w:r>
      <w:r w:rsidR="00070576" w:rsidRPr="00070576">
        <w:rPr>
          <w:rFonts w:ascii="Times New Roman" w:hAnsi="Times New Roman" w:cs="Times New Roman"/>
          <w:sz w:val="24"/>
          <w:szCs w:val="24"/>
        </w:rPr>
        <w:t xml:space="preserve"> would then relay survey</w:t>
      </w:r>
      <w:r>
        <w:rPr>
          <w:rFonts w:ascii="Times New Roman" w:hAnsi="Times New Roman" w:cs="Times New Roman"/>
          <w:sz w:val="24"/>
          <w:szCs w:val="24"/>
        </w:rPr>
        <w:t xml:space="preserve"> anonymized participation</w:t>
      </w:r>
      <w:r w:rsidR="00070576" w:rsidRPr="00070576">
        <w:rPr>
          <w:rFonts w:ascii="Times New Roman" w:hAnsi="Times New Roman" w:cs="Times New Roman"/>
          <w:sz w:val="24"/>
          <w:szCs w:val="24"/>
        </w:rPr>
        <w:t xml:space="preserve"> data to </w:t>
      </w:r>
      <w:r w:rsidR="003132AC">
        <w:rPr>
          <w:rFonts w:ascii="Times New Roman" w:hAnsi="Times New Roman" w:cs="Times New Roman"/>
          <w:sz w:val="24"/>
          <w:szCs w:val="24"/>
        </w:rPr>
        <w:t>Professor 2 (</w:t>
      </w:r>
      <w:r w:rsidR="000A2D01">
        <w:rPr>
          <w:rFonts w:ascii="Times New Roman" w:hAnsi="Times New Roman" w:cs="Times New Roman"/>
          <w:sz w:val="24"/>
          <w:szCs w:val="24"/>
        </w:rPr>
        <w:t xml:space="preserve">co-author and </w:t>
      </w:r>
      <w:r w:rsidR="003132AC">
        <w:rPr>
          <w:rFonts w:ascii="Times New Roman" w:hAnsi="Times New Roman" w:cs="Times New Roman"/>
          <w:sz w:val="24"/>
          <w:szCs w:val="24"/>
        </w:rPr>
        <w:t>course instructor)</w:t>
      </w:r>
      <w:r w:rsidR="00070576" w:rsidRPr="00070576">
        <w:rPr>
          <w:rFonts w:ascii="Times New Roman" w:hAnsi="Times New Roman" w:cs="Times New Roman"/>
          <w:sz w:val="24"/>
          <w:szCs w:val="24"/>
        </w:rPr>
        <w:t xml:space="preserve"> so that bonus points could be awarded for student survey participation. </w:t>
      </w:r>
    </w:p>
    <w:p w14:paraId="7B6A6479" w14:textId="77777777" w:rsidR="007F48AE" w:rsidRDefault="007F48AE" w:rsidP="00070576">
      <w:pPr>
        <w:spacing w:after="0" w:line="480" w:lineRule="auto"/>
        <w:ind w:firstLine="720"/>
        <w:rPr>
          <w:rFonts w:ascii="Times New Roman" w:hAnsi="Times New Roman" w:cs="Times New Roman"/>
          <w:sz w:val="24"/>
          <w:szCs w:val="24"/>
        </w:rPr>
      </w:pPr>
    </w:p>
    <w:p w14:paraId="6FB6B9E3" w14:textId="00F5C555" w:rsidR="00842FF4" w:rsidRDefault="009F6CEB" w:rsidP="0053443E">
      <w:pPr>
        <w:spacing w:after="0" w:line="480" w:lineRule="auto"/>
        <w:rPr>
          <w:rFonts w:ascii="Times New Roman" w:hAnsi="Times New Roman" w:cs="Times New Roman"/>
          <w:sz w:val="24"/>
          <w:szCs w:val="24"/>
        </w:rPr>
      </w:pPr>
      <w:r w:rsidRPr="00F570C9">
        <w:rPr>
          <w:rFonts w:ascii="Times New Roman" w:hAnsi="Times New Roman" w:cs="Times New Roman"/>
          <w:b/>
          <w:sz w:val="24"/>
          <w:szCs w:val="24"/>
        </w:rPr>
        <w:t>Data</w:t>
      </w:r>
      <w:r w:rsidR="00F570C9" w:rsidRPr="00F570C9">
        <w:rPr>
          <w:rFonts w:ascii="Times New Roman" w:hAnsi="Times New Roman" w:cs="Times New Roman"/>
          <w:b/>
          <w:sz w:val="24"/>
          <w:szCs w:val="24"/>
        </w:rPr>
        <w:t>.</w:t>
      </w:r>
      <w:r w:rsidR="00F570C9">
        <w:rPr>
          <w:rFonts w:ascii="Times New Roman" w:hAnsi="Times New Roman" w:cs="Times New Roman"/>
          <w:b/>
          <w:i/>
          <w:sz w:val="24"/>
          <w:szCs w:val="24"/>
        </w:rPr>
        <w:t xml:space="preserve">  </w:t>
      </w:r>
      <w:r w:rsidR="00842FF4">
        <w:rPr>
          <w:rFonts w:ascii="Times New Roman" w:hAnsi="Times New Roman" w:cs="Times New Roman"/>
          <w:sz w:val="24"/>
          <w:szCs w:val="24"/>
        </w:rPr>
        <w:t>Simulation</w:t>
      </w:r>
      <w:r w:rsidR="00842FF4" w:rsidRPr="00800A79">
        <w:rPr>
          <w:rFonts w:ascii="Times New Roman" w:hAnsi="Times New Roman" w:cs="Times New Roman"/>
          <w:sz w:val="24"/>
          <w:szCs w:val="24"/>
        </w:rPr>
        <w:t xml:space="preserve"> participants are all students in an Introduction to Investments course</w:t>
      </w:r>
      <w:r w:rsidR="007630FF">
        <w:rPr>
          <w:rFonts w:ascii="Times New Roman" w:hAnsi="Times New Roman" w:cs="Times New Roman"/>
          <w:sz w:val="24"/>
          <w:szCs w:val="24"/>
        </w:rPr>
        <w:t xml:space="preserve">, </w:t>
      </w:r>
      <w:r w:rsidR="00646016">
        <w:rPr>
          <w:rFonts w:ascii="Times New Roman" w:hAnsi="Times New Roman" w:cs="Times New Roman"/>
          <w:sz w:val="24"/>
          <w:szCs w:val="24"/>
        </w:rPr>
        <w:t>a</w:t>
      </w:r>
      <w:r w:rsidR="000A2D01">
        <w:rPr>
          <w:rFonts w:ascii="Times New Roman" w:hAnsi="Times New Roman" w:cs="Times New Roman"/>
          <w:sz w:val="24"/>
          <w:szCs w:val="24"/>
        </w:rPr>
        <w:t>n upper</w:t>
      </w:r>
      <w:r w:rsidR="005C7672">
        <w:rPr>
          <w:rFonts w:ascii="Times New Roman" w:hAnsi="Times New Roman" w:cs="Times New Roman"/>
          <w:sz w:val="24"/>
          <w:szCs w:val="24"/>
        </w:rPr>
        <w:t>-</w:t>
      </w:r>
      <w:r w:rsidR="00842FF4" w:rsidRPr="00800A79">
        <w:rPr>
          <w:rFonts w:ascii="Times New Roman" w:hAnsi="Times New Roman" w:cs="Times New Roman"/>
          <w:sz w:val="24"/>
          <w:szCs w:val="24"/>
        </w:rPr>
        <w:t>level</w:t>
      </w:r>
      <w:r w:rsidR="00646016">
        <w:rPr>
          <w:rFonts w:ascii="Times New Roman" w:hAnsi="Times New Roman" w:cs="Times New Roman"/>
          <w:sz w:val="24"/>
          <w:szCs w:val="24"/>
        </w:rPr>
        <w:t xml:space="preserve"> </w:t>
      </w:r>
      <w:r w:rsidR="00F057E4">
        <w:rPr>
          <w:rFonts w:ascii="Times New Roman" w:hAnsi="Times New Roman" w:cs="Times New Roman"/>
          <w:sz w:val="24"/>
          <w:szCs w:val="24"/>
        </w:rPr>
        <w:t>investments</w:t>
      </w:r>
      <w:r w:rsidR="00646016">
        <w:rPr>
          <w:rFonts w:ascii="Times New Roman" w:hAnsi="Times New Roman" w:cs="Times New Roman"/>
          <w:sz w:val="24"/>
          <w:szCs w:val="24"/>
        </w:rPr>
        <w:t xml:space="preserve"> course</w:t>
      </w:r>
      <w:r w:rsidR="00842FF4" w:rsidRPr="00800A79">
        <w:rPr>
          <w:rFonts w:ascii="Times New Roman" w:hAnsi="Times New Roman" w:cs="Times New Roman"/>
          <w:sz w:val="24"/>
          <w:szCs w:val="24"/>
        </w:rPr>
        <w:t xml:space="preserve"> </w:t>
      </w:r>
      <w:r w:rsidR="007630FF">
        <w:rPr>
          <w:rFonts w:ascii="Times New Roman" w:hAnsi="Times New Roman" w:cs="Times New Roman"/>
          <w:sz w:val="24"/>
          <w:szCs w:val="24"/>
        </w:rPr>
        <w:t>that</w:t>
      </w:r>
      <w:r w:rsidR="00842FF4" w:rsidRPr="00800A79">
        <w:rPr>
          <w:rFonts w:ascii="Times New Roman" w:hAnsi="Times New Roman" w:cs="Times New Roman"/>
          <w:sz w:val="24"/>
          <w:szCs w:val="24"/>
        </w:rPr>
        <w:t xml:space="preserve"> is required for </w:t>
      </w:r>
      <w:r w:rsidR="00842FF4">
        <w:rPr>
          <w:rFonts w:ascii="Times New Roman" w:hAnsi="Times New Roman" w:cs="Times New Roman"/>
          <w:sz w:val="24"/>
          <w:szCs w:val="24"/>
        </w:rPr>
        <w:t>f</w:t>
      </w:r>
      <w:r w:rsidR="00842FF4" w:rsidRPr="00800A79">
        <w:rPr>
          <w:rFonts w:ascii="Times New Roman" w:hAnsi="Times New Roman" w:cs="Times New Roman"/>
          <w:sz w:val="24"/>
          <w:szCs w:val="24"/>
        </w:rPr>
        <w:t xml:space="preserve">inance majors and </w:t>
      </w:r>
      <w:r w:rsidR="00842FF4">
        <w:rPr>
          <w:rFonts w:ascii="Times New Roman" w:hAnsi="Times New Roman" w:cs="Times New Roman"/>
          <w:sz w:val="24"/>
          <w:szCs w:val="24"/>
        </w:rPr>
        <w:t>m</w:t>
      </w:r>
      <w:r w:rsidR="00842FF4" w:rsidRPr="00800A79">
        <w:rPr>
          <w:rFonts w:ascii="Times New Roman" w:hAnsi="Times New Roman" w:cs="Times New Roman"/>
          <w:sz w:val="24"/>
          <w:szCs w:val="24"/>
        </w:rPr>
        <w:t xml:space="preserve">inors. This course is also taken by students with general interest in the subject matter and no program-level requirement. </w:t>
      </w:r>
      <w:r w:rsidR="00842FF4">
        <w:rPr>
          <w:rFonts w:ascii="Times New Roman" w:hAnsi="Times New Roman" w:cs="Times New Roman"/>
          <w:sz w:val="24"/>
          <w:szCs w:val="24"/>
        </w:rPr>
        <w:t>Prior</w:t>
      </w:r>
      <w:r w:rsidR="00842FF4" w:rsidRPr="00800A79">
        <w:rPr>
          <w:rFonts w:ascii="Times New Roman" w:hAnsi="Times New Roman" w:cs="Times New Roman"/>
          <w:sz w:val="24"/>
          <w:szCs w:val="24"/>
        </w:rPr>
        <w:t xml:space="preserve"> to the course, they have taken </w:t>
      </w:r>
      <w:r w:rsidR="00646016">
        <w:rPr>
          <w:rFonts w:ascii="Times New Roman" w:hAnsi="Times New Roman" w:cs="Times New Roman"/>
          <w:sz w:val="24"/>
          <w:szCs w:val="24"/>
        </w:rPr>
        <w:t>basic courses in accounting, economics, and finance.</w:t>
      </w:r>
      <w:r w:rsidR="00842FF4" w:rsidRPr="00800A79">
        <w:rPr>
          <w:rFonts w:ascii="Times New Roman" w:hAnsi="Times New Roman" w:cs="Times New Roman"/>
          <w:sz w:val="24"/>
          <w:szCs w:val="24"/>
        </w:rPr>
        <w:t xml:space="preserve"> Participants are diverse in terms of major, gender, and geographical dispersion because some of the participants are online learners and some are residential students. </w:t>
      </w:r>
    </w:p>
    <w:p w14:paraId="5B7C98CA" w14:textId="61CD02D6" w:rsidR="004C581A" w:rsidRDefault="004C581A" w:rsidP="00070576">
      <w:pPr>
        <w:spacing w:after="0" w:line="480" w:lineRule="auto"/>
        <w:ind w:firstLine="720"/>
        <w:rPr>
          <w:rFonts w:ascii="Times New Roman" w:hAnsi="Times New Roman" w:cs="Times New Roman"/>
          <w:sz w:val="24"/>
          <w:szCs w:val="24"/>
        </w:rPr>
      </w:pPr>
      <w:r w:rsidRPr="004C581A">
        <w:rPr>
          <w:rFonts w:ascii="Times New Roman" w:hAnsi="Times New Roman" w:cs="Times New Roman"/>
          <w:sz w:val="24"/>
          <w:szCs w:val="24"/>
        </w:rPr>
        <w:t>Table 1 provides some descriptive statistics for survey participants. The sample is fairly evenly distributed among online and residential students and with respect to gender.  As expected</w:t>
      </w:r>
      <w:r w:rsidR="00C31A60">
        <w:rPr>
          <w:rFonts w:ascii="Times New Roman" w:hAnsi="Times New Roman" w:cs="Times New Roman"/>
          <w:sz w:val="24"/>
          <w:szCs w:val="24"/>
        </w:rPr>
        <w:t>,</w:t>
      </w:r>
      <w:r w:rsidRPr="004C581A">
        <w:rPr>
          <w:rFonts w:ascii="Times New Roman" w:hAnsi="Times New Roman" w:cs="Times New Roman"/>
          <w:sz w:val="24"/>
          <w:szCs w:val="24"/>
        </w:rPr>
        <w:t xml:space="preserve"> given where this course falls in the recommended academic plan for business students, all but one of the students is a junior or senior.  Table 2 breaks down </w:t>
      </w:r>
      <w:r w:rsidR="0094380B">
        <w:rPr>
          <w:rFonts w:ascii="Times New Roman" w:hAnsi="Times New Roman" w:cs="Times New Roman"/>
          <w:sz w:val="24"/>
          <w:szCs w:val="24"/>
        </w:rPr>
        <w:t xml:space="preserve">survey learning outcomes </w:t>
      </w:r>
      <w:r w:rsidR="007630FF">
        <w:rPr>
          <w:rFonts w:ascii="Times New Roman" w:hAnsi="Times New Roman" w:cs="Times New Roman"/>
          <w:sz w:val="24"/>
          <w:szCs w:val="24"/>
        </w:rPr>
        <w:t xml:space="preserve">(increases in survey scores and final grades) </w:t>
      </w:r>
      <w:r w:rsidRPr="004C581A">
        <w:rPr>
          <w:rFonts w:ascii="Times New Roman" w:hAnsi="Times New Roman" w:cs="Times New Roman"/>
          <w:sz w:val="24"/>
          <w:szCs w:val="24"/>
        </w:rPr>
        <w:t>by subgroups.  Panel</w:t>
      </w:r>
      <w:r w:rsidR="00A130CD">
        <w:rPr>
          <w:rFonts w:ascii="Times New Roman" w:hAnsi="Times New Roman" w:cs="Times New Roman"/>
          <w:sz w:val="24"/>
          <w:szCs w:val="24"/>
        </w:rPr>
        <w:t xml:space="preserve"> A</w:t>
      </w:r>
      <w:r w:rsidRPr="004C581A">
        <w:rPr>
          <w:rFonts w:ascii="Times New Roman" w:hAnsi="Times New Roman" w:cs="Times New Roman"/>
          <w:sz w:val="24"/>
          <w:szCs w:val="24"/>
        </w:rPr>
        <w:t xml:space="preserve"> divides the sample by class standing, indicating a </w:t>
      </w:r>
      <w:r w:rsidR="00A130CD">
        <w:rPr>
          <w:rFonts w:ascii="Times New Roman" w:hAnsi="Times New Roman" w:cs="Times New Roman"/>
          <w:sz w:val="24"/>
          <w:szCs w:val="24"/>
        </w:rPr>
        <w:t>76</w:t>
      </w:r>
      <w:r w:rsidRPr="004C581A">
        <w:rPr>
          <w:rFonts w:ascii="Times New Roman" w:hAnsi="Times New Roman" w:cs="Times New Roman"/>
          <w:sz w:val="24"/>
          <w:szCs w:val="24"/>
        </w:rPr>
        <w:t xml:space="preserve">% increase in </w:t>
      </w:r>
      <w:r w:rsidR="00A130CD">
        <w:rPr>
          <w:rFonts w:ascii="Times New Roman" w:hAnsi="Times New Roman" w:cs="Times New Roman"/>
          <w:sz w:val="24"/>
          <w:szCs w:val="24"/>
        </w:rPr>
        <w:t xml:space="preserve">mean </w:t>
      </w:r>
      <w:r w:rsidRPr="004C581A">
        <w:rPr>
          <w:rFonts w:ascii="Times New Roman" w:hAnsi="Times New Roman" w:cs="Times New Roman"/>
          <w:sz w:val="24"/>
          <w:szCs w:val="24"/>
        </w:rPr>
        <w:t>survey</w:t>
      </w:r>
      <w:r w:rsidR="00A130CD">
        <w:rPr>
          <w:rFonts w:ascii="Times New Roman" w:hAnsi="Times New Roman" w:cs="Times New Roman"/>
          <w:sz w:val="24"/>
          <w:szCs w:val="24"/>
        </w:rPr>
        <w:t xml:space="preserve"> (57% median score increase, not reported in </w:t>
      </w:r>
      <w:r w:rsidR="00A130CD">
        <w:rPr>
          <w:rFonts w:ascii="Times New Roman" w:hAnsi="Times New Roman" w:cs="Times New Roman"/>
          <w:sz w:val="24"/>
          <w:szCs w:val="24"/>
        </w:rPr>
        <w:lastRenderedPageBreak/>
        <w:t>table)</w:t>
      </w:r>
      <w:r w:rsidRPr="004C581A">
        <w:rPr>
          <w:rFonts w:ascii="Times New Roman" w:hAnsi="Times New Roman" w:cs="Times New Roman"/>
          <w:sz w:val="24"/>
          <w:szCs w:val="24"/>
        </w:rPr>
        <w:t xml:space="preserve"> scores for juniors and a comparable </w:t>
      </w:r>
      <w:r w:rsidR="00A130CD">
        <w:rPr>
          <w:rFonts w:ascii="Times New Roman" w:hAnsi="Times New Roman" w:cs="Times New Roman"/>
          <w:sz w:val="24"/>
          <w:szCs w:val="24"/>
        </w:rPr>
        <w:t>74</w:t>
      </w:r>
      <w:r w:rsidRPr="004C581A">
        <w:rPr>
          <w:rFonts w:ascii="Times New Roman" w:hAnsi="Times New Roman" w:cs="Times New Roman"/>
          <w:sz w:val="24"/>
          <w:szCs w:val="24"/>
        </w:rPr>
        <w:t xml:space="preserve">% </w:t>
      </w:r>
      <w:r w:rsidR="00A130CD">
        <w:rPr>
          <w:rFonts w:ascii="Times New Roman" w:hAnsi="Times New Roman" w:cs="Times New Roman"/>
          <w:sz w:val="24"/>
          <w:szCs w:val="24"/>
        </w:rPr>
        <w:t xml:space="preserve">mean </w:t>
      </w:r>
      <w:r w:rsidRPr="004C581A">
        <w:rPr>
          <w:rFonts w:ascii="Times New Roman" w:hAnsi="Times New Roman" w:cs="Times New Roman"/>
          <w:sz w:val="24"/>
          <w:szCs w:val="24"/>
        </w:rPr>
        <w:t xml:space="preserve">increase </w:t>
      </w:r>
      <w:r w:rsidR="00A130CD">
        <w:rPr>
          <w:rFonts w:ascii="Times New Roman" w:hAnsi="Times New Roman" w:cs="Times New Roman"/>
          <w:sz w:val="24"/>
          <w:szCs w:val="24"/>
        </w:rPr>
        <w:t xml:space="preserve">(61% median) </w:t>
      </w:r>
      <w:r w:rsidRPr="004C581A">
        <w:rPr>
          <w:rFonts w:ascii="Times New Roman" w:hAnsi="Times New Roman" w:cs="Times New Roman"/>
          <w:sz w:val="24"/>
          <w:szCs w:val="24"/>
        </w:rPr>
        <w:t xml:space="preserve">for seniors.  Panel B demonstrates a considerable disparity in score improvement by gender.  </w:t>
      </w:r>
      <w:r w:rsidR="00A130CD">
        <w:rPr>
          <w:rFonts w:ascii="Times New Roman" w:hAnsi="Times New Roman" w:cs="Times New Roman"/>
          <w:sz w:val="24"/>
          <w:szCs w:val="24"/>
        </w:rPr>
        <w:t>On average, f</w:t>
      </w:r>
      <w:r w:rsidRPr="004C581A">
        <w:rPr>
          <w:rFonts w:ascii="Times New Roman" w:hAnsi="Times New Roman" w:cs="Times New Roman"/>
          <w:sz w:val="24"/>
          <w:szCs w:val="24"/>
        </w:rPr>
        <w:t xml:space="preserve">emale participants </w:t>
      </w:r>
      <w:bookmarkStart w:id="0" w:name="_GoBack"/>
      <w:bookmarkEnd w:id="0"/>
      <w:r w:rsidRPr="004C581A">
        <w:rPr>
          <w:rFonts w:ascii="Times New Roman" w:hAnsi="Times New Roman" w:cs="Times New Roman"/>
          <w:sz w:val="24"/>
          <w:szCs w:val="24"/>
        </w:rPr>
        <w:t xml:space="preserve">scored </w:t>
      </w:r>
      <w:r w:rsidR="00A03C45">
        <w:rPr>
          <w:rFonts w:ascii="Times New Roman" w:hAnsi="Times New Roman" w:cs="Times New Roman"/>
          <w:sz w:val="24"/>
          <w:szCs w:val="24"/>
        </w:rPr>
        <w:t>120</w:t>
      </w:r>
      <w:r w:rsidRPr="004C581A">
        <w:rPr>
          <w:rFonts w:ascii="Times New Roman" w:hAnsi="Times New Roman" w:cs="Times New Roman"/>
          <w:sz w:val="24"/>
          <w:szCs w:val="24"/>
        </w:rPr>
        <w:t>% higher</w:t>
      </w:r>
      <w:r w:rsidR="00A130CD">
        <w:rPr>
          <w:rFonts w:ascii="Times New Roman" w:hAnsi="Times New Roman" w:cs="Times New Roman"/>
          <w:sz w:val="24"/>
          <w:szCs w:val="24"/>
        </w:rPr>
        <w:t xml:space="preserve"> (</w:t>
      </w:r>
      <w:r w:rsidR="00A03C45">
        <w:rPr>
          <w:rFonts w:ascii="Times New Roman" w:hAnsi="Times New Roman" w:cs="Times New Roman"/>
          <w:sz w:val="24"/>
          <w:szCs w:val="24"/>
        </w:rPr>
        <w:t>102</w:t>
      </w:r>
      <w:r w:rsidR="00A130CD">
        <w:rPr>
          <w:rFonts w:ascii="Times New Roman" w:hAnsi="Times New Roman" w:cs="Times New Roman"/>
          <w:sz w:val="24"/>
          <w:szCs w:val="24"/>
        </w:rPr>
        <w:t>% median)</w:t>
      </w:r>
      <w:r w:rsidRPr="004C581A">
        <w:rPr>
          <w:rFonts w:ascii="Times New Roman" w:hAnsi="Times New Roman" w:cs="Times New Roman"/>
          <w:sz w:val="24"/>
          <w:szCs w:val="24"/>
        </w:rPr>
        <w:t xml:space="preserve"> on the terminal survey than on the initial survey, </w:t>
      </w:r>
      <w:r w:rsidR="003C1C04">
        <w:rPr>
          <w:rFonts w:ascii="Times New Roman" w:hAnsi="Times New Roman" w:cs="Times New Roman"/>
          <w:sz w:val="24"/>
          <w:szCs w:val="24"/>
        </w:rPr>
        <w:t>while</w:t>
      </w:r>
      <w:r w:rsidRPr="004C581A">
        <w:rPr>
          <w:rFonts w:ascii="Times New Roman" w:hAnsi="Times New Roman" w:cs="Times New Roman"/>
          <w:sz w:val="24"/>
          <w:szCs w:val="24"/>
        </w:rPr>
        <w:t xml:space="preserve"> male students improved by </w:t>
      </w:r>
      <w:r w:rsidR="00A03C45">
        <w:rPr>
          <w:rFonts w:ascii="Times New Roman" w:hAnsi="Times New Roman" w:cs="Times New Roman"/>
          <w:sz w:val="24"/>
          <w:szCs w:val="24"/>
        </w:rPr>
        <w:t>84</w:t>
      </w:r>
      <w:r w:rsidRPr="004C581A">
        <w:rPr>
          <w:rFonts w:ascii="Times New Roman" w:hAnsi="Times New Roman" w:cs="Times New Roman"/>
          <w:sz w:val="24"/>
          <w:szCs w:val="24"/>
        </w:rPr>
        <w:t>%</w:t>
      </w:r>
      <w:r w:rsidR="00A03C45">
        <w:rPr>
          <w:rFonts w:ascii="Times New Roman" w:hAnsi="Times New Roman" w:cs="Times New Roman"/>
          <w:sz w:val="24"/>
          <w:szCs w:val="24"/>
        </w:rPr>
        <w:t xml:space="preserve"> (56% median)</w:t>
      </w:r>
      <w:r w:rsidRPr="004C581A">
        <w:rPr>
          <w:rFonts w:ascii="Times New Roman" w:hAnsi="Times New Roman" w:cs="Times New Roman"/>
          <w:sz w:val="24"/>
          <w:szCs w:val="24"/>
        </w:rPr>
        <w:t xml:space="preserve">. This finding contrasts with the results of Moffit </w:t>
      </w:r>
      <w:r w:rsidR="00B265FC">
        <w:rPr>
          <w:rFonts w:ascii="Times New Roman" w:hAnsi="Times New Roman" w:cs="Times New Roman"/>
          <w:sz w:val="24"/>
          <w:szCs w:val="24"/>
        </w:rPr>
        <w:t>et al.</w:t>
      </w:r>
      <w:r w:rsidR="00D96528">
        <w:rPr>
          <w:rFonts w:ascii="Times New Roman" w:hAnsi="Times New Roman" w:cs="Times New Roman"/>
          <w:sz w:val="24"/>
          <w:szCs w:val="24"/>
        </w:rPr>
        <w:t xml:space="preserve"> </w:t>
      </w:r>
      <w:r w:rsidRPr="004C581A">
        <w:rPr>
          <w:rFonts w:ascii="Times New Roman" w:hAnsi="Times New Roman" w:cs="Times New Roman"/>
          <w:sz w:val="24"/>
          <w:szCs w:val="24"/>
        </w:rPr>
        <w:t>(</w:t>
      </w:r>
      <w:r w:rsidR="00D96528">
        <w:rPr>
          <w:rFonts w:ascii="Times New Roman" w:hAnsi="Times New Roman" w:cs="Times New Roman"/>
          <w:sz w:val="24"/>
          <w:szCs w:val="24"/>
        </w:rPr>
        <w:t>2010</w:t>
      </w:r>
      <w:r w:rsidRPr="004C581A">
        <w:rPr>
          <w:rFonts w:ascii="Times New Roman" w:hAnsi="Times New Roman" w:cs="Times New Roman"/>
          <w:sz w:val="24"/>
          <w:szCs w:val="24"/>
        </w:rPr>
        <w:t>)</w:t>
      </w:r>
      <w:r w:rsidR="00A130CD">
        <w:rPr>
          <w:rFonts w:ascii="Times New Roman" w:hAnsi="Times New Roman" w:cs="Times New Roman"/>
          <w:sz w:val="24"/>
          <w:szCs w:val="24"/>
        </w:rPr>
        <w:t>, who find that male students make greater gains in score improvement</w:t>
      </w:r>
      <w:r w:rsidR="00D96528">
        <w:rPr>
          <w:rFonts w:ascii="Times New Roman" w:hAnsi="Times New Roman" w:cs="Times New Roman"/>
          <w:sz w:val="24"/>
          <w:szCs w:val="24"/>
        </w:rPr>
        <w:t xml:space="preserve">. </w:t>
      </w:r>
      <w:r w:rsidRPr="004C581A">
        <w:rPr>
          <w:rFonts w:ascii="Times New Roman" w:hAnsi="Times New Roman" w:cs="Times New Roman"/>
          <w:sz w:val="24"/>
          <w:szCs w:val="24"/>
        </w:rPr>
        <w:t xml:space="preserve"> Panel C demonstrates that online student scores improved by </w:t>
      </w:r>
      <w:r w:rsidR="00285684">
        <w:rPr>
          <w:rFonts w:ascii="Times New Roman" w:hAnsi="Times New Roman" w:cs="Times New Roman"/>
          <w:sz w:val="24"/>
          <w:szCs w:val="24"/>
        </w:rPr>
        <w:t>83</w:t>
      </w:r>
      <w:r w:rsidRPr="004C581A">
        <w:rPr>
          <w:rFonts w:ascii="Times New Roman" w:hAnsi="Times New Roman" w:cs="Times New Roman"/>
          <w:sz w:val="24"/>
          <w:szCs w:val="24"/>
        </w:rPr>
        <w:t>%</w:t>
      </w:r>
      <w:r w:rsidR="00A130CD">
        <w:rPr>
          <w:rFonts w:ascii="Times New Roman" w:hAnsi="Times New Roman" w:cs="Times New Roman"/>
          <w:sz w:val="24"/>
          <w:szCs w:val="24"/>
        </w:rPr>
        <w:t xml:space="preserve"> on average (</w:t>
      </w:r>
      <w:r w:rsidR="00285684">
        <w:rPr>
          <w:rFonts w:ascii="Times New Roman" w:hAnsi="Times New Roman" w:cs="Times New Roman"/>
          <w:sz w:val="24"/>
          <w:szCs w:val="24"/>
        </w:rPr>
        <w:t>64</w:t>
      </w:r>
      <w:r w:rsidR="00A130CD">
        <w:rPr>
          <w:rFonts w:ascii="Times New Roman" w:hAnsi="Times New Roman" w:cs="Times New Roman"/>
          <w:sz w:val="24"/>
          <w:szCs w:val="24"/>
        </w:rPr>
        <w:t>% median)</w:t>
      </w:r>
      <w:r w:rsidRPr="004C581A">
        <w:rPr>
          <w:rFonts w:ascii="Times New Roman" w:hAnsi="Times New Roman" w:cs="Times New Roman"/>
          <w:sz w:val="24"/>
          <w:szCs w:val="24"/>
        </w:rPr>
        <w:t xml:space="preserve">, while residential student scores improved </w:t>
      </w:r>
      <w:r w:rsidR="00631DED">
        <w:rPr>
          <w:rFonts w:ascii="Times New Roman" w:hAnsi="Times New Roman" w:cs="Times New Roman"/>
          <w:sz w:val="24"/>
          <w:szCs w:val="24"/>
        </w:rPr>
        <w:t>by</w:t>
      </w:r>
      <w:r w:rsidR="00285684">
        <w:rPr>
          <w:rFonts w:ascii="Times New Roman" w:hAnsi="Times New Roman" w:cs="Times New Roman"/>
          <w:sz w:val="24"/>
          <w:szCs w:val="24"/>
        </w:rPr>
        <w:t xml:space="preserve"> only</w:t>
      </w:r>
      <w:r w:rsidRPr="004C581A">
        <w:rPr>
          <w:rFonts w:ascii="Times New Roman" w:hAnsi="Times New Roman" w:cs="Times New Roman"/>
          <w:sz w:val="24"/>
          <w:szCs w:val="24"/>
        </w:rPr>
        <w:t xml:space="preserve"> </w:t>
      </w:r>
      <w:r w:rsidR="00A130CD">
        <w:rPr>
          <w:rFonts w:ascii="Times New Roman" w:hAnsi="Times New Roman" w:cs="Times New Roman"/>
          <w:sz w:val="24"/>
          <w:szCs w:val="24"/>
        </w:rPr>
        <w:t>6</w:t>
      </w:r>
      <w:r w:rsidR="0094380B">
        <w:rPr>
          <w:rFonts w:ascii="Times New Roman" w:hAnsi="Times New Roman" w:cs="Times New Roman"/>
          <w:sz w:val="24"/>
          <w:szCs w:val="24"/>
        </w:rPr>
        <w:t>6</w:t>
      </w:r>
      <w:r w:rsidRPr="004C581A">
        <w:rPr>
          <w:rFonts w:ascii="Times New Roman" w:hAnsi="Times New Roman" w:cs="Times New Roman"/>
          <w:sz w:val="24"/>
          <w:szCs w:val="24"/>
        </w:rPr>
        <w:t>%</w:t>
      </w:r>
      <w:r w:rsidR="00A130CD">
        <w:rPr>
          <w:rFonts w:ascii="Times New Roman" w:hAnsi="Times New Roman" w:cs="Times New Roman"/>
          <w:sz w:val="24"/>
          <w:szCs w:val="24"/>
        </w:rPr>
        <w:t xml:space="preserve"> (50% median).  </w:t>
      </w:r>
    </w:p>
    <w:p w14:paraId="5EE346ED" w14:textId="0A6D7F47" w:rsidR="0091192F" w:rsidRDefault="004C581A" w:rsidP="0048620E">
      <w:pPr>
        <w:spacing w:after="0" w:line="480" w:lineRule="auto"/>
        <w:ind w:firstLine="720"/>
        <w:rPr>
          <w:rFonts w:ascii="Times New Roman" w:hAnsi="Times New Roman" w:cs="Times New Roman"/>
          <w:sz w:val="24"/>
          <w:szCs w:val="24"/>
        </w:rPr>
      </w:pPr>
      <w:r w:rsidRPr="004C581A">
        <w:rPr>
          <w:rFonts w:ascii="Times New Roman" w:hAnsi="Times New Roman" w:cs="Times New Roman"/>
          <w:sz w:val="24"/>
          <w:szCs w:val="24"/>
        </w:rPr>
        <w:t xml:space="preserve">Table 3 contains </w:t>
      </w:r>
      <w:r w:rsidR="0094380B">
        <w:rPr>
          <w:rFonts w:ascii="Times New Roman" w:hAnsi="Times New Roman" w:cs="Times New Roman"/>
          <w:sz w:val="24"/>
          <w:szCs w:val="24"/>
        </w:rPr>
        <w:t xml:space="preserve">further </w:t>
      </w:r>
      <w:r w:rsidRPr="004C581A">
        <w:rPr>
          <w:rFonts w:ascii="Times New Roman" w:hAnsi="Times New Roman" w:cs="Times New Roman"/>
          <w:sz w:val="24"/>
          <w:szCs w:val="24"/>
        </w:rPr>
        <w:t>student demographic</w:t>
      </w:r>
      <w:r w:rsidR="008661B6">
        <w:rPr>
          <w:rFonts w:ascii="Times New Roman" w:hAnsi="Times New Roman" w:cs="Times New Roman"/>
          <w:sz w:val="24"/>
          <w:szCs w:val="24"/>
        </w:rPr>
        <w:t xml:space="preserve"> information, simulation trading data,</w:t>
      </w:r>
      <w:r w:rsidRPr="004C581A">
        <w:rPr>
          <w:rFonts w:ascii="Times New Roman" w:hAnsi="Times New Roman" w:cs="Times New Roman"/>
          <w:sz w:val="24"/>
          <w:szCs w:val="24"/>
        </w:rPr>
        <w:t xml:space="preserve"> and survey summary statistics that may explain student</w:t>
      </w:r>
      <w:r w:rsidR="0091192F">
        <w:rPr>
          <w:rFonts w:ascii="Times New Roman" w:hAnsi="Times New Roman" w:cs="Times New Roman"/>
          <w:sz w:val="24"/>
          <w:szCs w:val="24"/>
        </w:rPr>
        <w:t xml:space="preserve"> survey and course</w:t>
      </w:r>
      <w:r w:rsidRPr="004C581A">
        <w:rPr>
          <w:rFonts w:ascii="Times New Roman" w:hAnsi="Times New Roman" w:cs="Times New Roman"/>
          <w:sz w:val="24"/>
          <w:szCs w:val="24"/>
        </w:rPr>
        <w:t xml:space="preserve"> performance.  The first </w:t>
      </w:r>
      <w:r w:rsidR="0094380B">
        <w:rPr>
          <w:rFonts w:ascii="Times New Roman" w:hAnsi="Times New Roman" w:cs="Times New Roman"/>
          <w:sz w:val="24"/>
          <w:szCs w:val="24"/>
        </w:rPr>
        <w:t>31</w:t>
      </w:r>
      <w:r w:rsidR="0094380B" w:rsidRPr="004C581A">
        <w:rPr>
          <w:rFonts w:ascii="Times New Roman" w:hAnsi="Times New Roman" w:cs="Times New Roman"/>
          <w:sz w:val="24"/>
          <w:szCs w:val="24"/>
        </w:rPr>
        <w:t xml:space="preserve"> </w:t>
      </w:r>
      <w:r w:rsidRPr="004C581A">
        <w:rPr>
          <w:rFonts w:ascii="Times New Roman" w:hAnsi="Times New Roman" w:cs="Times New Roman"/>
          <w:sz w:val="24"/>
          <w:szCs w:val="24"/>
        </w:rPr>
        <w:t>variables</w:t>
      </w:r>
      <w:r w:rsidR="00AA6304">
        <w:rPr>
          <w:rFonts w:ascii="Times New Roman" w:hAnsi="Times New Roman" w:cs="Times New Roman"/>
          <w:sz w:val="24"/>
          <w:szCs w:val="24"/>
        </w:rPr>
        <w:t xml:space="preserve"> in the table</w:t>
      </w:r>
      <w:r w:rsidRPr="004C581A">
        <w:rPr>
          <w:rFonts w:ascii="Times New Roman" w:hAnsi="Times New Roman" w:cs="Times New Roman"/>
          <w:sz w:val="24"/>
          <w:szCs w:val="24"/>
        </w:rPr>
        <w:t xml:space="preserve"> represent self-reported demographic data regarding various characteristics that might affect students’ abilities and pre- and post-survey knowledge. </w:t>
      </w:r>
      <w:r w:rsidR="0094380B">
        <w:rPr>
          <w:rFonts w:ascii="Times New Roman" w:hAnsi="Times New Roman" w:cs="Times New Roman"/>
          <w:sz w:val="24"/>
          <w:szCs w:val="24"/>
        </w:rPr>
        <w:t xml:space="preserve">Also included are variables collected via the trading simulation interface. </w:t>
      </w:r>
      <w:r w:rsidRPr="004C581A">
        <w:rPr>
          <w:rFonts w:ascii="Times New Roman" w:hAnsi="Times New Roman" w:cs="Times New Roman"/>
          <w:sz w:val="24"/>
          <w:szCs w:val="24"/>
        </w:rPr>
        <w:t>The last four variables in the table are examined in the next section as dependent variables that reflect measures of student learning.</w:t>
      </w:r>
      <w:r w:rsidR="0091192F">
        <w:rPr>
          <w:rFonts w:ascii="Times New Roman" w:hAnsi="Times New Roman" w:cs="Times New Roman"/>
          <w:sz w:val="24"/>
          <w:szCs w:val="24"/>
        </w:rPr>
        <w:t xml:space="preserve"> Specific definitions of each variable and the scale used are contained in Appendix</w:t>
      </w:r>
      <w:r w:rsidR="007630FF">
        <w:rPr>
          <w:rFonts w:ascii="Times New Roman" w:hAnsi="Times New Roman" w:cs="Times New Roman"/>
          <w:sz w:val="24"/>
          <w:szCs w:val="24"/>
        </w:rPr>
        <w:t xml:space="preserve"> B</w:t>
      </w:r>
      <w:r w:rsidR="0091192F">
        <w:rPr>
          <w:rFonts w:ascii="Times New Roman" w:hAnsi="Times New Roman" w:cs="Times New Roman"/>
          <w:sz w:val="24"/>
          <w:szCs w:val="24"/>
        </w:rPr>
        <w:t>.</w:t>
      </w:r>
    </w:p>
    <w:p w14:paraId="7909763D" w14:textId="2BDB5E64" w:rsidR="0075588A" w:rsidRDefault="0075588A" w:rsidP="004862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variable of particular interest is Simulation Effectiveness, a self-</w:t>
      </w:r>
      <w:r w:rsidR="00B25026">
        <w:rPr>
          <w:rFonts w:ascii="Times New Roman" w:hAnsi="Times New Roman" w:cs="Times New Roman"/>
          <w:sz w:val="24"/>
          <w:szCs w:val="24"/>
        </w:rPr>
        <w:t>reported</w:t>
      </w:r>
      <w:r>
        <w:rPr>
          <w:rFonts w:ascii="Times New Roman" w:hAnsi="Times New Roman" w:cs="Times New Roman"/>
          <w:sz w:val="24"/>
          <w:szCs w:val="24"/>
        </w:rPr>
        <w:t xml:space="preserve"> variable </w:t>
      </w:r>
      <w:r w:rsidR="00295867">
        <w:rPr>
          <w:rFonts w:ascii="Times New Roman" w:hAnsi="Times New Roman" w:cs="Times New Roman"/>
          <w:sz w:val="24"/>
          <w:szCs w:val="24"/>
        </w:rPr>
        <w:t xml:space="preserve">about </w:t>
      </w:r>
      <w:r>
        <w:rPr>
          <w:rFonts w:ascii="Times New Roman" w:hAnsi="Times New Roman" w:cs="Times New Roman"/>
          <w:sz w:val="24"/>
          <w:szCs w:val="24"/>
        </w:rPr>
        <w:t xml:space="preserve">student opinions regarding their learning via the simulation. </w:t>
      </w:r>
      <w:r w:rsidRPr="00BB6935">
        <w:rPr>
          <w:rFonts w:ascii="Times New Roman" w:hAnsi="Times New Roman" w:cs="Times New Roman"/>
          <w:sz w:val="24"/>
          <w:szCs w:val="24"/>
        </w:rPr>
        <w:t>Moffit</w:t>
      </w:r>
      <w:r w:rsidR="00710C0B">
        <w:rPr>
          <w:rFonts w:ascii="Times New Roman" w:hAnsi="Times New Roman" w:cs="Times New Roman"/>
          <w:sz w:val="24"/>
          <w:szCs w:val="24"/>
        </w:rPr>
        <w:t xml:space="preserve"> et al.</w:t>
      </w:r>
      <w:r w:rsidRPr="00BB6935">
        <w:rPr>
          <w:rFonts w:ascii="Times New Roman" w:hAnsi="Times New Roman" w:cs="Times New Roman"/>
          <w:sz w:val="24"/>
          <w:szCs w:val="24"/>
        </w:rPr>
        <w:t xml:space="preserve"> (2010) expand on the earlier research of Ascioglu</w:t>
      </w:r>
      <w:r w:rsidR="003C1C04">
        <w:rPr>
          <w:rFonts w:ascii="Times New Roman" w:hAnsi="Times New Roman" w:cs="Times New Roman"/>
          <w:sz w:val="24"/>
          <w:szCs w:val="24"/>
        </w:rPr>
        <w:t>, Kugele, and</w:t>
      </w:r>
      <w:r w:rsidRPr="00BB6935">
        <w:rPr>
          <w:rFonts w:ascii="Times New Roman" w:hAnsi="Times New Roman" w:cs="Times New Roman"/>
          <w:sz w:val="24"/>
          <w:szCs w:val="24"/>
        </w:rPr>
        <w:t xml:space="preserve"> Kugle (2005) to use matched paired test results of a pre-simulation and post-simulation survey in non-finance classes. They find that 66% of the students in their matched pairs test self-assessed the trading simulation as effective and 86% of respondents reported an increase in interest level in investments.</w:t>
      </w:r>
      <w:r>
        <w:rPr>
          <w:rFonts w:ascii="Times New Roman" w:hAnsi="Times New Roman" w:cs="Times New Roman"/>
          <w:sz w:val="24"/>
          <w:szCs w:val="24"/>
        </w:rPr>
        <w:t xml:space="preserve"> Similarly, </w:t>
      </w:r>
      <w:r w:rsidR="00710C0B">
        <w:rPr>
          <w:rFonts w:ascii="Times New Roman" w:hAnsi="Times New Roman" w:cs="Times New Roman"/>
          <w:sz w:val="24"/>
          <w:szCs w:val="24"/>
        </w:rPr>
        <w:t xml:space="preserve">83% of </w:t>
      </w:r>
      <w:r>
        <w:rPr>
          <w:rFonts w:ascii="Times New Roman" w:hAnsi="Times New Roman" w:cs="Times New Roman"/>
          <w:sz w:val="24"/>
          <w:szCs w:val="24"/>
        </w:rPr>
        <w:t xml:space="preserve">students in our study </w:t>
      </w:r>
      <w:r w:rsidR="00710C0B">
        <w:rPr>
          <w:rFonts w:ascii="Times New Roman" w:hAnsi="Times New Roman" w:cs="Times New Roman"/>
          <w:sz w:val="24"/>
          <w:szCs w:val="24"/>
        </w:rPr>
        <w:t xml:space="preserve">respond that the simulation is either “effective” or “very effective”, and the </w:t>
      </w:r>
      <w:r>
        <w:rPr>
          <w:rFonts w:ascii="Times New Roman" w:hAnsi="Times New Roman" w:cs="Times New Roman"/>
          <w:sz w:val="24"/>
          <w:szCs w:val="24"/>
        </w:rPr>
        <w:t xml:space="preserve">mean score </w:t>
      </w:r>
      <w:r w:rsidR="00710C0B">
        <w:rPr>
          <w:rFonts w:ascii="Times New Roman" w:hAnsi="Times New Roman" w:cs="Times New Roman"/>
          <w:sz w:val="24"/>
          <w:szCs w:val="24"/>
        </w:rPr>
        <w:t>is</w:t>
      </w:r>
      <w:r>
        <w:rPr>
          <w:rFonts w:ascii="Times New Roman" w:hAnsi="Times New Roman" w:cs="Times New Roman"/>
          <w:sz w:val="24"/>
          <w:szCs w:val="24"/>
        </w:rPr>
        <w:t xml:space="preserve"> 3.15 out of 4</w:t>
      </w:r>
      <w:r w:rsidR="00295867">
        <w:rPr>
          <w:rFonts w:ascii="Times New Roman" w:hAnsi="Times New Roman" w:cs="Times New Roman"/>
          <w:sz w:val="24"/>
          <w:szCs w:val="24"/>
        </w:rPr>
        <w:t>, which</w:t>
      </w:r>
      <w:r>
        <w:rPr>
          <w:rFonts w:ascii="Times New Roman" w:hAnsi="Times New Roman" w:cs="Times New Roman"/>
          <w:sz w:val="24"/>
          <w:szCs w:val="24"/>
        </w:rPr>
        <w:t xml:space="preserve"> </w:t>
      </w:r>
      <w:r w:rsidR="00975EC9">
        <w:rPr>
          <w:rFonts w:ascii="Times New Roman" w:hAnsi="Times New Roman" w:cs="Times New Roman"/>
          <w:sz w:val="24"/>
          <w:szCs w:val="24"/>
        </w:rPr>
        <w:t xml:space="preserve">supports </w:t>
      </w:r>
      <w:r>
        <w:rPr>
          <w:rFonts w:ascii="Times New Roman" w:hAnsi="Times New Roman" w:cs="Times New Roman"/>
          <w:sz w:val="24"/>
          <w:szCs w:val="24"/>
        </w:rPr>
        <w:t>the effectiveness of the simulation in their learning.</w:t>
      </w:r>
    </w:p>
    <w:p w14:paraId="75901703" w14:textId="7ACDFE46" w:rsidR="0075588A" w:rsidRDefault="0075588A" w:rsidP="0075588A">
      <w:pPr>
        <w:spacing w:after="0" w:line="480" w:lineRule="auto"/>
        <w:ind w:firstLine="720"/>
        <w:rPr>
          <w:rFonts w:ascii="Times New Roman" w:hAnsi="Times New Roman" w:cs="Times New Roman"/>
          <w:sz w:val="24"/>
          <w:szCs w:val="24"/>
        </w:rPr>
      </w:pPr>
      <w:r w:rsidRPr="00BB6935">
        <w:rPr>
          <w:rFonts w:ascii="Times New Roman" w:hAnsi="Times New Roman" w:cs="Times New Roman"/>
          <w:sz w:val="24"/>
          <w:szCs w:val="24"/>
        </w:rPr>
        <w:lastRenderedPageBreak/>
        <w:t>Our study includes six cohorts with a total of</w:t>
      </w:r>
      <w:r>
        <w:rPr>
          <w:rFonts w:ascii="Times New Roman" w:hAnsi="Times New Roman" w:cs="Times New Roman"/>
          <w:sz w:val="24"/>
          <w:szCs w:val="24"/>
        </w:rPr>
        <w:t xml:space="preserve"> sixty-two </w:t>
      </w:r>
      <w:r w:rsidRPr="00BB6935">
        <w:rPr>
          <w:rFonts w:ascii="Times New Roman" w:hAnsi="Times New Roman" w:cs="Times New Roman"/>
          <w:sz w:val="24"/>
          <w:szCs w:val="24"/>
        </w:rPr>
        <w:t xml:space="preserve">students in an </w:t>
      </w:r>
      <w:r w:rsidR="003C1C04">
        <w:rPr>
          <w:rFonts w:ascii="Times New Roman" w:hAnsi="Times New Roman" w:cs="Times New Roman"/>
          <w:sz w:val="24"/>
          <w:szCs w:val="24"/>
        </w:rPr>
        <w:t>upper-level</w:t>
      </w:r>
      <w:r w:rsidRPr="00BB6935">
        <w:rPr>
          <w:rFonts w:ascii="Times New Roman" w:hAnsi="Times New Roman" w:cs="Times New Roman"/>
          <w:sz w:val="24"/>
          <w:szCs w:val="24"/>
        </w:rPr>
        <w:t xml:space="preserve"> investments course at </w:t>
      </w:r>
      <w:r>
        <w:rPr>
          <w:rFonts w:ascii="Times New Roman" w:hAnsi="Times New Roman" w:cs="Times New Roman"/>
          <w:sz w:val="24"/>
          <w:szCs w:val="24"/>
        </w:rPr>
        <w:t xml:space="preserve">a five-thousand student branch campus of a major state university. </w:t>
      </w:r>
      <w:r w:rsidRPr="00BB6935">
        <w:rPr>
          <w:rFonts w:ascii="Times New Roman" w:hAnsi="Times New Roman" w:cs="Times New Roman"/>
          <w:sz w:val="24"/>
          <w:szCs w:val="24"/>
        </w:rPr>
        <w:t xml:space="preserve">The sample of student participants includes individuals with a wide range of prior investment and economics-related coursework, prior investing experience, and both residential and online learners. </w:t>
      </w:r>
      <w:r w:rsidRPr="00220B79">
        <w:rPr>
          <w:rFonts w:ascii="Times New Roman" w:hAnsi="Times New Roman" w:cs="Times New Roman"/>
          <w:sz w:val="24"/>
          <w:szCs w:val="24"/>
        </w:rPr>
        <w:t xml:space="preserve"> </w:t>
      </w:r>
      <w:r>
        <w:rPr>
          <w:rFonts w:ascii="Times New Roman" w:hAnsi="Times New Roman" w:cs="Times New Roman"/>
          <w:sz w:val="24"/>
          <w:szCs w:val="24"/>
        </w:rPr>
        <w:t xml:space="preserve">Online learners are more prone to have prior financial market experience, and some are currently vocational in the financial industry, thus they bring more experience to the course. </w:t>
      </w:r>
    </w:p>
    <w:p w14:paraId="5D8EBE72" w14:textId="6C9A5DB2" w:rsidR="00192681" w:rsidRDefault="0091192F" w:rsidP="004862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next section of the study, the relationships among the variables in Table 3 are examined via </w:t>
      </w:r>
      <w:r w:rsidR="00CD505E">
        <w:rPr>
          <w:rFonts w:ascii="Times New Roman" w:hAnsi="Times New Roman" w:cs="Times New Roman"/>
          <w:sz w:val="24"/>
          <w:szCs w:val="24"/>
        </w:rPr>
        <w:t xml:space="preserve">stepwise </w:t>
      </w:r>
      <w:r>
        <w:rPr>
          <w:rFonts w:ascii="Times New Roman" w:hAnsi="Times New Roman" w:cs="Times New Roman"/>
          <w:sz w:val="24"/>
          <w:szCs w:val="24"/>
        </w:rPr>
        <w:t>regression analysis</w:t>
      </w:r>
      <w:r w:rsidR="008661B6">
        <w:rPr>
          <w:rFonts w:ascii="Times New Roman" w:hAnsi="Times New Roman" w:cs="Times New Roman"/>
          <w:sz w:val="24"/>
          <w:szCs w:val="24"/>
        </w:rPr>
        <w:t xml:space="preserve"> (the exact procedure is described below)</w:t>
      </w:r>
      <w:r>
        <w:rPr>
          <w:rFonts w:ascii="Times New Roman" w:hAnsi="Times New Roman" w:cs="Times New Roman"/>
          <w:sz w:val="24"/>
          <w:szCs w:val="24"/>
        </w:rPr>
        <w:t xml:space="preserve">.  </w:t>
      </w:r>
      <w:r w:rsidR="00B90913">
        <w:rPr>
          <w:rFonts w:ascii="Times New Roman" w:hAnsi="Times New Roman" w:cs="Times New Roman"/>
          <w:sz w:val="24"/>
          <w:szCs w:val="24"/>
        </w:rPr>
        <w:t xml:space="preserve">Twelve of the independent variables are found to significantly explain </w:t>
      </w:r>
      <w:r w:rsidR="00F11717">
        <w:rPr>
          <w:rFonts w:ascii="Times New Roman" w:hAnsi="Times New Roman" w:cs="Times New Roman"/>
          <w:sz w:val="24"/>
          <w:szCs w:val="24"/>
        </w:rPr>
        <w:t xml:space="preserve">student </w:t>
      </w:r>
      <w:r w:rsidR="00B90913">
        <w:rPr>
          <w:rFonts w:ascii="Times New Roman" w:hAnsi="Times New Roman" w:cs="Times New Roman"/>
          <w:sz w:val="24"/>
          <w:szCs w:val="24"/>
        </w:rPr>
        <w:t xml:space="preserve">course performance.  Thus, </w:t>
      </w:r>
      <w:r>
        <w:rPr>
          <w:rFonts w:ascii="Times New Roman" w:hAnsi="Times New Roman" w:cs="Times New Roman"/>
          <w:sz w:val="24"/>
          <w:szCs w:val="24"/>
        </w:rPr>
        <w:t>Table 4 provi</w:t>
      </w:r>
      <w:r w:rsidR="00B90913">
        <w:rPr>
          <w:rFonts w:ascii="Times New Roman" w:hAnsi="Times New Roman" w:cs="Times New Roman"/>
          <w:sz w:val="24"/>
          <w:szCs w:val="24"/>
        </w:rPr>
        <w:t>des a correlation matrix for those twelve variables along with the dependent variables of Initial Survey Score, Terminal Survey Score, and Final Course Grade.</w:t>
      </w:r>
      <w:r>
        <w:rPr>
          <w:rFonts w:ascii="Times New Roman" w:hAnsi="Times New Roman" w:cs="Times New Roman"/>
          <w:sz w:val="24"/>
          <w:szCs w:val="24"/>
        </w:rPr>
        <w:t xml:space="preserve"> </w:t>
      </w:r>
      <w:r w:rsidR="00B90913">
        <w:rPr>
          <w:rFonts w:ascii="Times New Roman" w:hAnsi="Times New Roman" w:cs="Times New Roman"/>
          <w:sz w:val="24"/>
          <w:szCs w:val="24"/>
        </w:rPr>
        <w:t>In the interest of brevity, the other nineteen variables are omitted.  Vari</w:t>
      </w:r>
      <w:r w:rsidR="007F48AE">
        <w:rPr>
          <w:rFonts w:ascii="Times New Roman" w:hAnsi="Times New Roman" w:cs="Times New Roman"/>
          <w:sz w:val="24"/>
          <w:szCs w:val="24"/>
        </w:rPr>
        <w:t>a</w:t>
      </w:r>
      <w:r w:rsidR="00B90913">
        <w:rPr>
          <w:rFonts w:ascii="Times New Roman" w:hAnsi="Times New Roman" w:cs="Times New Roman"/>
          <w:sz w:val="24"/>
          <w:szCs w:val="24"/>
        </w:rPr>
        <w:t>bles that are correlated</w:t>
      </w:r>
      <w:r w:rsidR="00FA3DE4">
        <w:rPr>
          <w:rFonts w:ascii="Times New Roman" w:hAnsi="Times New Roman" w:cs="Times New Roman"/>
          <w:sz w:val="24"/>
          <w:szCs w:val="24"/>
        </w:rPr>
        <w:t xml:space="preserve"> with Initial Score, Terminal Score, or Final Course Grade</w:t>
      </w:r>
      <w:r w:rsidR="00B90913">
        <w:rPr>
          <w:rFonts w:ascii="Times New Roman" w:hAnsi="Times New Roman" w:cs="Times New Roman"/>
          <w:sz w:val="24"/>
          <w:szCs w:val="24"/>
        </w:rPr>
        <w:t xml:space="preserve"> at the 0.30 level or higher are highlighted in </w:t>
      </w:r>
      <w:r w:rsidR="00B90913" w:rsidRPr="00B90913">
        <w:rPr>
          <w:rFonts w:ascii="Times New Roman" w:hAnsi="Times New Roman" w:cs="Times New Roman"/>
          <w:b/>
          <w:sz w:val="24"/>
          <w:szCs w:val="24"/>
        </w:rPr>
        <w:t>bold</w:t>
      </w:r>
      <w:r w:rsidR="00B90913">
        <w:rPr>
          <w:rFonts w:ascii="Times New Roman" w:hAnsi="Times New Roman" w:cs="Times New Roman"/>
          <w:sz w:val="24"/>
          <w:szCs w:val="24"/>
        </w:rPr>
        <w:t xml:space="preserve"> typeface.</w:t>
      </w:r>
      <w:r>
        <w:rPr>
          <w:rFonts w:ascii="Times New Roman" w:hAnsi="Times New Roman" w:cs="Times New Roman"/>
          <w:sz w:val="24"/>
          <w:szCs w:val="24"/>
        </w:rPr>
        <w:t xml:space="preserve"> </w:t>
      </w:r>
      <w:r w:rsidR="00221B94">
        <w:rPr>
          <w:rFonts w:ascii="Times New Roman" w:hAnsi="Times New Roman" w:cs="Times New Roman"/>
          <w:sz w:val="24"/>
          <w:szCs w:val="24"/>
        </w:rPr>
        <w:t>Potentially significant variables that explain student performance includ</w:t>
      </w:r>
      <w:r w:rsidR="00E6219A">
        <w:rPr>
          <w:rFonts w:ascii="Times New Roman" w:hAnsi="Times New Roman" w:cs="Times New Roman"/>
          <w:sz w:val="24"/>
          <w:szCs w:val="24"/>
        </w:rPr>
        <w:t>e</w:t>
      </w:r>
      <w:r w:rsidR="00FA3DE4">
        <w:rPr>
          <w:rFonts w:ascii="Times New Roman" w:hAnsi="Times New Roman" w:cs="Times New Roman"/>
          <w:sz w:val="24"/>
          <w:szCs w:val="24"/>
        </w:rPr>
        <w:t xml:space="preserve"> Experience in Investing, Terminal Confidence in Selecting 10 Mutual Funds, and Female participants (negative correlation), among others.</w:t>
      </w:r>
    </w:p>
    <w:p w14:paraId="130BD7D6" w14:textId="77777777" w:rsidR="000705E6" w:rsidRDefault="000705E6">
      <w:pPr>
        <w:spacing w:after="0" w:line="480" w:lineRule="auto"/>
        <w:rPr>
          <w:rFonts w:ascii="Times New Roman" w:hAnsi="Times New Roman" w:cs="Times New Roman"/>
          <w:b/>
          <w:i/>
          <w:sz w:val="24"/>
          <w:szCs w:val="24"/>
        </w:rPr>
      </w:pPr>
    </w:p>
    <w:p w14:paraId="19C98345" w14:textId="0229E918" w:rsidR="00221B94" w:rsidRPr="008661B6" w:rsidRDefault="009F6CEB" w:rsidP="00DD42FC">
      <w:pPr>
        <w:spacing w:after="0" w:line="480" w:lineRule="auto"/>
        <w:rPr>
          <w:rFonts w:ascii="Times New Roman" w:hAnsi="Times New Roman" w:cs="Times New Roman"/>
          <w:sz w:val="24"/>
          <w:szCs w:val="24"/>
        </w:rPr>
      </w:pPr>
      <w:r w:rsidRPr="00F570C9">
        <w:rPr>
          <w:rFonts w:ascii="Times New Roman" w:hAnsi="Times New Roman" w:cs="Times New Roman"/>
          <w:b/>
          <w:sz w:val="24"/>
          <w:szCs w:val="24"/>
        </w:rPr>
        <w:t>Methodology and Results</w:t>
      </w:r>
      <w:r w:rsidR="00F570C9" w:rsidRPr="00F570C9">
        <w:rPr>
          <w:rFonts w:ascii="Times New Roman" w:hAnsi="Times New Roman" w:cs="Times New Roman"/>
          <w:b/>
          <w:sz w:val="24"/>
          <w:szCs w:val="24"/>
        </w:rPr>
        <w:t>.</w:t>
      </w:r>
      <w:r w:rsidR="00F570C9">
        <w:rPr>
          <w:rFonts w:ascii="Times New Roman" w:hAnsi="Times New Roman" w:cs="Times New Roman"/>
          <w:b/>
          <w:i/>
          <w:sz w:val="24"/>
          <w:szCs w:val="24"/>
        </w:rPr>
        <w:t xml:space="preserve">  </w:t>
      </w:r>
      <w:r w:rsidR="007F48AE">
        <w:rPr>
          <w:rFonts w:ascii="Times New Roman" w:hAnsi="Times New Roman" w:cs="Times New Roman"/>
          <w:sz w:val="24"/>
          <w:szCs w:val="24"/>
        </w:rPr>
        <w:t xml:space="preserve">In similar fashion to Moffitt </w:t>
      </w:r>
      <w:r w:rsidR="00B265FC">
        <w:rPr>
          <w:rFonts w:ascii="Times New Roman" w:hAnsi="Times New Roman" w:cs="Times New Roman"/>
          <w:sz w:val="24"/>
          <w:szCs w:val="24"/>
        </w:rPr>
        <w:t>et al.</w:t>
      </w:r>
      <w:r w:rsidR="007F48AE">
        <w:rPr>
          <w:rFonts w:ascii="Times New Roman" w:hAnsi="Times New Roman" w:cs="Times New Roman"/>
          <w:sz w:val="24"/>
          <w:szCs w:val="24"/>
        </w:rPr>
        <w:t xml:space="preserve"> (2010), our first empirical analysis involves using the initial survey score as the dependent variable in a series of OLS regressions.  First, the total number of ACCTG, ECON, and FIN classes is included as the only independent variable.  As expected, and as shown in the first data column of Table 5, there is a significant positive relationship between this variable and students’ initial survey scores</w:t>
      </w:r>
      <w:r w:rsidR="00EE0277">
        <w:rPr>
          <w:rFonts w:ascii="Times New Roman" w:hAnsi="Times New Roman" w:cs="Times New Roman"/>
          <w:sz w:val="24"/>
          <w:szCs w:val="24"/>
        </w:rPr>
        <w:t xml:space="preserve"> (coefficient value of 0.892 with</w:t>
      </w:r>
      <w:r w:rsidR="0021174E">
        <w:rPr>
          <w:rFonts w:ascii="Times New Roman" w:hAnsi="Times New Roman" w:cs="Times New Roman"/>
          <w:sz w:val="24"/>
          <w:szCs w:val="24"/>
        </w:rPr>
        <w:t xml:space="preserve"> a</w:t>
      </w:r>
      <w:r w:rsidR="00EE0277">
        <w:rPr>
          <w:rFonts w:ascii="Times New Roman" w:hAnsi="Times New Roman" w:cs="Times New Roman"/>
          <w:sz w:val="24"/>
          <w:szCs w:val="24"/>
        </w:rPr>
        <w:t xml:space="preserve"> </w:t>
      </w:r>
      <w:r w:rsidR="00EE0277">
        <w:rPr>
          <w:rFonts w:ascii="Times New Roman" w:hAnsi="Times New Roman" w:cs="Times New Roman"/>
          <w:i/>
          <w:sz w:val="24"/>
          <w:szCs w:val="24"/>
        </w:rPr>
        <w:t>t-</w:t>
      </w:r>
      <w:r w:rsidR="00EE0277">
        <w:rPr>
          <w:rFonts w:ascii="Times New Roman" w:hAnsi="Times New Roman" w:cs="Times New Roman"/>
          <w:sz w:val="24"/>
          <w:szCs w:val="24"/>
        </w:rPr>
        <w:t>statistic of 1.766)</w:t>
      </w:r>
      <w:r w:rsidR="007F48AE">
        <w:rPr>
          <w:rFonts w:ascii="Times New Roman" w:hAnsi="Times New Roman" w:cs="Times New Roman"/>
          <w:sz w:val="24"/>
          <w:szCs w:val="24"/>
        </w:rPr>
        <w:t xml:space="preserve">.  Model 2 adds a gender dummy variable </w:t>
      </w:r>
      <w:r w:rsidR="007F48AE">
        <w:rPr>
          <w:rFonts w:ascii="Times New Roman" w:hAnsi="Times New Roman" w:cs="Times New Roman"/>
          <w:sz w:val="24"/>
          <w:szCs w:val="24"/>
        </w:rPr>
        <w:lastRenderedPageBreak/>
        <w:t>on the right-hand side (RHS), and it is significantly negative.</w:t>
      </w:r>
      <w:r w:rsidR="007962B8">
        <w:rPr>
          <w:rFonts w:ascii="Times New Roman" w:hAnsi="Times New Roman" w:cs="Times New Roman"/>
          <w:sz w:val="24"/>
          <w:szCs w:val="24"/>
        </w:rPr>
        <w:t xml:space="preserve">  </w:t>
      </w:r>
      <w:r w:rsidR="007962B8" w:rsidRPr="00893F20">
        <w:rPr>
          <w:rFonts w:ascii="Times New Roman" w:hAnsi="Times New Roman" w:cs="Times New Roman"/>
          <w:sz w:val="24"/>
          <w:szCs w:val="24"/>
        </w:rPr>
        <w:t>Moffitt et. al.</w:t>
      </w:r>
      <w:r w:rsidR="00893F20" w:rsidRPr="00A31730">
        <w:rPr>
          <w:rFonts w:ascii="Times New Roman" w:hAnsi="Times New Roman" w:cs="Times New Roman"/>
          <w:sz w:val="24"/>
          <w:szCs w:val="24"/>
        </w:rPr>
        <w:t xml:space="preserve"> (2010)</w:t>
      </w:r>
      <w:r w:rsidR="007962B8" w:rsidRPr="00893F20">
        <w:rPr>
          <w:rFonts w:ascii="Times New Roman" w:hAnsi="Times New Roman" w:cs="Times New Roman"/>
          <w:sz w:val="24"/>
          <w:szCs w:val="24"/>
        </w:rPr>
        <w:t xml:space="preserve"> find similar</w:t>
      </w:r>
      <w:r w:rsidR="00893F20" w:rsidRPr="00A31730">
        <w:rPr>
          <w:rFonts w:ascii="Times New Roman" w:hAnsi="Times New Roman" w:cs="Times New Roman"/>
          <w:sz w:val="24"/>
          <w:szCs w:val="24"/>
        </w:rPr>
        <w:t xml:space="preserve"> </w:t>
      </w:r>
      <w:r w:rsidR="00893F20">
        <w:rPr>
          <w:rFonts w:ascii="Times New Roman" w:hAnsi="Times New Roman" w:cs="Times New Roman"/>
          <w:sz w:val="24"/>
          <w:szCs w:val="24"/>
        </w:rPr>
        <w:t xml:space="preserve">gender-specific </w:t>
      </w:r>
      <w:r w:rsidR="00893F20" w:rsidRPr="00A31730">
        <w:rPr>
          <w:rFonts w:ascii="Times New Roman" w:hAnsi="Times New Roman" w:cs="Times New Roman"/>
          <w:sz w:val="24"/>
          <w:szCs w:val="24"/>
        </w:rPr>
        <w:t>results in their study.</w:t>
      </w:r>
      <w:r w:rsidR="007962B8">
        <w:rPr>
          <w:rFonts w:ascii="Times New Roman" w:hAnsi="Times New Roman" w:cs="Times New Roman"/>
          <w:sz w:val="24"/>
          <w:szCs w:val="24"/>
        </w:rPr>
        <w:t xml:space="preserve"> </w:t>
      </w:r>
      <w:r w:rsidR="003D25B1">
        <w:rPr>
          <w:rFonts w:ascii="Times New Roman" w:hAnsi="Times New Roman" w:cs="Times New Roman"/>
          <w:sz w:val="24"/>
          <w:szCs w:val="24"/>
        </w:rPr>
        <w:t xml:space="preserve">Model three adds a dummy variable for Interest in Investing at the beginning of the semester.  As would be expected, it is positively related to initial survey performance.  In distinction from prior studies, however, our sample includes a significant portion of </w:t>
      </w:r>
      <w:r w:rsidR="00020741">
        <w:rPr>
          <w:rFonts w:ascii="Times New Roman" w:hAnsi="Times New Roman" w:cs="Times New Roman"/>
          <w:sz w:val="24"/>
          <w:szCs w:val="24"/>
        </w:rPr>
        <w:t xml:space="preserve">adult </w:t>
      </w:r>
      <w:r w:rsidR="003D25B1">
        <w:rPr>
          <w:rFonts w:ascii="Times New Roman" w:hAnsi="Times New Roman" w:cs="Times New Roman"/>
          <w:sz w:val="24"/>
          <w:szCs w:val="24"/>
        </w:rPr>
        <w:t xml:space="preserve">online students, some of whom possess significant years of experience with investing and in their careers.  </w:t>
      </w:r>
      <w:r w:rsidR="00020741">
        <w:rPr>
          <w:rFonts w:ascii="Times New Roman" w:hAnsi="Times New Roman" w:cs="Times New Roman"/>
          <w:sz w:val="24"/>
          <w:szCs w:val="24"/>
        </w:rPr>
        <w:t>Their experiences, as compared to relatively inexperienced undergraduate students, may significantly affect initial survey scores.  M</w:t>
      </w:r>
      <w:r w:rsidR="003D25B1">
        <w:rPr>
          <w:rFonts w:ascii="Times New Roman" w:hAnsi="Times New Roman" w:cs="Times New Roman"/>
          <w:sz w:val="24"/>
          <w:szCs w:val="24"/>
        </w:rPr>
        <w:t>odel 4 includes</w:t>
      </w:r>
      <w:r w:rsidR="00020741">
        <w:rPr>
          <w:rFonts w:ascii="Times New Roman" w:hAnsi="Times New Roman" w:cs="Times New Roman"/>
          <w:sz w:val="24"/>
          <w:szCs w:val="24"/>
        </w:rPr>
        <w:t xml:space="preserve"> years of </w:t>
      </w:r>
      <w:r w:rsidR="003D25B1">
        <w:rPr>
          <w:rFonts w:ascii="Times New Roman" w:hAnsi="Times New Roman" w:cs="Times New Roman"/>
          <w:sz w:val="24"/>
          <w:szCs w:val="24"/>
        </w:rPr>
        <w:t>investing experience on the RHS</w:t>
      </w:r>
      <w:r w:rsidR="00020741">
        <w:rPr>
          <w:rFonts w:ascii="Times New Roman" w:hAnsi="Times New Roman" w:cs="Times New Roman"/>
          <w:sz w:val="24"/>
          <w:szCs w:val="24"/>
        </w:rPr>
        <w:t>,</w:t>
      </w:r>
      <w:r w:rsidR="003D25B1">
        <w:rPr>
          <w:rFonts w:ascii="Times New Roman" w:hAnsi="Times New Roman" w:cs="Times New Roman"/>
          <w:sz w:val="24"/>
          <w:szCs w:val="24"/>
        </w:rPr>
        <w:t xml:space="preserve"> and it is so significantly positive that it subsumes the </w:t>
      </w:r>
      <w:r w:rsidR="00006E65">
        <w:rPr>
          <w:rFonts w:ascii="Times New Roman" w:hAnsi="Times New Roman" w:cs="Times New Roman"/>
          <w:sz w:val="24"/>
          <w:szCs w:val="24"/>
        </w:rPr>
        <w:t xml:space="preserve">prior </w:t>
      </w:r>
      <w:r w:rsidR="003D25B1">
        <w:rPr>
          <w:rFonts w:ascii="Times New Roman" w:hAnsi="Times New Roman" w:cs="Times New Roman"/>
          <w:sz w:val="24"/>
          <w:szCs w:val="24"/>
        </w:rPr>
        <w:t xml:space="preserve">significant results, although </w:t>
      </w:r>
      <w:r w:rsidR="007630FF">
        <w:rPr>
          <w:rFonts w:ascii="Times New Roman" w:hAnsi="Times New Roman" w:cs="Times New Roman"/>
          <w:sz w:val="24"/>
          <w:szCs w:val="24"/>
        </w:rPr>
        <w:t xml:space="preserve">the </w:t>
      </w:r>
      <w:r w:rsidR="009A63DE">
        <w:rPr>
          <w:rFonts w:ascii="Times New Roman" w:hAnsi="Times New Roman" w:cs="Times New Roman"/>
          <w:sz w:val="24"/>
          <w:szCs w:val="24"/>
        </w:rPr>
        <w:t>number</w:t>
      </w:r>
      <w:r w:rsidR="003D25B1">
        <w:rPr>
          <w:rFonts w:ascii="Times New Roman" w:hAnsi="Times New Roman" w:cs="Times New Roman"/>
          <w:sz w:val="24"/>
          <w:szCs w:val="24"/>
        </w:rPr>
        <w:t xml:space="preserve"> of </w:t>
      </w:r>
      <w:r w:rsidR="007630FF">
        <w:rPr>
          <w:rFonts w:ascii="Times New Roman" w:hAnsi="Times New Roman" w:cs="Times New Roman"/>
          <w:sz w:val="24"/>
          <w:szCs w:val="24"/>
        </w:rPr>
        <w:t xml:space="preserve">related </w:t>
      </w:r>
      <w:r w:rsidR="003D25B1">
        <w:rPr>
          <w:rFonts w:ascii="Times New Roman" w:hAnsi="Times New Roman" w:cs="Times New Roman"/>
          <w:sz w:val="24"/>
          <w:szCs w:val="24"/>
        </w:rPr>
        <w:t>classes is marginally significant at the 10% level.</w:t>
      </w:r>
      <w:r w:rsidR="00020741">
        <w:rPr>
          <w:rFonts w:ascii="Times New Roman" w:hAnsi="Times New Roman" w:cs="Times New Roman"/>
          <w:sz w:val="24"/>
          <w:szCs w:val="24"/>
        </w:rPr>
        <w:t xml:space="preserve">  </w:t>
      </w:r>
      <w:r w:rsidR="0094380B">
        <w:rPr>
          <w:rFonts w:ascii="Times New Roman" w:hAnsi="Times New Roman" w:cs="Times New Roman"/>
          <w:sz w:val="24"/>
          <w:szCs w:val="24"/>
        </w:rPr>
        <w:t xml:space="preserve">This result bears directly on our first research question regarding potential differences among residential and online students. </w:t>
      </w:r>
      <w:r w:rsidR="008661B6">
        <w:rPr>
          <w:rFonts w:ascii="Times New Roman" w:hAnsi="Times New Roman" w:cs="Times New Roman"/>
          <w:sz w:val="24"/>
          <w:szCs w:val="24"/>
        </w:rPr>
        <w:t>A</w:t>
      </w:r>
      <w:r w:rsidR="00020741">
        <w:rPr>
          <w:rFonts w:ascii="Times New Roman" w:hAnsi="Times New Roman" w:cs="Times New Roman"/>
          <w:sz w:val="24"/>
          <w:szCs w:val="24"/>
        </w:rPr>
        <w:t>lthough this variable subsumes the effect of previously significant variables, it does not invalidate them.  It just reflects the fact that introducing new, significantly more experienced students into the sample population changes the dynamics of the initial survey scores.</w:t>
      </w:r>
      <w:r w:rsidR="008661B6">
        <w:rPr>
          <w:rFonts w:ascii="Times New Roman" w:hAnsi="Times New Roman" w:cs="Times New Roman"/>
          <w:sz w:val="24"/>
          <w:szCs w:val="24"/>
        </w:rPr>
        <w:t xml:space="preserve">  The increasing levels of adjusted R</w:t>
      </w:r>
      <w:r w:rsidR="008661B6" w:rsidRPr="00A31730">
        <w:rPr>
          <w:rFonts w:ascii="Times New Roman" w:hAnsi="Times New Roman" w:cs="Times New Roman"/>
          <w:sz w:val="24"/>
          <w:szCs w:val="24"/>
          <w:vertAlign w:val="superscript"/>
        </w:rPr>
        <w:t>2</w:t>
      </w:r>
      <w:r w:rsidR="008661B6">
        <w:rPr>
          <w:rFonts w:ascii="Times New Roman" w:hAnsi="Times New Roman" w:cs="Times New Roman"/>
          <w:sz w:val="24"/>
          <w:szCs w:val="24"/>
        </w:rPr>
        <w:t xml:space="preserve"> indicate that the final model most accurately explains variation in Initial Scores</w:t>
      </w:r>
      <w:r w:rsidR="0094380B">
        <w:rPr>
          <w:rFonts w:ascii="Times New Roman" w:hAnsi="Times New Roman" w:cs="Times New Roman"/>
          <w:sz w:val="24"/>
          <w:szCs w:val="24"/>
        </w:rPr>
        <w:t>.</w:t>
      </w:r>
    </w:p>
    <w:p w14:paraId="11878458" w14:textId="40910318" w:rsidR="000F0CE7" w:rsidRDefault="003D25B1" w:rsidP="000F0CE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0741">
        <w:rPr>
          <w:rFonts w:ascii="Times New Roman" w:hAnsi="Times New Roman" w:cs="Times New Roman"/>
          <w:sz w:val="24"/>
          <w:szCs w:val="24"/>
        </w:rPr>
        <w:t xml:space="preserve">Moving from the initial survey results to those of the terminal survey (after both simulations have been conducted), </w:t>
      </w:r>
      <w:r>
        <w:rPr>
          <w:rFonts w:ascii="Times New Roman" w:hAnsi="Times New Roman" w:cs="Times New Roman"/>
          <w:sz w:val="24"/>
          <w:szCs w:val="24"/>
        </w:rPr>
        <w:t xml:space="preserve">Table 6 presents </w:t>
      </w:r>
      <w:r w:rsidR="00020741">
        <w:rPr>
          <w:rFonts w:ascii="Times New Roman" w:hAnsi="Times New Roman" w:cs="Times New Roman"/>
          <w:sz w:val="24"/>
          <w:szCs w:val="24"/>
        </w:rPr>
        <w:t>a similar examination of post-simulation</w:t>
      </w:r>
      <w:r w:rsidR="008661B6">
        <w:rPr>
          <w:rFonts w:ascii="Times New Roman" w:hAnsi="Times New Roman" w:cs="Times New Roman"/>
          <w:sz w:val="24"/>
          <w:szCs w:val="24"/>
        </w:rPr>
        <w:t xml:space="preserve"> minus pre-simulation</w:t>
      </w:r>
      <w:r w:rsidR="00020741">
        <w:rPr>
          <w:rFonts w:ascii="Times New Roman" w:hAnsi="Times New Roman" w:cs="Times New Roman"/>
          <w:sz w:val="24"/>
          <w:szCs w:val="24"/>
        </w:rPr>
        <w:t xml:space="preserve"> survey</w:t>
      </w:r>
      <w:r w:rsidR="008661B6">
        <w:rPr>
          <w:rFonts w:ascii="Times New Roman" w:hAnsi="Times New Roman" w:cs="Times New Roman"/>
          <w:sz w:val="24"/>
          <w:szCs w:val="24"/>
        </w:rPr>
        <w:t xml:space="preserve"> scores as the dependent variable</w:t>
      </w:r>
      <w:r w:rsidR="00020741">
        <w:rPr>
          <w:rFonts w:ascii="Times New Roman" w:hAnsi="Times New Roman" w:cs="Times New Roman"/>
          <w:sz w:val="24"/>
          <w:szCs w:val="24"/>
        </w:rPr>
        <w:t xml:space="preserve">.  </w:t>
      </w:r>
      <w:r w:rsidR="008661B6">
        <w:rPr>
          <w:rFonts w:ascii="Times New Roman" w:hAnsi="Times New Roman" w:cs="Times New Roman"/>
          <w:sz w:val="24"/>
          <w:szCs w:val="24"/>
        </w:rPr>
        <w:t xml:space="preserve">The </w:t>
      </w:r>
      <w:r w:rsidR="00020741">
        <w:rPr>
          <w:rFonts w:ascii="Times New Roman" w:hAnsi="Times New Roman" w:cs="Times New Roman"/>
          <w:sz w:val="24"/>
          <w:szCs w:val="24"/>
        </w:rPr>
        <w:t>OLS equations</w:t>
      </w:r>
      <w:r w:rsidR="008661B6">
        <w:rPr>
          <w:rFonts w:ascii="Times New Roman" w:hAnsi="Times New Roman" w:cs="Times New Roman"/>
          <w:sz w:val="24"/>
          <w:szCs w:val="24"/>
        </w:rPr>
        <w:t xml:space="preserve"> are conducted in simi</w:t>
      </w:r>
      <w:r w:rsidR="00020741">
        <w:rPr>
          <w:rFonts w:ascii="Times New Roman" w:hAnsi="Times New Roman" w:cs="Times New Roman"/>
          <w:sz w:val="24"/>
          <w:szCs w:val="24"/>
        </w:rPr>
        <w:t>lar fashion to Table 5</w:t>
      </w:r>
      <w:r w:rsidR="008661B6">
        <w:rPr>
          <w:rFonts w:ascii="Times New Roman" w:hAnsi="Times New Roman" w:cs="Times New Roman"/>
          <w:sz w:val="24"/>
          <w:szCs w:val="24"/>
        </w:rPr>
        <w:t xml:space="preserve">, where more variables are introduced </w:t>
      </w:r>
      <w:r w:rsidR="0094380B">
        <w:rPr>
          <w:rFonts w:ascii="Times New Roman" w:hAnsi="Times New Roman" w:cs="Times New Roman"/>
          <w:sz w:val="24"/>
          <w:szCs w:val="24"/>
        </w:rPr>
        <w:t xml:space="preserve">sequentially </w:t>
      </w:r>
      <w:r w:rsidR="008661B6">
        <w:rPr>
          <w:rFonts w:ascii="Times New Roman" w:hAnsi="Times New Roman" w:cs="Times New Roman"/>
          <w:sz w:val="24"/>
          <w:szCs w:val="24"/>
        </w:rPr>
        <w:t>on the RHS</w:t>
      </w:r>
      <w:r w:rsidR="00020741">
        <w:rPr>
          <w:rFonts w:ascii="Times New Roman" w:hAnsi="Times New Roman" w:cs="Times New Roman"/>
          <w:sz w:val="24"/>
          <w:szCs w:val="24"/>
        </w:rPr>
        <w:t xml:space="preserve">.  There is clearly a negative relation between </w:t>
      </w:r>
      <w:r w:rsidR="008661B6">
        <w:rPr>
          <w:rFonts w:ascii="Times New Roman" w:hAnsi="Times New Roman" w:cs="Times New Roman"/>
          <w:sz w:val="24"/>
          <w:szCs w:val="24"/>
        </w:rPr>
        <w:t>changes in survey scores and initial scores</w:t>
      </w:r>
      <w:r w:rsidR="00020741">
        <w:rPr>
          <w:rFonts w:ascii="Times New Roman" w:hAnsi="Times New Roman" w:cs="Times New Roman"/>
          <w:sz w:val="24"/>
          <w:szCs w:val="24"/>
        </w:rPr>
        <w:t xml:space="preserve"> in all model specifications.  As in Moffitt </w:t>
      </w:r>
      <w:r w:rsidR="00B265FC">
        <w:rPr>
          <w:rFonts w:ascii="Times New Roman" w:hAnsi="Times New Roman" w:cs="Times New Roman"/>
          <w:sz w:val="24"/>
          <w:szCs w:val="24"/>
        </w:rPr>
        <w:t>et al.</w:t>
      </w:r>
      <w:r w:rsidR="00020741">
        <w:rPr>
          <w:rFonts w:ascii="Times New Roman" w:hAnsi="Times New Roman" w:cs="Times New Roman"/>
          <w:sz w:val="24"/>
          <w:szCs w:val="24"/>
        </w:rPr>
        <w:t xml:space="preserve"> (2010)</w:t>
      </w:r>
      <w:r w:rsidR="00A93550">
        <w:rPr>
          <w:rFonts w:ascii="Times New Roman" w:hAnsi="Times New Roman" w:cs="Times New Roman"/>
          <w:sz w:val="24"/>
          <w:szCs w:val="24"/>
        </w:rPr>
        <w:t xml:space="preserve">, there is much more room for improvement for students with lower initial scores.  But in one of the most important findings in this paper, female students demonstrate a significantly more positive increase in survey performance than males </w:t>
      </w:r>
      <w:r w:rsidR="00A93550">
        <w:rPr>
          <w:rFonts w:ascii="Times New Roman" w:hAnsi="Times New Roman" w:cs="Times New Roman"/>
          <w:sz w:val="24"/>
          <w:szCs w:val="24"/>
        </w:rPr>
        <w:lastRenderedPageBreak/>
        <w:t xml:space="preserve">(Models 2 – 5), even when controlling for Initial Score performance.  This </w:t>
      </w:r>
      <w:r w:rsidR="0094380B">
        <w:rPr>
          <w:rFonts w:ascii="Times New Roman" w:hAnsi="Times New Roman" w:cs="Times New Roman"/>
          <w:sz w:val="24"/>
          <w:szCs w:val="24"/>
        </w:rPr>
        <w:t xml:space="preserve">finding regarding </w:t>
      </w:r>
      <w:r w:rsidR="00975EC9">
        <w:rPr>
          <w:rFonts w:ascii="Times New Roman" w:hAnsi="Times New Roman" w:cs="Times New Roman"/>
          <w:sz w:val="24"/>
          <w:szCs w:val="24"/>
        </w:rPr>
        <w:t xml:space="preserve">our </w:t>
      </w:r>
      <w:r w:rsidR="009F4424">
        <w:rPr>
          <w:rFonts w:ascii="Times New Roman" w:hAnsi="Times New Roman" w:cs="Times New Roman"/>
          <w:sz w:val="24"/>
          <w:szCs w:val="24"/>
        </w:rPr>
        <w:t xml:space="preserve">second </w:t>
      </w:r>
      <w:r w:rsidR="00975EC9">
        <w:rPr>
          <w:rFonts w:ascii="Times New Roman" w:hAnsi="Times New Roman" w:cs="Times New Roman"/>
          <w:sz w:val="24"/>
          <w:szCs w:val="24"/>
        </w:rPr>
        <w:t xml:space="preserve">research </w:t>
      </w:r>
      <w:r w:rsidR="0094380B">
        <w:rPr>
          <w:rFonts w:ascii="Times New Roman" w:hAnsi="Times New Roman" w:cs="Times New Roman"/>
          <w:sz w:val="24"/>
          <w:szCs w:val="24"/>
        </w:rPr>
        <w:t>question</w:t>
      </w:r>
      <w:r w:rsidR="00975EC9">
        <w:rPr>
          <w:rFonts w:ascii="Times New Roman" w:hAnsi="Times New Roman" w:cs="Times New Roman"/>
          <w:sz w:val="24"/>
          <w:szCs w:val="24"/>
        </w:rPr>
        <w:t xml:space="preserve"> </w:t>
      </w:r>
      <w:r w:rsidR="00A93550">
        <w:rPr>
          <w:rFonts w:ascii="Times New Roman" w:hAnsi="Times New Roman" w:cs="Times New Roman"/>
          <w:sz w:val="24"/>
          <w:szCs w:val="24"/>
        </w:rPr>
        <w:t xml:space="preserve">stands in contrast to the findings of Moffitt </w:t>
      </w:r>
      <w:r w:rsidR="00B265FC">
        <w:rPr>
          <w:rFonts w:ascii="Times New Roman" w:hAnsi="Times New Roman" w:cs="Times New Roman"/>
          <w:sz w:val="24"/>
          <w:szCs w:val="24"/>
        </w:rPr>
        <w:t>et al.</w:t>
      </w:r>
      <w:r w:rsidR="00A93550">
        <w:rPr>
          <w:rFonts w:ascii="Times New Roman" w:hAnsi="Times New Roman" w:cs="Times New Roman"/>
          <w:sz w:val="24"/>
          <w:szCs w:val="24"/>
        </w:rPr>
        <w:t xml:space="preserve"> (2010), who find that female students “score significantly lower on both the pre-game and post-game assessments”</w:t>
      </w:r>
      <w:r w:rsidR="00D55153">
        <w:rPr>
          <w:rFonts w:ascii="Times New Roman" w:hAnsi="Times New Roman" w:cs="Times New Roman"/>
          <w:sz w:val="24"/>
          <w:szCs w:val="24"/>
        </w:rPr>
        <w:t xml:space="preserve"> (p. 71).</w:t>
      </w:r>
      <w:r w:rsidR="00A93550">
        <w:rPr>
          <w:rFonts w:ascii="Times New Roman" w:hAnsi="Times New Roman" w:cs="Times New Roman"/>
          <w:sz w:val="24"/>
          <w:szCs w:val="24"/>
        </w:rPr>
        <w:t xml:space="preserve"> Hopefully</w:t>
      </w:r>
      <w:r w:rsidR="00D55153">
        <w:rPr>
          <w:rFonts w:ascii="Times New Roman" w:hAnsi="Times New Roman" w:cs="Times New Roman"/>
          <w:sz w:val="24"/>
          <w:szCs w:val="24"/>
        </w:rPr>
        <w:t xml:space="preserve">, </w:t>
      </w:r>
      <w:r w:rsidR="00A93550">
        <w:rPr>
          <w:rFonts w:ascii="Times New Roman" w:hAnsi="Times New Roman" w:cs="Times New Roman"/>
          <w:sz w:val="24"/>
          <w:szCs w:val="24"/>
        </w:rPr>
        <w:t>this result is a reflection of increasing interest of females in more quantitative aspects of business (i.e. ACCTG, FIN, and ECON)</w:t>
      </w:r>
      <w:r w:rsidR="000F0CE7">
        <w:rPr>
          <w:rFonts w:ascii="Times New Roman" w:hAnsi="Times New Roman" w:cs="Times New Roman"/>
          <w:sz w:val="24"/>
          <w:szCs w:val="24"/>
        </w:rPr>
        <w:t xml:space="preserve"> promoted by business schools nationwide</w:t>
      </w:r>
      <w:r w:rsidR="00A93550">
        <w:rPr>
          <w:rFonts w:ascii="Times New Roman" w:hAnsi="Times New Roman" w:cs="Times New Roman"/>
          <w:sz w:val="24"/>
          <w:szCs w:val="24"/>
        </w:rPr>
        <w:t xml:space="preserve">, as well as better pedagogical methods that accommodate the needs of all students.  </w:t>
      </w:r>
      <w:r w:rsidR="00AA6F36">
        <w:rPr>
          <w:rFonts w:ascii="Times New Roman" w:hAnsi="Times New Roman" w:cs="Times New Roman"/>
          <w:sz w:val="24"/>
          <w:szCs w:val="24"/>
        </w:rPr>
        <w:t xml:space="preserve">DePaola, Gioia, and Scoppa (2014) find that men tend to be more overconfident in exam outcomes than did the female members of their study. It is possible that female participants in our study were less confident </w:t>
      </w:r>
      <w:r w:rsidR="008661B6">
        <w:rPr>
          <w:rFonts w:ascii="Times New Roman" w:hAnsi="Times New Roman" w:cs="Times New Roman"/>
          <w:sz w:val="24"/>
          <w:szCs w:val="24"/>
        </w:rPr>
        <w:t xml:space="preserve">in the initial survey </w:t>
      </w:r>
      <w:r w:rsidR="00AA6F36">
        <w:rPr>
          <w:rFonts w:ascii="Times New Roman" w:hAnsi="Times New Roman" w:cs="Times New Roman"/>
          <w:sz w:val="24"/>
          <w:szCs w:val="24"/>
        </w:rPr>
        <w:t>and hence the</w:t>
      </w:r>
      <w:r w:rsidR="00CE0A4F">
        <w:rPr>
          <w:rFonts w:ascii="Times New Roman" w:hAnsi="Times New Roman" w:cs="Times New Roman"/>
          <w:sz w:val="24"/>
          <w:szCs w:val="24"/>
        </w:rPr>
        <w:t>ir</w:t>
      </w:r>
      <w:r w:rsidR="00AA6F36">
        <w:rPr>
          <w:rFonts w:ascii="Times New Roman" w:hAnsi="Times New Roman" w:cs="Times New Roman"/>
          <w:sz w:val="24"/>
          <w:szCs w:val="24"/>
        </w:rPr>
        <w:t xml:space="preserve"> learn</w:t>
      </w:r>
      <w:r w:rsidR="00CE0A4F">
        <w:rPr>
          <w:rFonts w:ascii="Times New Roman" w:hAnsi="Times New Roman" w:cs="Times New Roman"/>
          <w:sz w:val="24"/>
          <w:szCs w:val="24"/>
        </w:rPr>
        <w:t>ing was more robust</w:t>
      </w:r>
      <w:r w:rsidR="000617A1">
        <w:rPr>
          <w:rFonts w:ascii="Times New Roman" w:hAnsi="Times New Roman" w:cs="Times New Roman"/>
          <w:sz w:val="24"/>
          <w:szCs w:val="24"/>
        </w:rPr>
        <w:t xml:space="preserve">. </w:t>
      </w:r>
      <w:r w:rsidR="00A93550">
        <w:rPr>
          <w:rFonts w:ascii="Times New Roman" w:hAnsi="Times New Roman" w:cs="Times New Roman"/>
          <w:sz w:val="24"/>
          <w:szCs w:val="24"/>
        </w:rPr>
        <w:t xml:space="preserve">As expected, experience in investing remains an important indicator of </w:t>
      </w:r>
      <w:r w:rsidR="00006E65">
        <w:rPr>
          <w:rFonts w:ascii="Times New Roman" w:hAnsi="Times New Roman" w:cs="Times New Roman"/>
          <w:sz w:val="24"/>
          <w:szCs w:val="24"/>
        </w:rPr>
        <w:t>pre- minus post-simulation survey</w:t>
      </w:r>
      <w:r w:rsidR="00A93550">
        <w:rPr>
          <w:rFonts w:ascii="Times New Roman" w:hAnsi="Times New Roman" w:cs="Times New Roman"/>
          <w:sz w:val="24"/>
          <w:szCs w:val="24"/>
        </w:rPr>
        <w:t xml:space="preserve"> performance.  Model 5 includes a dummy variable for Simulation Effectiveness</w:t>
      </w:r>
      <w:r w:rsidR="0094380B">
        <w:rPr>
          <w:rFonts w:ascii="Times New Roman" w:hAnsi="Times New Roman" w:cs="Times New Roman"/>
          <w:sz w:val="24"/>
          <w:szCs w:val="24"/>
        </w:rPr>
        <w:t xml:space="preserve"> (a self-reported survey variable regarding student assessment of the effectiveness of the simulation)</w:t>
      </w:r>
      <w:r w:rsidR="00A93550">
        <w:rPr>
          <w:rFonts w:ascii="Times New Roman" w:hAnsi="Times New Roman" w:cs="Times New Roman"/>
          <w:sz w:val="24"/>
          <w:szCs w:val="24"/>
        </w:rPr>
        <w:t>, but it is statistically insignificant</w:t>
      </w:r>
      <w:r w:rsidR="000F0CE7">
        <w:rPr>
          <w:rFonts w:ascii="Times New Roman" w:hAnsi="Times New Roman" w:cs="Times New Roman"/>
          <w:sz w:val="24"/>
          <w:szCs w:val="24"/>
        </w:rPr>
        <w:t xml:space="preserve">, as in Moffitt </w:t>
      </w:r>
      <w:r w:rsidR="00B265FC">
        <w:rPr>
          <w:rFonts w:ascii="Times New Roman" w:hAnsi="Times New Roman" w:cs="Times New Roman"/>
          <w:sz w:val="24"/>
          <w:szCs w:val="24"/>
        </w:rPr>
        <w:t>et al.</w:t>
      </w:r>
      <w:r w:rsidR="000F0CE7">
        <w:rPr>
          <w:rFonts w:ascii="Times New Roman" w:hAnsi="Times New Roman" w:cs="Times New Roman"/>
          <w:sz w:val="24"/>
          <w:szCs w:val="24"/>
        </w:rPr>
        <w:t xml:space="preserve"> (2010)</w:t>
      </w:r>
      <w:r w:rsidR="00A93550">
        <w:rPr>
          <w:rFonts w:ascii="Times New Roman" w:hAnsi="Times New Roman" w:cs="Times New Roman"/>
          <w:sz w:val="24"/>
          <w:szCs w:val="24"/>
        </w:rPr>
        <w:t>.</w:t>
      </w:r>
      <w:r w:rsidR="000F0CE7">
        <w:rPr>
          <w:rFonts w:ascii="Times New Roman" w:hAnsi="Times New Roman" w:cs="Times New Roman"/>
          <w:sz w:val="24"/>
          <w:szCs w:val="24"/>
        </w:rPr>
        <w:t xml:space="preserve"> </w:t>
      </w:r>
      <w:r w:rsidR="00C90ECF">
        <w:rPr>
          <w:rFonts w:ascii="Times New Roman" w:hAnsi="Times New Roman" w:cs="Times New Roman"/>
          <w:sz w:val="24"/>
          <w:szCs w:val="24"/>
        </w:rPr>
        <w:t>A</w:t>
      </w:r>
      <w:r w:rsidR="00020741">
        <w:rPr>
          <w:rFonts w:ascii="Times New Roman" w:hAnsi="Times New Roman" w:cs="Times New Roman"/>
          <w:sz w:val="24"/>
          <w:szCs w:val="24"/>
        </w:rPr>
        <w:t>l</w:t>
      </w:r>
      <w:r w:rsidR="00C90ECF">
        <w:rPr>
          <w:rFonts w:ascii="Times New Roman" w:hAnsi="Times New Roman" w:cs="Times New Roman"/>
          <w:sz w:val="24"/>
          <w:szCs w:val="24"/>
        </w:rPr>
        <w:t xml:space="preserve">though our sample is similar in size to that of Moffitt </w:t>
      </w:r>
      <w:r w:rsidR="00B265FC">
        <w:rPr>
          <w:rFonts w:ascii="Times New Roman" w:hAnsi="Times New Roman" w:cs="Times New Roman"/>
          <w:sz w:val="24"/>
          <w:szCs w:val="24"/>
        </w:rPr>
        <w:t>et al.</w:t>
      </w:r>
      <w:r w:rsidR="00C90ECF">
        <w:rPr>
          <w:rFonts w:ascii="Times New Roman" w:hAnsi="Times New Roman" w:cs="Times New Roman"/>
          <w:sz w:val="24"/>
          <w:szCs w:val="24"/>
        </w:rPr>
        <w:t xml:space="preserve"> (2010), who provide a valuable contribution to the pedagogical finance literature, we collect significantly more demographic data that provides insights to the value of </w:t>
      </w:r>
      <w:r w:rsidR="00020741">
        <w:rPr>
          <w:rFonts w:ascii="Times New Roman" w:hAnsi="Times New Roman" w:cs="Times New Roman"/>
          <w:sz w:val="24"/>
          <w:szCs w:val="24"/>
        </w:rPr>
        <w:t>financial trading simulations for student learning.  Tables 7 and 8 provide some incremental insights into the effectiveness of such simulatio</w:t>
      </w:r>
      <w:r w:rsidR="003B4B3B">
        <w:rPr>
          <w:rFonts w:ascii="Times New Roman" w:hAnsi="Times New Roman" w:cs="Times New Roman"/>
          <w:sz w:val="24"/>
          <w:szCs w:val="24"/>
        </w:rPr>
        <w:t>ns.</w:t>
      </w:r>
      <w:r w:rsidR="000F0CE7">
        <w:rPr>
          <w:rFonts w:ascii="Times New Roman" w:hAnsi="Times New Roman" w:cs="Times New Roman"/>
          <w:sz w:val="24"/>
          <w:szCs w:val="24"/>
        </w:rPr>
        <w:t xml:space="preserve">  </w:t>
      </w:r>
    </w:p>
    <w:p w14:paraId="2D0090B2" w14:textId="6487D8FB" w:rsidR="00265CFF" w:rsidRDefault="000F0CE7" w:rsidP="00265C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7 presents the results of a stepwise regression</w:t>
      </w:r>
      <w:r w:rsidR="00006E65">
        <w:rPr>
          <w:rFonts w:ascii="Times New Roman" w:hAnsi="Times New Roman" w:cs="Times New Roman"/>
          <w:sz w:val="24"/>
          <w:szCs w:val="24"/>
        </w:rPr>
        <w:t xml:space="preserve"> </w:t>
      </w:r>
      <w:r>
        <w:rPr>
          <w:rFonts w:ascii="Times New Roman" w:hAnsi="Times New Roman" w:cs="Times New Roman"/>
          <w:sz w:val="24"/>
          <w:szCs w:val="24"/>
        </w:rPr>
        <w:t>of the dependent variable (</w:t>
      </w:r>
      <w:r w:rsidR="00EF683B">
        <w:rPr>
          <w:rFonts w:ascii="Times New Roman" w:hAnsi="Times New Roman" w:cs="Times New Roman"/>
          <w:sz w:val="24"/>
          <w:szCs w:val="24"/>
        </w:rPr>
        <w:t>percentage increase in survey score</w:t>
      </w:r>
      <w:r>
        <w:rPr>
          <w:rFonts w:ascii="Times New Roman" w:hAnsi="Times New Roman" w:cs="Times New Roman"/>
          <w:sz w:val="24"/>
          <w:szCs w:val="24"/>
        </w:rPr>
        <w:t xml:space="preserve">) on </w:t>
      </w:r>
      <w:r w:rsidR="00C31A60">
        <w:rPr>
          <w:rFonts w:ascii="Times New Roman" w:hAnsi="Times New Roman" w:cs="Times New Roman"/>
          <w:sz w:val="24"/>
          <w:szCs w:val="24"/>
        </w:rPr>
        <w:t>3</w:t>
      </w:r>
      <w:r w:rsidR="0094380B">
        <w:rPr>
          <w:rFonts w:ascii="Times New Roman" w:hAnsi="Times New Roman" w:cs="Times New Roman"/>
          <w:sz w:val="24"/>
          <w:szCs w:val="24"/>
        </w:rPr>
        <w:t>1</w:t>
      </w:r>
      <w:r>
        <w:rPr>
          <w:rFonts w:ascii="Times New Roman" w:hAnsi="Times New Roman" w:cs="Times New Roman"/>
          <w:sz w:val="24"/>
          <w:szCs w:val="24"/>
        </w:rPr>
        <w:t xml:space="preserve"> independent variables.  </w:t>
      </w:r>
      <w:r w:rsidR="00006E65">
        <w:rPr>
          <w:rFonts w:ascii="Times New Roman" w:hAnsi="Times New Roman" w:cs="Times New Roman"/>
          <w:sz w:val="24"/>
          <w:szCs w:val="24"/>
        </w:rPr>
        <w:t xml:space="preserve">We run these regressions at the 11% significance levels to capture any variables that are marginally significant at the 10% level in our very small sample. </w:t>
      </w:r>
      <w:r w:rsidR="00B6735A">
        <w:rPr>
          <w:rFonts w:ascii="Times New Roman" w:hAnsi="Times New Roman" w:cs="Times New Roman"/>
          <w:sz w:val="24"/>
          <w:szCs w:val="24"/>
        </w:rPr>
        <w:t xml:space="preserve">In </w:t>
      </w:r>
      <w:r w:rsidR="005B0D1C">
        <w:rPr>
          <w:rFonts w:ascii="Times New Roman" w:hAnsi="Times New Roman" w:cs="Times New Roman"/>
          <w:sz w:val="24"/>
          <w:szCs w:val="24"/>
        </w:rPr>
        <w:t xml:space="preserve">an effort to </w:t>
      </w:r>
      <w:r w:rsidR="009F4424">
        <w:rPr>
          <w:rFonts w:ascii="Times New Roman" w:hAnsi="Times New Roman" w:cs="Times New Roman"/>
          <w:sz w:val="24"/>
          <w:szCs w:val="24"/>
        </w:rPr>
        <w:t xml:space="preserve">identify </w:t>
      </w:r>
      <w:r w:rsidR="005B0D1C">
        <w:rPr>
          <w:rFonts w:ascii="Times New Roman" w:hAnsi="Times New Roman" w:cs="Times New Roman"/>
          <w:sz w:val="24"/>
          <w:szCs w:val="24"/>
        </w:rPr>
        <w:t>which independent variables are important in determining new learning</w:t>
      </w:r>
      <w:r w:rsidR="00B6735A">
        <w:rPr>
          <w:rFonts w:ascii="Times New Roman" w:hAnsi="Times New Roman" w:cs="Times New Roman"/>
          <w:sz w:val="24"/>
          <w:szCs w:val="24"/>
        </w:rPr>
        <w:t xml:space="preserve">, this process initially runs a “full model” with all </w:t>
      </w:r>
      <w:r w:rsidR="00C31A60">
        <w:rPr>
          <w:rFonts w:ascii="Times New Roman" w:hAnsi="Times New Roman" w:cs="Times New Roman"/>
          <w:sz w:val="24"/>
          <w:szCs w:val="24"/>
        </w:rPr>
        <w:t>3</w:t>
      </w:r>
      <w:r w:rsidR="0094380B">
        <w:rPr>
          <w:rFonts w:ascii="Times New Roman" w:hAnsi="Times New Roman" w:cs="Times New Roman"/>
          <w:sz w:val="24"/>
          <w:szCs w:val="24"/>
        </w:rPr>
        <w:t>1</w:t>
      </w:r>
      <w:r w:rsidR="00B6735A">
        <w:rPr>
          <w:rFonts w:ascii="Times New Roman" w:hAnsi="Times New Roman" w:cs="Times New Roman"/>
          <w:sz w:val="24"/>
          <w:szCs w:val="24"/>
        </w:rPr>
        <w:t xml:space="preserve"> of the independent variables on the RHS.  Then, </w:t>
      </w:r>
      <w:r w:rsidR="002F6238">
        <w:rPr>
          <w:rFonts w:ascii="Times New Roman" w:hAnsi="Times New Roman" w:cs="Times New Roman"/>
          <w:sz w:val="24"/>
          <w:szCs w:val="24"/>
        </w:rPr>
        <w:t>the variable with the highest</w:t>
      </w:r>
      <w:r w:rsidR="00B6735A">
        <w:rPr>
          <w:rFonts w:ascii="Times New Roman" w:hAnsi="Times New Roman" w:cs="Times New Roman"/>
          <w:sz w:val="24"/>
          <w:szCs w:val="24"/>
        </w:rPr>
        <w:t xml:space="preserve"> p-value of a particular </w:t>
      </w:r>
      <w:r w:rsidR="00B6735A">
        <w:rPr>
          <w:rFonts w:ascii="Times New Roman" w:hAnsi="Times New Roman" w:cs="Times New Roman"/>
          <w:sz w:val="24"/>
          <w:szCs w:val="24"/>
        </w:rPr>
        <w:lastRenderedPageBreak/>
        <w:t xml:space="preserve">variable </w:t>
      </w:r>
      <w:r w:rsidR="00184BCF">
        <w:rPr>
          <w:rFonts w:ascii="Times New Roman" w:hAnsi="Times New Roman" w:cs="Times New Roman"/>
          <w:sz w:val="24"/>
          <w:szCs w:val="24"/>
        </w:rPr>
        <w:t>(</w:t>
      </w:r>
      <w:r w:rsidR="00CD1102">
        <w:rPr>
          <w:rFonts w:ascii="Times New Roman" w:hAnsi="Times New Roman" w:cs="Times New Roman"/>
          <w:sz w:val="24"/>
          <w:szCs w:val="24"/>
        </w:rPr>
        <w:t xml:space="preserve">i.e. most statistically </w:t>
      </w:r>
      <w:r w:rsidR="00CD1102" w:rsidRPr="008D658E">
        <w:rPr>
          <w:rFonts w:ascii="Times New Roman" w:hAnsi="Times New Roman" w:cs="Times New Roman"/>
          <w:i/>
          <w:sz w:val="24"/>
          <w:szCs w:val="24"/>
        </w:rPr>
        <w:t>insignificant</w:t>
      </w:r>
      <w:r w:rsidR="00CD1102">
        <w:rPr>
          <w:rFonts w:ascii="Times New Roman" w:hAnsi="Times New Roman" w:cs="Times New Roman"/>
          <w:sz w:val="24"/>
          <w:szCs w:val="24"/>
        </w:rPr>
        <w:t>)</w:t>
      </w:r>
      <w:r w:rsidR="009F4424">
        <w:rPr>
          <w:rFonts w:ascii="Times New Roman" w:hAnsi="Times New Roman" w:cs="Times New Roman"/>
          <w:sz w:val="24"/>
          <w:szCs w:val="24"/>
        </w:rPr>
        <w:t xml:space="preserve"> </w:t>
      </w:r>
      <w:r w:rsidR="00B6735A">
        <w:rPr>
          <w:rFonts w:ascii="Times New Roman" w:hAnsi="Times New Roman" w:cs="Times New Roman"/>
          <w:sz w:val="24"/>
          <w:szCs w:val="24"/>
        </w:rPr>
        <w:t xml:space="preserve">is removed from the regression.  A new regression is </w:t>
      </w:r>
      <w:r w:rsidR="005B0D1C">
        <w:rPr>
          <w:rFonts w:ascii="Times New Roman" w:hAnsi="Times New Roman" w:cs="Times New Roman"/>
          <w:sz w:val="24"/>
          <w:szCs w:val="24"/>
        </w:rPr>
        <w:t>then calculated w</w:t>
      </w:r>
      <w:r w:rsidR="009F4424">
        <w:rPr>
          <w:rFonts w:ascii="Times New Roman" w:hAnsi="Times New Roman" w:cs="Times New Roman"/>
          <w:sz w:val="24"/>
          <w:szCs w:val="24"/>
        </w:rPr>
        <w:t>here</w:t>
      </w:r>
      <w:r w:rsidR="00B6735A">
        <w:rPr>
          <w:rFonts w:ascii="Times New Roman" w:hAnsi="Times New Roman" w:cs="Times New Roman"/>
          <w:sz w:val="24"/>
          <w:szCs w:val="24"/>
        </w:rPr>
        <w:t xml:space="preserve"> the remaining variables and the next variable with</w:t>
      </w:r>
      <w:r w:rsidR="00184BCF">
        <w:rPr>
          <w:rFonts w:ascii="Times New Roman" w:hAnsi="Times New Roman" w:cs="Times New Roman"/>
          <w:sz w:val="24"/>
          <w:szCs w:val="24"/>
        </w:rPr>
        <w:t xml:space="preserve"> the greatest</w:t>
      </w:r>
      <w:r w:rsidR="00B6735A">
        <w:rPr>
          <w:rFonts w:ascii="Times New Roman" w:hAnsi="Times New Roman" w:cs="Times New Roman"/>
          <w:sz w:val="24"/>
          <w:szCs w:val="24"/>
        </w:rPr>
        <w:t xml:space="preserve"> p-value </w:t>
      </w:r>
      <w:r w:rsidR="009F4424">
        <w:rPr>
          <w:rFonts w:ascii="Times New Roman" w:hAnsi="Times New Roman" w:cs="Times New Roman"/>
          <w:sz w:val="24"/>
          <w:szCs w:val="24"/>
        </w:rPr>
        <w:t>are</w:t>
      </w:r>
      <w:r w:rsidR="00D74AFD">
        <w:rPr>
          <w:rFonts w:ascii="Times New Roman" w:hAnsi="Times New Roman" w:cs="Times New Roman"/>
          <w:sz w:val="24"/>
          <w:szCs w:val="24"/>
        </w:rPr>
        <w:t xml:space="preserve"> </w:t>
      </w:r>
      <w:r w:rsidR="00CD1102">
        <w:rPr>
          <w:rFonts w:ascii="Times New Roman" w:hAnsi="Times New Roman" w:cs="Times New Roman"/>
          <w:sz w:val="24"/>
          <w:szCs w:val="24"/>
        </w:rPr>
        <w:t xml:space="preserve">also </w:t>
      </w:r>
      <w:r w:rsidR="00B6735A">
        <w:rPr>
          <w:rFonts w:ascii="Times New Roman" w:hAnsi="Times New Roman" w:cs="Times New Roman"/>
          <w:sz w:val="24"/>
          <w:szCs w:val="24"/>
        </w:rPr>
        <w:t xml:space="preserve">removed.  This process is continued until all of the </w:t>
      </w:r>
      <w:r w:rsidR="0094380B">
        <w:rPr>
          <w:rFonts w:ascii="Times New Roman" w:hAnsi="Times New Roman" w:cs="Times New Roman"/>
          <w:sz w:val="24"/>
          <w:szCs w:val="24"/>
        </w:rPr>
        <w:t xml:space="preserve">remaining </w:t>
      </w:r>
      <w:r w:rsidR="00B6735A">
        <w:rPr>
          <w:rFonts w:ascii="Times New Roman" w:hAnsi="Times New Roman" w:cs="Times New Roman"/>
          <w:sz w:val="24"/>
          <w:szCs w:val="24"/>
        </w:rPr>
        <w:t>variables are significant at the</w:t>
      </w:r>
      <w:r w:rsidR="00006E65">
        <w:rPr>
          <w:rFonts w:ascii="Times New Roman" w:hAnsi="Times New Roman" w:cs="Times New Roman"/>
          <w:sz w:val="24"/>
          <w:szCs w:val="24"/>
        </w:rPr>
        <w:t xml:space="preserve"> 11%</w:t>
      </w:r>
      <w:r w:rsidR="00B6735A">
        <w:rPr>
          <w:rFonts w:ascii="Times New Roman" w:hAnsi="Times New Roman" w:cs="Times New Roman"/>
          <w:sz w:val="24"/>
          <w:szCs w:val="24"/>
        </w:rPr>
        <w:t xml:space="preserve"> level.   As indicated in Table 7, t</w:t>
      </w:r>
      <w:r>
        <w:rPr>
          <w:rFonts w:ascii="Times New Roman" w:hAnsi="Times New Roman" w:cs="Times New Roman"/>
          <w:sz w:val="24"/>
          <w:szCs w:val="24"/>
        </w:rPr>
        <w:t xml:space="preserve">he most significant factor </w:t>
      </w:r>
      <w:r w:rsidR="00B6735A">
        <w:rPr>
          <w:rFonts w:ascii="Times New Roman" w:hAnsi="Times New Roman" w:cs="Times New Roman"/>
          <w:sz w:val="24"/>
          <w:szCs w:val="24"/>
        </w:rPr>
        <w:t>remaining at the end of this process is</w:t>
      </w:r>
      <w:r w:rsidR="009B5FF8">
        <w:rPr>
          <w:rFonts w:ascii="Times New Roman" w:hAnsi="Times New Roman" w:cs="Times New Roman"/>
          <w:sz w:val="24"/>
          <w:szCs w:val="24"/>
        </w:rPr>
        <w:t xml:space="preserve"> </w:t>
      </w:r>
      <w:r w:rsidR="00B6735A">
        <w:rPr>
          <w:rFonts w:ascii="Times New Roman" w:hAnsi="Times New Roman" w:cs="Times New Roman"/>
          <w:sz w:val="24"/>
          <w:szCs w:val="24"/>
        </w:rPr>
        <w:t>Confidence in Personal Investing (Terminal)</w:t>
      </w:r>
      <w:r w:rsidR="00DA130A">
        <w:rPr>
          <w:rFonts w:ascii="Times New Roman" w:hAnsi="Times New Roman" w:cs="Times New Roman"/>
          <w:sz w:val="24"/>
          <w:szCs w:val="24"/>
        </w:rPr>
        <w:t xml:space="preserve">, which is negatively related to survey score </w:t>
      </w:r>
      <w:r w:rsidR="00006E65">
        <w:rPr>
          <w:rFonts w:ascii="Times New Roman" w:hAnsi="Times New Roman" w:cs="Times New Roman"/>
          <w:sz w:val="24"/>
          <w:szCs w:val="24"/>
        </w:rPr>
        <w:t>improvement</w:t>
      </w:r>
      <w:r w:rsidR="009D7D5D">
        <w:rPr>
          <w:rFonts w:ascii="Times New Roman" w:hAnsi="Times New Roman" w:cs="Times New Roman"/>
          <w:sz w:val="24"/>
          <w:szCs w:val="24"/>
        </w:rPr>
        <w:t xml:space="preserve">, </w:t>
      </w:r>
      <w:r w:rsidR="00184BCF">
        <w:rPr>
          <w:rFonts w:ascii="Times New Roman" w:hAnsi="Times New Roman" w:cs="Times New Roman"/>
          <w:sz w:val="24"/>
          <w:szCs w:val="24"/>
        </w:rPr>
        <w:t xml:space="preserve">which </w:t>
      </w:r>
      <w:r w:rsidR="00DA130A">
        <w:rPr>
          <w:rFonts w:ascii="Times New Roman" w:hAnsi="Times New Roman" w:cs="Times New Roman"/>
          <w:sz w:val="24"/>
          <w:szCs w:val="24"/>
        </w:rPr>
        <w:t>seems to be</w:t>
      </w:r>
      <w:r w:rsidR="00184BCF">
        <w:rPr>
          <w:rFonts w:ascii="Times New Roman" w:hAnsi="Times New Roman" w:cs="Times New Roman"/>
          <w:sz w:val="24"/>
          <w:szCs w:val="24"/>
        </w:rPr>
        <w:t xml:space="preserve"> counter-intuitive, given that score performance should inspire more confidence.  But, this result may reflect the humility of students that recognize the efficiency of modern financial markets</w:t>
      </w:r>
      <w:r w:rsidR="00006E65">
        <w:rPr>
          <w:rFonts w:ascii="Times New Roman" w:hAnsi="Times New Roman" w:cs="Times New Roman"/>
          <w:sz w:val="24"/>
          <w:szCs w:val="24"/>
        </w:rPr>
        <w:t>, or alternatively, the initial overconfidence of male students as in DePaola, Gioia, and Scoppa (2014). Further, s</w:t>
      </w:r>
      <w:r w:rsidR="00265CFF">
        <w:rPr>
          <w:rFonts w:ascii="Times New Roman" w:hAnsi="Times New Roman" w:cs="Times New Roman"/>
          <w:sz w:val="24"/>
          <w:szCs w:val="24"/>
        </w:rPr>
        <w:t>tudents often comment in self-reflective papers and discussions that the more they learn about the markets, the more they understand that they still have</w:t>
      </w:r>
      <w:r w:rsidR="004072B0">
        <w:rPr>
          <w:rFonts w:ascii="Times New Roman" w:hAnsi="Times New Roman" w:cs="Times New Roman"/>
          <w:sz w:val="24"/>
          <w:szCs w:val="24"/>
        </w:rPr>
        <w:t xml:space="preserve"> much</w:t>
      </w:r>
      <w:r w:rsidR="00265CFF">
        <w:rPr>
          <w:rFonts w:ascii="Times New Roman" w:hAnsi="Times New Roman" w:cs="Times New Roman"/>
          <w:sz w:val="24"/>
          <w:szCs w:val="24"/>
        </w:rPr>
        <w:t xml:space="preserve"> to learn.  Secondly, students’ ability to beat the market using mutual funds is negatively related to score-improvement.  </w:t>
      </w:r>
      <w:r w:rsidR="00006E65">
        <w:rPr>
          <w:rFonts w:ascii="Times New Roman" w:hAnsi="Times New Roman" w:cs="Times New Roman"/>
          <w:sz w:val="24"/>
          <w:szCs w:val="24"/>
        </w:rPr>
        <w:t>As expected, terminal interest in investing is positively related to score improvement, and w</w:t>
      </w:r>
      <w:r w:rsidR="00265CFF">
        <w:rPr>
          <w:rFonts w:ascii="Times New Roman" w:hAnsi="Times New Roman" w:cs="Times New Roman"/>
          <w:sz w:val="24"/>
          <w:szCs w:val="24"/>
        </w:rPr>
        <w:t xml:space="preserve">e also find that the number of ETF trades is negatively related to performance. Both mutual funds and ETFs are traded in the first simulation, which runs for the longest portion of the semester. These two observations may reflect a “lazy” selection process whereby students sometimes forego conducting real research and are just selecting “popular” funds as revealed by an internet search.  However, students that express “confidence in selecting 10 mutual funds” score a positive relation in their score improvement performance, and Interest in Investing is still positively related to score improvement.  </w:t>
      </w:r>
      <w:r w:rsidR="00006E65">
        <w:rPr>
          <w:rFonts w:ascii="Times New Roman" w:hAnsi="Times New Roman" w:cs="Times New Roman"/>
          <w:sz w:val="24"/>
          <w:szCs w:val="24"/>
        </w:rPr>
        <w:t>As in earlier results, females show the most improvement in survey scores</w:t>
      </w:r>
      <w:r w:rsidR="00322AE0">
        <w:rPr>
          <w:rFonts w:ascii="Times New Roman" w:hAnsi="Times New Roman" w:cs="Times New Roman"/>
          <w:sz w:val="24"/>
          <w:szCs w:val="24"/>
        </w:rPr>
        <w:t>.  Also, students who are not finance, accounting, or economics majors show significantly greater improvement, which may reflect low initial survey scores.</w:t>
      </w:r>
      <w:r w:rsidR="004072B0">
        <w:rPr>
          <w:rFonts w:ascii="Times New Roman" w:hAnsi="Times New Roman" w:cs="Times New Roman"/>
          <w:sz w:val="24"/>
          <w:szCs w:val="24"/>
        </w:rPr>
        <w:t xml:space="preserve"> Each of these results bear significantly on our third research question.</w:t>
      </w:r>
    </w:p>
    <w:p w14:paraId="66A8A06C" w14:textId="71DC08C4" w:rsidR="00265CFF" w:rsidRDefault="004072B0" w:rsidP="00265CFF">
      <w:pPr>
        <w:spacing w:after="0" w:line="480" w:lineRule="auto"/>
        <w:ind w:firstLine="720"/>
        <w:rPr>
          <w:rFonts w:ascii="Times New Roman" w:hAnsi="Times New Roman" w:cs="Times New Roman"/>
          <w:sz w:val="24"/>
          <w:szCs w:val="24"/>
        </w:rPr>
      </w:pPr>
      <w:bookmarkStart w:id="1" w:name="_Hlk504595346"/>
      <w:r>
        <w:rPr>
          <w:rFonts w:ascii="Times New Roman" w:hAnsi="Times New Roman" w:cs="Times New Roman"/>
          <w:sz w:val="24"/>
          <w:szCs w:val="24"/>
        </w:rPr>
        <w:lastRenderedPageBreak/>
        <w:t>Further, w</w:t>
      </w:r>
      <w:r w:rsidR="00265CFF" w:rsidRPr="00265CFF">
        <w:rPr>
          <w:rFonts w:ascii="Times New Roman" w:hAnsi="Times New Roman" w:cs="Times New Roman"/>
          <w:sz w:val="24"/>
          <w:szCs w:val="24"/>
        </w:rPr>
        <w:t xml:space="preserve">hile Moffitt </w:t>
      </w:r>
      <w:r w:rsidR="00B265FC">
        <w:rPr>
          <w:rFonts w:ascii="Times New Roman" w:hAnsi="Times New Roman" w:cs="Times New Roman"/>
          <w:sz w:val="24"/>
          <w:szCs w:val="24"/>
        </w:rPr>
        <w:t>et al.</w:t>
      </w:r>
      <w:r w:rsidR="00265CFF" w:rsidRPr="00265CFF">
        <w:rPr>
          <w:rFonts w:ascii="Times New Roman" w:hAnsi="Times New Roman" w:cs="Times New Roman"/>
          <w:sz w:val="24"/>
          <w:szCs w:val="24"/>
        </w:rPr>
        <w:t xml:space="preserve"> (2010) examine student survey performance only, our study examines student </w:t>
      </w:r>
      <w:r w:rsidR="00286901">
        <w:rPr>
          <w:rFonts w:ascii="Times New Roman" w:hAnsi="Times New Roman" w:cs="Times New Roman"/>
          <w:sz w:val="24"/>
          <w:szCs w:val="24"/>
        </w:rPr>
        <w:t xml:space="preserve">benchmark-relative investment </w:t>
      </w:r>
      <w:r w:rsidR="00265CFF" w:rsidRPr="00265CFF">
        <w:rPr>
          <w:rFonts w:ascii="Times New Roman" w:hAnsi="Times New Roman" w:cs="Times New Roman"/>
          <w:sz w:val="24"/>
          <w:szCs w:val="24"/>
        </w:rPr>
        <w:t xml:space="preserve">performance </w:t>
      </w:r>
      <w:r w:rsidR="00975EC9">
        <w:rPr>
          <w:rFonts w:ascii="Times New Roman" w:hAnsi="Times New Roman" w:cs="Times New Roman"/>
          <w:sz w:val="24"/>
          <w:szCs w:val="24"/>
        </w:rPr>
        <w:t>in the context of a</w:t>
      </w:r>
      <w:r w:rsidR="00265CFF" w:rsidRPr="00265CFF">
        <w:rPr>
          <w:rFonts w:ascii="Times New Roman" w:hAnsi="Times New Roman" w:cs="Times New Roman"/>
          <w:sz w:val="24"/>
          <w:szCs w:val="24"/>
        </w:rPr>
        <w:t xml:space="preserve"> specific course in </w:t>
      </w:r>
      <w:r w:rsidR="00286901">
        <w:rPr>
          <w:rFonts w:ascii="Times New Roman" w:hAnsi="Times New Roman" w:cs="Times New Roman"/>
          <w:sz w:val="24"/>
          <w:szCs w:val="24"/>
        </w:rPr>
        <w:t>i</w:t>
      </w:r>
      <w:r w:rsidR="00265CFF" w:rsidRPr="00265CFF">
        <w:rPr>
          <w:rFonts w:ascii="Times New Roman" w:hAnsi="Times New Roman" w:cs="Times New Roman"/>
          <w:sz w:val="24"/>
          <w:szCs w:val="24"/>
        </w:rPr>
        <w:t>nvestments.  Thus, Table 8 examines Final Course Scores</w:t>
      </w:r>
      <w:r w:rsidR="00322AE0">
        <w:rPr>
          <w:rFonts w:ascii="Times New Roman" w:hAnsi="Times New Roman" w:cs="Times New Roman"/>
          <w:sz w:val="24"/>
          <w:szCs w:val="24"/>
        </w:rPr>
        <w:t xml:space="preserve"> (</w:t>
      </w:r>
      <w:r w:rsidR="009D7D5D">
        <w:rPr>
          <w:rFonts w:ascii="Times New Roman" w:hAnsi="Times New Roman" w:cs="Times New Roman"/>
          <w:sz w:val="24"/>
          <w:szCs w:val="24"/>
        </w:rPr>
        <w:t xml:space="preserve">grades, </w:t>
      </w:r>
      <w:r w:rsidR="00322AE0">
        <w:rPr>
          <w:rFonts w:ascii="Times New Roman" w:hAnsi="Times New Roman" w:cs="Times New Roman"/>
          <w:sz w:val="24"/>
          <w:szCs w:val="24"/>
        </w:rPr>
        <w:t>0 – 4 with A being 4, A- being 3.67, etc.)</w:t>
      </w:r>
      <w:r w:rsidR="00265CFF" w:rsidRPr="00265CFF">
        <w:rPr>
          <w:rFonts w:ascii="Times New Roman" w:hAnsi="Times New Roman" w:cs="Times New Roman"/>
          <w:sz w:val="24"/>
          <w:szCs w:val="24"/>
        </w:rPr>
        <w:t xml:space="preserve"> relative to a variety of independent variables that may be affected by course content, prior learning, and the trading simulation.  The most significant variable in this analysis (highest </w:t>
      </w:r>
      <w:r w:rsidR="00265CFF" w:rsidRPr="004072B0">
        <w:rPr>
          <w:rFonts w:ascii="Times New Roman" w:hAnsi="Times New Roman" w:cs="Times New Roman"/>
          <w:i/>
          <w:sz w:val="24"/>
          <w:szCs w:val="24"/>
        </w:rPr>
        <w:t>t</w:t>
      </w:r>
      <w:r w:rsidR="00265CFF" w:rsidRPr="00265CFF">
        <w:rPr>
          <w:rFonts w:ascii="Times New Roman" w:hAnsi="Times New Roman" w:cs="Times New Roman"/>
          <w:sz w:val="24"/>
          <w:szCs w:val="24"/>
        </w:rPr>
        <w:t xml:space="preserve">-statistic) is </w:t>
      </w:r>
      <w:r w:rsidR="00322AE0">
        <w:rPr>
          <w:rFonts w:ascii="Times New Roman" w:hAnsi="Times New Roman" w:cs="Times New Roman"/>
          <w:sz w:val="24"/>
          <w:szCs w:val="24"/>
        </w:rPr>
        <w:t>i</w:t>
      </w:r>
      <w:r w:rsidR="00265CFF" w:rsidRPr="00265CFF">
        <w:rPr>
          <w:rFonts w:ascii="Times New Roman" w:hAnsi="Times New Roman" w:cs="Times New Roman"/>
          <w:sz w:val="24"/>
          <w:szCs w:val="24"/>
        </w:rPr>
        <w:t xml:space="preserve">nterest in </w:t>
      </w:r>
      <w:r w:rsidR="00322AE0">
        <w:rPr>
          <w:rFonts w:ascii="Times New Roman" w:hAnsi="Times New Roman" w:cs="Times New Roman"/>
          <w:sz w:val="24"/>
          <w:szCs w:val="24"/>
        </w:rPr>
        <w:t>i</w:t>
      </w:r>
      <w:r w:rsidR="00265CFF" w:rsidRPr="00265CFF">
        <w:rPr>
          <w:rFonts w:ascii="Times New Roman" w:hAnsi="Times New Roman" w:cs="Times New Roman"/>
          <w:sz w:val="24"/>
          <w:szCs w:val="24"/>
        </w:rPr>
        <w:t xml:space="preserve">nvesting (Terminal), which is an intuitive result since students who were (or became) more interested in the investment process achieved higher grades in the course.  </w:t>
      </w:r>
      <w:r w:rsidR="00322AE0">
        <w:rPr>
          <w:rFonts w:ascii="Times New Roman" w:hAnsi="Times New Roman" w:cs="Times New Roman"/>
          <w:sz w:val="24"/>
          <w:szCs w:val="24"/>
        </w:rPr>
        <w:t>Also, t</w:t>
      </w:r>
      <w:r w:rsidR="00265CFF" w:rsidRPr="00265CFF">
        <w:rPr>
          <w:rFonts w:ascii="Times New Roman" w:hAnsi="Times New Roman" w:cs="Times New Roman"/>
          <w:sz w:val="24"/>
          <w:szCs w:val="24"/>
        </w:rPr>
        <w:t xml:space="preserve">he trading simulations used in the course may have been effective tools to stimulate this interest.  </w:t>
      </w:r>
      <w:r w:rsidR="00322AE0">
        <w:rPr>
          <w:rFonts w:ascii="Times New Roman" w:hAnsi="Times New Roman" w:cs="Times New Roman"/>
          <w:sz w:val="24"/>
          <w:szCs w:val="24"/>
        </w:rPr>
        <w:t>The</w:t>
      </w:r>
      <w:r w:rsidR="00265CFF" w:rsidRPr="00265CFF">
        <w:rPr>
          <w:rFonts w:ascii="Times New Roman" w:hAnsi="Times New Roman" w:cs="Times New Roman"/>
          <w:sz w:val="24"/>
          <w:szCs w:val="24"/>
        </w:rPr>
        <w:t xml:space="preserve"> second most-important value is the negative effect of the number of ECON courses taken, but this may just reflect the fact that there are only four ECON students enrolled in the respective courses, perhaps representing outliers.  It may also reflect the fact that </w:t>
      </w:r>
      <w:r w:rsidR="00322AE0">
        <w:rPr>
          <w:rFonts w:ascii="Times New Roman" w:hAnsi="Times New Roman" w:cs="Times New Roman"/>
          <w:sz w:val="24"/>
          <w:szCs w:val="24"/>
        </w:rPr>
        <w:t>e</w:t>
      </w:r>
      <w:r w:rsidR="00265CFF" w:rsidRPr="00265CFF">
        <w:rPr>
          <w:rFonts w:ascii="Times New Roman" w:hAnsi="Times New Roman" w:cs="Times New Roman"/>
          <w:sz w:val="24"/>
          <w:szCs w:val="24"/>
        </w:rPr>
        <w:t xml:space="preserve">conomics is more theoretical in nature than </w:t>
      </w:r>
      <w:r w:rsidR="00322AE0">
        <w:rPr>
          <w:rFonts w:ascii="Times New Roman" w:hAnsi="Times New Roman" w:cs="Times New Roman"/>
          <w:sz w:val="24"/>
          <w:szCs w:val="24"/>
        </w:rPr>
        <w:t>f</w:t>
      </w:r>
      <w:r w:rsidR="00265CFF" w:rsidRPr="00265CFF">
        <w:rPr>
          <w:rFonts w:ascii="Times New Roman" w:hAnsi="Times New Roman" w:cs="Times New Roman"/>
          <w:sz w:val="24"/>
          <w:szCs w:val="24"/>
        </w:rPr>
        <w:t xml:space="preserve">inance, and that particular economic theories do not bear out well in actual investment activity.  However, interest in investing, perhaps inspired by the content of this course, is significantly related to final course grades.  </w:t>
      </w:r>
    </w:p>
    <w:p w14:paraId="416104DE" w14:textId="72A535DA" w:rsidR="00853BEC" w:rsidRDefault="00265CFF" w:rsidP="00265CFF">
      <w:pPr>
        <w:spacing w:after="0" w:line="480" w:lineRule="auto"/>
        <w:ind w:firstLine="720"/>
        <w:rPr>
          <w:rFonts w:ascii="Times New Roman" w:hAnsi="Times New Roman" w:cs="Times New Roman"/>
          <w:sz w:val="24"/>
          <w:szCs w:val="24"/>
        </w:rPr>
      </w:pPr>
      <w:r w:rsidRPr="00265CFF">
        <w:rPr>
          <w:rFonts w:ascii="Times New Roman" w:hAnsi="Times New Roman" w:cs="Times New Roman"/>
          <w:sz w:val="24"/>
          <w:szCs w:val="24"/>
        </w:rPr>
        <w:t>Additionally, in another counter</w:t>
      </w:r>
      <w:r w:rsidR="00D74AFD">
        <w:rPr>
          <w:rFonts w:ascii="Times New Roman" w:hAnsi="Times New Roman" w:cs="Times New Roman"/>
          <w:sz w:val="24"/>
          <w:szCs w:val="24"/>
        </w:rPr>
        <w:t>-</w:t>
      </w:r>
      <w:r w:rsidRPr="00265CFF">
        <w:rPr>
          <w:rFonts w:ascii="Times New Roman" w:hAnsi="Times New Roman" w:cs="Times New Roman"/>
          <w:sz w:val="24"/>
          <w:szCs w:val="24"/>
        </w:rPr>
        <w:t>intuitive result, both Confidence in Personal Financial Non-Investment Decisions and Confidence in selecting 12 stocks are negatively related to Final Course Scores.  So</w:t>
      </w:r>
      <w:r w:rsidR="00870D15">
        <w:rPr>
          <w:rFonts w:ascii="Times New Roman" w:hAnsi="Times New Roman" w:cs="Times New Roman"/>
          <w:sz w:val="24"/>
          <w:szCs w:val="24"/>
        </w:rPr>
        <w:t>,</w:t>
      </w:r>
      <w:r w:rsidRPr="00265CFF">
        <w:rPr>
          <w:rFonts w:ascii="Times New Roman" w:hAnsi="Times New Roman" w:cs="Times New Roman"/>
          <w:sz w:val="24"/>
          <w:szCs w:val="24"/>
        </w:rPr>
        <w:t xml:space="preserve"> while higher performing students have less confidence in their investment decisions, this may just reflect the fact that they recognize the difficulty in making informed investment decisions.  Likewise, the number of ETF trades is negatively related to final course score, most likely reflecting student decisions to just invest in ETFs</w:t>
      </w:r>
      <w:r w:rsidR="00930924">
        <w:rPr>
          <w:rFonts w:ascii="Times New Roman" w:hAnsi="Times New Roman" w:cs="Times New Roman"/>
          <w:sz w:val="24"/>
          <w:szCs w:val="24"/>
        </w:rPr>
        <w:t xml:space="preserve"> (perhaps randomly, </w:t>
      </w:r>
      <w:r w:rsidR="009D7D5D">
        <w:rPr>
          <w:rFonts w:ascii="Times New Roman" w:hAnsi="Times New Roman" w:cs="Times New Roman"/>
          <w:sz w:val="24"/>
          <w:szCs w:val="24"/>
        </w:rPr>
        <w:t xml:space="preserve">or </w:t>
      </w:r>
      <w:r w:rsidR="00930924">
        <w:rPr>
          <w:rFonts w:ascii="Times New Roman" w:hAnsi="Times New Roman" w:cs="Times New Roman"/>
          <w:sz w:val="24"/>
          <w:szCs w:val="24"/>
        </w:rPr>
        <w:t>without much analysis)</w:t>
      </w:r>
      <w:r w:rsidRPr="00265CFF">
        <w:rPr>
          <w:rFonts w:ascii="Times New Roman" w:hAnsi="Times New Roman" w:cs="Times New Roman"/>
          <w:sz w:val="24"/>
          <w:szCs w:val="24"/>
        </w:rPr>
        <w:t xml:space="preserve"> as opposed to conducting thorough fundamental analysis of stocks. The dummy variable for Residential students is significantly positive, perhaps demonstrating that the “in class” experience </w:t>
      </w:r>
      <w:r w:rsidR="004346A5">
        <w:rPr>
          <w:rFonts w:ascii="Times New Roman" w:hAnsi="Times New Roman" w:cs="Times New Roman"/>
          <w:sz w:val="24"/>
          <w:szCs w:val="24"/>
        </w:rPr>
        <w:t>conveys more information and learning tha</w:t>
      </w:r>
      <w:r w:rsidR="00D74AFD">
        <w:rPr>
          <w:rFonts w:ascii="Times New Roman" w:hAnsi="Times New Roman" w:cs="Times New Roman"/>
          <w:sz w:val="24"/>
          <w:szCs w:val="24"/>
        </w:rPr>
        <w:t>n</w:t>
      </w:r>
      <w:r w:rsidR="004346A5">
        <w:rPr>
          <w:rFonts w:ascii="Times New Roman" w:hAnsi="Times New Roman" w:cs="Times New Roman"/>
          <w:sz w:val="24"/>
          <w:szCs w:val="24"/>
        </w:rPr>
        <w:t xml:space="preserve"> </w:t>
      </w:r>
      <w:r w:rsidRPr="00265CFF">
        <w:rPr>
          <w:rFonts w:ascii="Times New Roman" w:hAnsi="Times New Roman" w:cs="Times New Roman"/>
          <w:sz w:val="24"/>
          <w:szCs w:val="24"/>
        </w:rPr>
        <w:t>the online environment</w:t>
      </w:r>
      <w:r w:rsidR="00CE0A4F">
        <w:rPr>
          <w:rFonts w:ascii="Times New Roman" w:hAnsi="Times New Roman" w:cs="Times New Roman"/>
          <w:sz w:val="24"/>
          <w:szCs w:val="24"/>
        </w:rPr>
        <w:t xml:space="preserve">. </w:t>
      </w:r>
      <w:r w:rsidR="00CE0A4F">
        <w:rPr>
          <w:rFonts w:ascii="Times New Roman" w:hAnsi="Times New Roman" w:cs="Times New Roman"/>
          <w:sz w:val="24"/>
          <w:szCs w:val="24"/>
        </w:rPr>
        <w:lastRenderedPageBreak/>
        <w:t xml:space="preserve">Bergstrand and Savage (2013) find that undergraduate student evaluations in their sample of 118 sociology courses indicate self-assessed learning levels to be higher for residential students as opposed to online learning. </w:t>
      </w:r>
      <w:r w:rsidR="00853BEC">
        <w:rPr>
          <w:rFonts w:ascii="Times New Roman" w:hAnsi="Times New Roman" w:cs="Times New Roman"/>
          <w:sz w:val="24"/>
          <w:szCs w:val="24"/>
        </w:rPr>
        <w:t xml:space="preserve">This could be the result of </w:t>
      </w:r>
      <w:r w:rsidR="00D74AFD">
        <w:rPr>
          <w:rFonts w:ascii="Times New Roman" w:hAnsi="Times New Roman" w:cs="Times New Roman"/>
          <w:sz w:val="24"/>
          <w:szCs w:val="24"/>
        </w:rPr>
        <w:t xml:space="preserve">a </w:t>
      </w:r>
      <w:r w:rsidR="00853BEC">
        <w:rPr>
          <w:rFonts w:ascii="Times New Roman" w:hAnsi="Times New Roman" w:cs="Times New Roman"/>
          <w:sz w:val="24"/>
          <w:szCs w:val="24"/>
        </w:rPr>
        <w:t xml:space="preserve">student’s desire to avoid active involvement in the learning process, which is required for online learners. </w:t>
      </w:r>
      <w:r w:rsidR="00F15130">
        <w:rPr>
          <w:rFonts w:ascii="Times New Roman" w:hAnsi="Times New Roman" w:cs="Times New Roman"/>
          <w:sz w:val="24"/>
          <w:szCs w:val="24"/>
        </w:rPr>
        <w:t xml:space="preserve">This result relates to our </w:t>
      </w:r>
      <w:r w:rsidR="00D74AFD">
        <w:rPr>
          <w:rFonts w:ascii="Times New Roman" w:hAnsi="Times New Roman" w:cs="Times New Roman"/>
          <w:sz w:val="24"/>
          <w:szCs w:val="24"/>
        </w:rPr>
        <w:t xml:space="preserve">first </w:t>
      </w:r>
      <w:r w:rsidR="00F15130">
        <w:rPr>
          <w:rFonts w:ascii="Times New Roman" w:hAnsi="Times New Roman" w:cs="Times New Roman"/>
          <w:sz w:val="24"/>
          <w:szCs w:val="24"/>
        </w:rPr>
        <w:t>research question regarding the benefits of online vs. residential learning, and f</w:t>
      </w:r>
      <w:r w:rsidR="00853BEC">
        <w:rPr>
          <w:rFonts w:ascii="Times New Roman" w:hAnsi="Times New Roman" w:cs="Times New Roman"/>
          <w:sz w:val="24"/>
          <w:szCs w:val="24"/>
        </w:rPr>
        <w:t xml:space="preserve">urther study on this topic </w:t>
      </w:r>
      <w:r w:rsidR="004072B0">
        <w:rPr>
          <w:rFonts w:ascii="Times New Roman" w:hAnsi="Times New Roman" w:cs="Times New Roman"/>
          <w:sz w:val="24"/>
          <w:szCs w:val="24"/>
        </w:rPr>
        <w:t>may provide further insights</w:t>
      </w:r>
      <w:r w:rsidR="00853BEC">
        <w:rPr>
          <w:rFonts w:ascii="Times New Roman" w:hAnsi="Times New Roman" w:cs="Times New Roman"/>
          <w:sz w:val="24"/>
          <w:szCs w:val="24"/>
        </w:rPr>
        <w:t xml:space="preserve">. </w:t>
      </w:r>
    </w:p>
    <w:p w14:paraId="3EF2E9FF" w14:textId="09A1F12B" w:rsidR="00265CFF" w:rsidRDefault="00853BEC" w:rsidP="00265CF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265CFF" w:rsidRPr="00265CFF">
        <w:rPr>
          <w:rFonts w:ascii="Times New Roman" w:hAnsi="Times New Roman" w:cs="Times New Roman"/>
          <w:sz w:val="24"/>
          <w:szCs w:val="24"/>
        </w:rPr>
        <w:t xml:space="preserve">nce again, experience in investing, confidence in selecting mutual funds, and the </w:t>
      </w:r>
      <w:r w:rsidR="00322AE0">
        <w:rPr>
          <w:rFonts w:ascii="Times New Roman" w:hAnsi="Times New Roman" w:cs="Times New Roman"/>
          <w:sz w:val="24"/>
          <w:szCs w:val="24"/>
        </w:rPr>
        <w:t xml:space="preserve">female </w:t>
      </w:r>
      <w:r w:rsidR="00265CFF" w:rsidRPr="00265CFF">
        <w:rPr>
          <w:rFonts w:ascii="Times New Roman" w:hAnsi="Times New Roman" w:cs="Times New Roman"/>
          <w:sz w:val="24"/>
          <w:szCs w:val="24"/>
        </w:rPr>
        <w:t xml:space="preserve">gender dummy are all positively related to course performance. Years of Career Experience are negatively related to course performance, which may reflect years away from an academic environment and/or the normally significant work requirements of potentially </w:t>
      </w:r>
      <w:r w:rsidR="004072B0">
        <w:rPr>
          <w:rFonts w:ascii="Times New Roman" w:hAnsi="Times New Roman" w:cs="Times New Roman"/>
          <w:sz w:val="24"/>
          <w:szCs w:val="24"/>
        </w:rPr>
        <w:t>more mature</w:t>
      </w:r>
      <w:r w:rsidR="004072B0" w:rsidRPr="00265CFF">
        <w:rPr>
          <w:rFonts w:ascii="Times New Roman" w:hAnsi="Times New Roman" w:cs="Times New Roman"/>
          <w:sz w:val="24"/>
          <w:szCs w:val="24"/>
        </w:rPr>
        <w:t xml:space="preserve"> </w:t>
      </w:r>
      <w:r w:rsidR="00265CFF" w:rsidRPr="00265CFF">
        <w:rPr>
          <w:rFonts w:ascii="Times New Roman" w:hAnsi="Times New Roman" w:cs="Times New Roman"/>
          <w:sz w:val="24"/>
          <w:szCs w:val="24"/>
        </w:rPr>
        <w:t>students with full-time jobs.  Accounting majors score significantly lower in Final Course Scores, which is somewhat anomalous given that they score higher on Pre- and Post-Score Surveys.  While they may be well aware of general finance</w:t>
      </w:r>
      <w:r w:rsidR="009D7D5D">
        <w:rPr>
          <w:rFonts w:ascii="Times New Roman" w:hAnsi="Times New Roman" w:cs="Times New Roman"/>
          <w:sz w:val="24"/>
          <w:szCs w:val="24"/>
        </w:rPr>
        <w:t>-</w:t>
      </w:r>
      <w:r w:rsidR="00265CFF" w:rsidRPr="00265CFF">
        <w:rPr>
          <w:rFonts w:ascii="Times New Roman" w:hAnsi="Times New Roman" w:cs="Times New Roman"/>
          <w:sz w:val="24"/>
          <w:szCs w:val="24"/>
        </w:rPr>
        <w:t>, accounting</w:t>
      </w:r>
      <w:r w:rsidR="009D7D5D">
        <w:rPr>
          <w:rFonts w:ascii="Times New Roman" w:hAnsi="Times New Roman" w:cs="Times New Roman"/>
          <w:sz w:val="24"/>
          <w:szCs w:val="24"/>
        </w:rPr>
        <w:t>-</w:t>
      </w:r>
      <w:r w:rsidR="00265CFF" w:rsidRPr="00265CFF">
        <w:rPr>
          <w:rFonts w:ascii="Times New Roman" w:hAnsi="Times New Roman" w:cs="Times New Roman"/>
          <w:sz w:val="24"/>
          <w:szCs w:val="24"/>
        </w:rPr>
        <w:t>, and economics</w:t>
      </w:r>
      <w:r w:rsidR="009D7D5D">
        <w:rPr>
          <w:rFonts w:ascii="Times New Roman" w:hAnsi="Times New Roman" w:cs="Times New Roman"/>
          <w:sz w:val="24"/>
          <w:szCs w:val="24"/>
        </w:rPr>
        <w:t>-</w:t>
      </w:r>
      <w:r w:rsidR="00265CFF" w:rsidRPr="00265CFF">
        <w:rPr>
          <w:rFonts w:ascii="Times New Roman" w:hAnsi="Times New Roman" w:cs="Times New Roman"/>
          <w:sz w:val="24"/>
          <w:szCs w:val="24"/>
        </w:rPr>
        <w:t>related questions, they do not do as well on finance-specific related course material.  Finally, the Simulation Effectiveness Dummy Variable is positively related to Final Course Scores</w:t>
      </w:r>
      <w:r w:rsidR="00322AE0">
        <w:rPr>
          <w:rFonts w:ascii="Times New Roman" w:hAnsi="Times New Roman" w:cs="Times New Roman"/>
          <w:sz w:val="24"/>
          <w:szCs w:val="24"/>
        </w:rPr>
        <w:t xml:space="preserve">.  </w:t>
      </w:r>
      <w:r w:rsidR="00265CFF" w:rsidRPr="00265CFF">
        <w:rPr>
          <w:rFonts w:ascii="Times New Roman" w:hAnsi="Times New Roman" w:cs="Times New Roman"/>
          <w:sz w:val="24"/>
          <w:szCs w:val="24"/>
        </w:rPr>
        <w:t xml:space="preserve">In conjunction with the results presented above, one of the most important new results of this paper is the </w:t>
      </w:r>
      <w:r w:rsidR="004346A5">
        <w:rPr>
          <w:rFonts w:ascii="Times New Roman" w:hAnsi="Times New Roman" w:cs="Times New Roman"/>
          <w:sz w:val="24"/>
          <w:szCs w:val="24"/>
        </w:rPr>
        <w:t>influence</w:t>
      </w:r>
      <w:r w:rsidR="00265CFF" w:rsidRPr="00265CFF">
        <w:rPr>
          <w:rFonts w:ascii="Times New Roman" w:hAnsi="Times New Roman" w:cs="Times New Roman"/>
          <w:sz w:val="24"/>
          <w:szCs w:val="24"/>
        </w:rPr>
        <w:t xml:space="preserve"> of the Simulation Effectiveness Dummy in the OLS regression conducted in Table 8</w:t>
      </w:r>
      <w:r w:rsidR="00976EC9">
        <w:rPr>
          <w:rFonts w:ascii="Times New Roman" w:hAnsi="Times New Roman" w:cs="Times New Roman"/>
          <w:sz w:val="24"/>
          <w:szCs w:val="24"/>
        </w:rPr>
        <w:t xml:space="preserve"> (</w:t>
      </w:r>
      <w:r w:rsidR="00976EC9" w:rsidRPr="009D7D5D">
        <w:rPr>
          <w:rFonts w:ascii="Times New Roman" w:hAnsi="Times New Roman" w:cs="Times New Roman"/>
          <w:i/>
          <w:sz w:val="24"/>
          <w:szCs w:val="24"/>
        </w:rPr>
        <w:t>t</w:t>
      </w:r>
      <w:r w:rsidR="00976EC9">
        <w:rPr>
          <w:rFonts w:ascii="Times New Roman" w:hAnsi="Times New Roman" w:cs="Times New Roman"/>
          <w:sz w:val="24"/>
          <w:szCs w:val="24"/>
        </w:rPr>
        <w:t>-stat of 1.655 and p-value of 0.104)</w:t>
      </w:r>
      <w:r w:rsidR="00265CFF" w:rsidRPr="00265CFF">
        <w:rPr>
          <w:rFonts w:ascii="Times New Roman" w:hAnsi="Times New Roman" w:cs="Times New Roman"/>
          <w:sz w:val="24"/>
          <w:szCs w:val="24"/>
        </w:rPr>
        <w:t xml:space="preserve">.  Moffitt </w:t>
      </w:r>
      <w:r w:rsidR="00B265FC">
        <w:rPr>
          <w:rFonts w:ascii="Times New Roman" w:hAnsi="Times New Roman" w:cs="Times New Roman"/>
          <w:sz w:val="24"/>
          <w:szCs w:val="24"/>
        </w:rPr>
        <w:t>et al.</w:t>
      </w:r>
      <w:r w:rsidR="00265CFF" w:rsidRPr="00265CFF">
        <w:rPr>
          <w:rFonts w:ascii="Times New Roman" w:hAnsi="Times New Roman" w:cs="Times New Roman"/>
          <w:sz w:val="24"/>
          <w:szCs w:val="24"/>
        </w:rPr>
        <w:t xml:space="preserve"> (2010) </w:t>
      </w:r>
      <w:r w:rsidR="009D7D5D">
        <w:rPr>
          <w:rFonts w:ascii="Times New Roman" w:hAnsi="Times New Roman" w:cs="Times New Roman"/>
          <w:sz w:val="24"/>
          <w:szCs w:val="24"/>
        </w:rPr>
        <w:t>find</w:t>
      </w:r>
      <w:r w:rsidR="00265CFF" w:rsidRPr="00265CFF">
        <w:rPr>
          <w:rFonts w:ascii="Times New Roman" w:hAnsi="Times New Roman" w:cs="Times New Roman"/>
          <w:sz w:val="24"/>
          <w:szCs w:val="24"/>
        </w:rPr>
        <w:t xml:space="preserve"> that this variable </w:t>
      </w:r>
      <w:r w:rsidR="009D7D5D">
        <w:rPr>
          <w:rFonts w:ascii="Times New Roman" w:hAnsi="Times New Roman" w:cs="Times New Roman"/>
          <w:sz w:val="24"/>
          <w:szCs w:val="24"/>
        </w:rPr>
        <w:t xml:space="preserve">is </w:t>
      </w:r>
      <w:r w:rsidR="00265CFF" w:rsidRPr="00265CFF">
        <w:rPr>
          <w:rFonts w:ascii="Times New Roman" w:hAnsi="Times New Roman" w:cs="Times New Roman"/>
          <w:sz w:val="24"/>
          <w:szCs w:val="24"/>
        </w:rPr>
        <w:t>insignificant in their analysis</w:t>
      </w:r>
      <w:r w:rsidR="00522CD2">
        <w:rPr>
          <w:rFonts w:ascii="Times New Roman" w:hAnsi="Times New Roman" w:cs="Times New Roman"/>
          <w:sz w:val="24"/>
          <w:szCs w:val="24"/>
        </w:rPr>
        <w:t xml:space="preserve"> (t-stat of 0.86)</w:t>
      </w:r>
      <w:r w:rsidR="00265CFF" w:rsidRPr="00265CFF">
        <w:rPr>
          <w:rFonts w:ascii="Times New Roman" w:hAnsi="Times New Roman" w:cs="Times New Roman"/>
          <w:sz w:val="24"/>
          <w:szCs w:val="24"/>
        </w:rPr>
        <w:t xml:space="preserve">, but the results here confirm that trading simulations may indeed enhance student learning.  While this variable </w:t>
      </w:r>
      <w:r w:rsidR="00976EC9">
        <w:rPr>
          <w:rFonts w:ascii="Times New Roman" w:hAnsi="Times New Roman" w:cs="Times New Roman"/>
          <w:sz w:val="24"/>
          <w:szCs w:val="24"/>
        </w:rPr>
        <w:t xml:space="preserve">is </w:t>
      </w:r>
      <w:r w:rsidR="00032D9F">
        <w:rPr>
          <w:rFonts w:ascii="Times New Roman" w:hAnsi="Times New Roman" w:cs="Times New Roman"/>
          <w:sz w:val="24"/>
          <w:szCs w:val="24"/>
        </w:rPr>
        <w:t>only marginally</w:t>
      </w:r>
      <w:r w:rsidR="00976EC9">
        <w:rPr>
          <w:rFonts w:ascii="Times New Roman" w:hAnsi="Times New Roman" w:cs="Times New Roman"/>
          <w:sz w:val="24"/>
          <w:szCs w:val="24"/>
        </w:rPr>
        <w:t xml:space="preserve"> statistically</w:t>
      </w:r>
      <w:r w:rsidR="00265CFF" w:rsidRPr="00265CFF">
        <w:rPr>
          <w:rFonts w:ascii="Times New Roman" w:hAnsi="Times New Roman" w:cs="Times New Roman"/>
          <w:sz w:val="24"/>
          <w:szCs w:val="24"/>
        </w:rPr>
        <w:t xml:space="preserve"> significant at the 10% level</w:t>
      </w:r>
      <w:r w:rsidR="00010A8F">
        <w:rPr>
          <w:rFonts w:ascii="Times New Roman" w:hAnsi="Times New Roman" w:cs="Times New Roman"/>
          <w:sz w:val="24"/>
          <w:szCs w:val="24"/>
        </w:rPr>
        <w:t xml:space="preserve"> (p-value </w:t>
      </w:r>
      <w:r w:rsidR="00032D9F">
        <w:rPr>
          <w:rFonts w:ascii="Times New Roman" w:hAnsi="Times New Roman" w:cs="Times New Roman"/>
          <w:sz w:val="24"/>
          <w:szCs w:val="24"/>
        </w:rPr>
        <w:t>0.104 for this sample size),</w:t>
      </w:r>
      <w:r w:rsidR="00265CFF" w:rsidRPr="00265CFF">
        <w:rPr>
          <w:rFonts w:ascii="Times New Roman" w:hAnsi="Times New Roman" w:cs="Times New Roman"/>
          <w:sz w:val="24"/>
          <w:szCs w:val="24"/>
        </w:rPr>
        <w:t xml:space="preserve"> given that there are only 62 </w:t>
      </w:r>
      <w:r w:rsidR="00976EC9">
        <w:rPr>
          <w:rFonts w:ascii="Times New Roman" w:hAnsi="Times New Roman" w:cs="Times New Roman"/>
          <w:sz w:val="24"/>
          <w:szCs w:val="24"/>
        </w:rPr>
        <w:t xml:space="preserve">student </w:t>
      </w:r>
      <w:r w:rsidR="00265CFF" w:rsidRPr="00265CFF">
        <w:rPr>
          <w:rFonts w:ascii="Times New Roman" w:hAnsi="Times New Roman" w:cs="Times New Roman"/>
          <w:sz w:val="24"/>
          <w:szCs w:val="24"/>
        </w:rPr>
        <w:t>observations, it is positive and</w:t>
      </w:r>
      <w:r w:rsidR="00976EC9">
        <w:rPr>
          <w:rFonts w:ascii="Times New Roman" w:hAnsi="Times New Roman" w:cs="Times New Roman"/>
          <w:sz w:val="24"/>
          <w:szCs w:val="24"/>
        </w:rPr>
        <w:t xml:space="preserve"> the coefficient value is large in comparison to others.  </w:t>
      </w:r>
      <w:r w:rsidR="00BD03DF">
        <w:rPr>
          <w:rFonts w:ascii="Times New Roman" w:hAnsi="Times New Roman" w:cs="Times New Roman"/>
          <w:sz w:val="24"/>
          <w:szCs w:val="24"/>
        </w:rPr>
        <w:t>And while this variable does not appear in Table 7 where the dependent variable is post- minus pre-</w:t>
      </w:r>
      <w:r w:rsidR="00BD03DF">
        <w:rPr>
          <w:rFonts w:ascii="Times New Roman" w:hAnsi="Times New Roman" w:cs="Times New Roman"/>
          <w:sz w:val="24"/>
          <w:szCs w:val="24"/>
        </w:rPr>
        <w:lastRenderedPageBreak/>
        <w:t xml:space="preserve">survey score, it may </w:t>
      </w:r>
      <w:r w:rsidR="004346A5">
        <w:rPr>
          <w:rFonts w:ascii="Times New Roman" w:hAnsi="Times New Roman" w:cs="Times New Roman"/>
          <w:sz w:val="24"/>
          <w:szCs w:val="24"/>
        </w:rPr>
        <w:t>b</w:t>
      </w:r>
      <w:r w:rsidR="00BD03DF">
        <w:rPr>
          <w:rFonts w:ascii="Times New Roman" w:hAnsi="Times New Roman" w:cs="Times New Roman"/>
          <w:sz w:val="24"/>
          <w:szCs w:val="24"/>
        </w:rPr>
        <w:t xml:space="preserve">e significant in overall course learning as reflected by students’ final grades.  </w:t>
      </w:r>
      <w:r w:rsidR="00976EC9">
        <w:rPr>
          <w:rFonts w:ascii="Times New Roman" w:hAnsi="Times New Roman" w:cs="Times New Roman"/>
          <w:sz w:val="24"/>
          <w:szCs w:val="24"/>
        </w:rPr>
        <w:t>Thus, s</w:t>
      </w:r>
      <w:r w:rsidR="00265CFF" w:rsidRPr="00265CFF">
        <w:rPr>
          <w:rFonts w:ascii="Times New Roman" w:hAnsi="Times New Roman" w:cs="Times New Roman"/>
          <w:sz w:val="24"/>
          <w:szCs w:val="24"/>
        </w:rPr>
        <w:t>tudents seem to feel that the trading simulation provide</w:t>
      </w:r>
      <w:r w:rsidR="00976EC9">
        <w:rPr>
          <w:rFonts w:ascii="Times New Roman" w:hAnsi="Times New Roman" w:cs="Times New Roman"/>
          <w:sz w:val="24"/>
          <w:szCs w:val="24"/>
        </w:rPr>
        <w:t>s</w:t>
      </w:r>
      <w:r w:rsidR="00265CFF" w:rsidRPr="00265CFF">
        <w:rPr>
          <w:rFonts w:ascii="Times New Roman" w:hAnsi="Times New Roman" w:cs="Times New Roman"/>
          <w:sz w:val="24"/>
          <w:szCs w:val="24"/>
        </w:rPr>
        <w:t xml:space="preserve"> a significantly positive learning experience</w:t>
      </w:r>
      <w:r w:rsidR="004072B0">
        <w:rPr>
          <w:rFonts w:ascii="Times New Roman" w:hAnsi="Times New Roman" w:cs="Times New Roman"/>
          <w:sz w:val="24"/>
          <w:szCs w:val="24"/>
        </w:rPr>
        <w:t>, which directly addresses our third research question.</w:t>
      </w:r>
    </w:p>
    <w:p w14:paraId="0807B614" w14:textId="77777777" w:rsidR="00265CFF" w:rsidRPr="00265CFF" w:rsidRDefault="00265CFF" w:rsidP="00265CFF">
      <w:pPr>
        <w:spacing w:after="0" w:line="480" w:lineRule="auto"/>
        <w:ind w:firstLine="720"/>
        <w:rPr>
          <w:rFonts w:ascii="Times New Roman" w:hAnsi="Times New Roman" w:cs="Times New Roman"/>
          <w:sz w:val="24"/>
          <w:szCs w:val="24"/>
        </w:rPr>
      </w:pPr>
    </w:p>
    <w:p w14:paraId="2AE0D9F6" w14:textId="72D6355E" w:rsidR="00265CFF" w:rsidRPr="009F6CEB" w:rsidRDefault="009F6CEB" w:rsidP="0053443E">
      <w:pPr>
        <w:spacing w:after="0" w:line="480" w:lineRule="auto"/>
        <w:jc w:val="center"/>
        <w:outlineLvl w:val="0"/>
        <w:rPr>
          <w:rFonts w:ascii="Times New Roman" w:hAnsi="Times New Roman" w:cs="Times New Roman"/>
          <w:b/>
          <w:sz w:val="24"/>
          <w:szCs w:val="24"/>
        </w:rPr>
      </w:pPr>
      <w:r w:rsidRPr="009F6CEB">
        <w:rPr>
          <w:rFonts w:ascii="Times New Roman" w:hAnsi="Times New Roman" w:cs="Times New Roman"/>
          <w:b/>
          <w:sz w:val="24"/>
          <w:szCs w:val="24"/>
        </w:rPr>
        <w:t>Conclusion</w:t>
      </w:r>
    </w:p>
    <w:p w14:paraId="0F166ACB" w14:textId="3947D7D9" w:rsidR="00265CFF" w:rsidRDefault="00265CFF" w:rsidP="00265CFF">
      <w:pPr>
        <w:spacing w:after="0" w:line="480" w:lineRule="auto"/>
        <w:ind w:firstLine="720"/>
        <w:rPr>
          <w:rFonts w:ascii="Times New Roman" w:hAnsi="Times New Roman" w:cs="Times New Roman"/>
          <w:sz w:val="24"/>
          <w:szCs w:val="24"/>
        </w:rPr>
      </w:pPr>
      <w:r w:rsidRPr="00265CFF">
        <w:rPr>
          <w:rFonts w:ascii="Times New Roman" w:hAnsi="Times New Roman" w:cs="Times New Roman"/>
          <w:sz w:val="24"/>
          <w:szCs w:val="24"/>
        </w:rPr>
        <w:t xml:space="preserve">The results of this study </w:t>
      </w:r>
      <w:r w:rsidR="004072B0">
        <w:rPr>
          <w:rFonts w:ascii="Times New Roman" w:hAnsi="Times New Roman" w:cs="Times New Roman"/>
          <w:sz w:val="24"/>
          <w:szCs w:val="24"/>
        </w:rPr>
        <w:t>provide</w:t>
      </w:r>
      <w:r w:rsidRPr="00265CFF">
        <w:rPr>
          <w:rFonts w:ascii="Times New Roman" w:hAnsi="Times New Roman" w:cs="Times New Roman"/>
          <w:sz w:val="24"/>
          <w:szCs w:val="24"/>
        </w:rPr>
        <w:t xml:space="preserve"> an indication that real-world trading simulations provide significant learning experiences for both residential and online students.  </w:t>
      </w:r>
      <w:r w:rsidR="00322AE0">
        <w:rPr>
          <w:rFonts w:ascii="Times New Roman" w:hAnsi="Times New Roman" w:cs="Times New Roman"/>
          <w:sz w:val="24"/>
          <w:szCs w:val="24"/>
        </w:rPr>
        <w:t xml:space="preserve">In contrast to prior research, female students show significantly more survey score improvement and obtain higher grades. </w:t>
      </w:r>
      <w:r w:rsidRPr="00265CFF">
        <w:rPr>
          <w:rFonts w:ascii="Times New Roman" w:hAnsi="Times New Roman" w:cs="Times New Roman"/>
          <w:sz w:val="24"/>
          <w:szCs w:val="24"/>
        </w:rPr>
        <w:t xml:space="preserve">The regression equations in Tables 7 and 8 provide significant incremental information when compared to those of Tables 5 and 6 that replicate the results of Moffitt </w:t>
      </w:r>
      <w:r w:rsidR="00B265FC">
        <w:rPr>
          <w:rFonts w:ascii="Times New Roman" w:hAnsi="Times New Roman" w:cs="Times New Roman"/>
          <w:sz w:val="24"/>
          <w:szCs w:val="24"/>
        </w:rPr>
        <w:t>et al.</w:t>
      </w:r>
      <w:r w:rsidRPr="00265CFF">
        <w:rPr>
          <w:rFonts w:ascii="Times New Roman" w:hAnsi="Times New Roman" w:cs="Times New Roman"/>
          <w:sz w:val="24"/>
          <w:szCs w:val="24"/>
        </w:rPr>
        <w:t xml:space="preserve"> (2010).  While the results of their study are significant, the R-squared results of the present study provide additional substantive evidence that trading simulations positively affect student learning.  </w:t>
      </w:r>
      <w:r w:rsidR="00322AE0">
        <w:rPr>
          <w:rFonts w:ascii="Times New Roman" w:hAnsi="Times New Roman" w:cs="Times New Roman"/>
          <w:sz w:val="24"/>
          <w:szCs w:val="24"/>
        </w:rPr>
        <w:t xml:space="preserve">In addition to examining the relatively intuitive variables that </w:t>
      </w:r>
      <w:r w:rsidR="00BF3A47">
        <w:rPr>
          <w:rFonts w:ascii="Times New Roman" w:hAnsi="Times New Roman" w:cs="Times New Roman"/>
          <w:sz w:val="24"/>
          <w:szCs w:val="24"/>
        </w:rPr>
        <w:t xml:space="preserve">explain course performance, </w:t>
      </w:r>
      <w:r w:rsidR="00955245">
        <w:rPr>
          <w:rFonts w:ascii="Times New Roman" w:hAnsi="Times New Roman" w:cs="Times New Roman"/>
          <w:sz w:val="24"/>
          <w:szCs w:val="24"/>
        </w:rPr>
        <w:t xml:space="preserve">the </w:t>
      </w:r>
      <w:r w:rsidRPr="00265CFF">
        <w:rPr>
          <w:rFonts w:ascii="Times New Roman" w:hAnsi="Times New Roman" w:cs="Times New Roman"/>
          <w:sz w:val="24"/>
          <w:szCs w:val="24"/>
        </w:rPr>
        <w:t xml:space="preserve">results of Table 8 provide incremental information </w:t>
      </w:r>
      <w:r w:rsidR="00D74AFD">
        <w:rPr>
          <w:rFonts w:ascii="Times New Roman" w:hAnsi="Times New Roman" w:cs="Times New Roman"/>
          <w:sz w:val="24"/>
          <w:szCs w:val="24"/>
        </w:rPr>
        <w:t>showing</w:t>
      </w:r>
      <w:r w:rsidR="00D74AFD" w:rsidRPr="00265CFF">
        <w:rPr>
          <w:rFonts w:ascii="Times New Roman" w:hAnsi="Times New Roman" w:cs="Times New Roman"/>
          <w:sz w:val="24"/>
          <w:szCs w:val="24"/>
        </w:rPr>
        <w:t xml:space="preserve"> </w:t>
      </w:r>
      <w:r w:rsidRPr="00265CFF">
        <w:rPr>
          <w:rFonts w:ascii="Times New Roman" w:hAnsi="Times New Roman" w:cs="Times New Roman"/>
          <w:sz w:val="24"/>
          <w:szCs w:val="24"/>
        </w:rPr>
        <w:t xml:space="preserve">students feel that trading simulations contribute to their learning experiences, while controlling for a wide variety of other variables.  Although the </w:t>
      </w:r>
      <w:r w:rsidR="000F24A3">
        <w:rPr>
          <w:rFonts w:ascii="Times New Roman" w:hAnsi="Times New Roman" w:cs="Times New Roman"/>
          <w:sz w:val="24"/>
          <w:szCs w:val="24"/>
        </w:rPr>
        <w:t>economically</w:t>
      </w:r>
      <w:r w:rsidRPr="00265CFF">
        <w:rPr>
          <w:rFonts w:ascii="Times New Roman" w:hAnsi="Times New Roman" w:cs="Times New Roman"/>
          <w:sz w:val="24"/>
          <w:szCs w:val="24"/>
        </w:rPr>
        <w:t xml:space="preserve"> significant variables are slightly different</w:t>
      </w:r>
      <w:r w:rsidR="00BF3A47">
        <w:rPr>
          <w:rFonts w:ascii="Times New Roman" w:hAnsi="Times New Roman" w:cs="Times New Roman"/>
          <w:sz w:val="24"/>
          <w:szCs w:val="24"/>
        </w:rPr>
        <w:t xml:space="preserve"> depending on which dependent variable is used</w:t>
      </w:r>
      <w:r w:rsidRPr="00265CFF">
        <w:rPr>
          <w:rFonts w:ascii="Times New Roman" w:hAnsi="Times New Roman" w:cs="Times New Roman"/>
          <w:sz w:val="24"/>
          <w:szCs w:val="24"/>
        </w:rPr>
        <w:t xml:space="preserve">, the outcomes are quite similar.  </w:t>
      </w:r>
      <w:r w:rsidRPr="004346A5">
        <w:rPr>
          <w:rFonts w:ascii="Times New Roman" w:hAnsi="Times New Roman" w:cs="Times New Roman"/>
          <w:sz w:val="24"/>
          <w:szCs w:val="24"/>
        </w:rPr>
        <w:t>Overall, the results indicate that</w:t>
      </w:r>
      <w:r w:rsidRPr="00A31730">
        <w:rPr>
          <w:rFonts w:ascii="Times New Roman" w:hAnsi="Times New Roman" w:cs="Times New Roman"/>
          <w:sz w:val="24"/>
          <w:szCs w:val="24"/>
        </w:rPr>
        <w:t xml:space="preserve"> while broadly defined confidence in investing declined after using the simulations, self-reported interest in investing and confidence in selecting mutual funds, in particular, both rose.  </w:t>
      </w:r>
    </w:p>
    <w:p w14:paraId="0757BA1D" w14:textId="7300F016" w:rsidR="000F3A7A" w:rsidRDefault="000F3A7A" w:rsidP="000F3A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results of the study analyze pre- and post-simulation student surveys, indicat</w:t>
      </w:r>
      <w:r w:rsidR="00955245">
        <w:rPr>
          <w:rFonts w:ascii="Times New Roman" w:hAnsi="Times New Roman" w:cs="Times New Roman"/>
          <w:sz w:val="24"/>
          <w:szCs w:val="24"/>
        </w:rPr>
        <w:t>ing</w:t>
      </w:r>
      <w:r>
        <w:rPr>
          <w:rFonts w:ascii="Times New Roman" w:hAnsi="Times New Roman" w:cs="Times New Roman"/>
          <w:sz w:val="24"/>
          <w:szCs w:val="24"/>
        </w:rPr>
        <w:t xml:space="preserve"> several variables that are influential in student learning, including prior coursework, interest in investing, and gender.  While all of these variables are positively related to learning, the positive outcome for the gender variable is a significant new finding.  The study analyzes an extensive </w:t>
      </w:r>
      <w:r>
        <w:rPr>
          <w:rFonts w:ascii="Times New Roman" w:hAnsi="Times New Roman" w:cs="Times New Roman"/>
          <w:sz w:val="24"/>
          <w:szCs w:val="24"/>
        </w:rPr>
        <w:lastRenderedPageBreak/>
        <w:t xml:space="preserve">collection of demographic </w:t>
      </w:r>
      <w:r w:rsidR="004072B0">
        <w:rPr>
          <w:rFonts w:ascii="Times New Roman" w:hAnsi="Times New Roman" w:cs="Times New Roman"/>
          <w:sz w:val="24"/>
          <w:szCs w:val="24"/>
        </w:rPr>
        <w:t xml:space="preserve">and simulation trading </w:t>
      </w:r>
      <w:r>
        <w:rPr>
          <w:rFonts w:ascii="Times New Roman" w:hAnsi="Times New Roman" w:cs="Times New Roman"/>
          <w:sz w:val="24"/>
          <w:szCs w:val="24"/>
        </w:rPr>
        <w:t>data (</w:t>
      </w:r>
      <w:r w:rsidR="004072B0">
        <w:rPr>
          <w:rFonts w:ascii="Times New Roman" w:hAnsi="Times New Roman" w:cs="Times New Roman"/>
          <w:sz w:val="24"/>
          <w:szCs w:val="24"/>
        </w:rPr>
        <w:t xml:space="preserve">31 </w:t>
      </w:r>
      <w:r>
        <w:rPr>
          <w:rFonts w:ascii="Times New Roman" w:hAnsi="Times New Roman" w:cs="Times New Roman"/>
          <w:sz w:val="24"/>
          <w:szCs w:val="24"/>
        </w:rPr>
        <w:t>independent variables), making it possible to identify variables that contribute to student learning.  Among the most important of these are student confidence (mixed results), interest in investing (positive influence on learning), gender (positive</w:t>
      </w:r>
      <w:r w:rsidR="004072B0">
        <w:rPr>
          <w:rFonts w:ascii="Times New Roman" w:hAnsi="Times New Roman" w:cs="Times New Roman"/>
          <w:sz w:val="24"/>
          <w:szCs w:val="24"/>
        </w:rPr>
        <w:t xml:space="preserve"> for females</w:t>
      </w:r>
      <w:r>
        <w:rPr>
          <w:rFonts w:ascii="Times New Roman" w:hAnsi="Times New Roman" w:cs="Times New Roman"/>
          <w:sz w:val="24"/>
          <w:szCs w:val="24"/>
        </w:rPr>
        <w:t>), and years of career experience (positive influence on survey scores, small negative influence on final course grades).  And in a new finding, student assessment of simulation effectiveness on final course grades has a marginally significant positive influence.</w:t>
      </w:r>
    </w:p>
    <w:p w14:paraId="2505E907" w14:textId="6AA29D16" w:rsidR="00955245" w:rsidRDefault="00955245" w:rsidP="000F3A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w:t>
      </w:r>
      <w:r w:rsidR="00B371BA">
        <w:rPr>
          <w:rFonts w:ascii="Times New Roman" w:hAnsi="Times New Roman" w:cs="Times New Roman"/>
          <w:sz w:val="24"/>
          <w:szCs w:val="24"/>
        </w:rPr>
        <w:t xml:space="preserve"> at least</w:t>
      </w:r>
      <w:r>
        <w:rPr>
          <w:rFonts w:ascii="Times New Roman" w:hAnsi="Times New Roman" w:cs="Times New Roman"/>
          <w:sz w:val="24"/>
          <w:szCs w:val="24"/>
        </w:rPr>
        <w:t xml:space="preserve"> two potential limitations to the study that may be addressed by future research.  First, as in most studies on this topic, the sample size is relatively small.  Future studies may focus on larger universit</w:t>
      </w:r>
      <w:r w:rsidR="009D7D5D">
        <w:rPr>
          <w:rFonts w:ascii="Times New Roman" w:hAnsi="Times New Roman" w:cs="Times New Roman"/>
          <w:sz w:val="24"/>
          <w:szCs w:val="24"/>
        </w:rPr>
        <w:t>ies</w:t>
      </w:r>
      <w:r>
        <w:rPr>
          <w:rFonts w:ascii="Times New Roman" w:hAnsi="Times New Roman" w:cs="Times New Roman"/>
          <w:sz w:val="24"/>
          <w:szCs w:val="24"/>
        </w:rPr>
        <w:t xml:space="preserve"> where the class sizes are much larger.  Additionally, </w:t>
      </w:r>
      <w:r w:rsidR="00B371BA">
        <w:rPr>
          <w:rFonts w:ascii="Times New Roman" w:hAnsi="Times New Roman" w:cs="Times New Roman"/>
          <w:sz w:val="24"/>
          <w:szCs w:val="24"/>
        </w:rPr>
        <w:t>the present study is conducted within the confines of an Introduction to Investments class.  In order to distinguish the results from learning that may occur from trading simulations as opposed to classroom instruction, future studies may be conducted in other disciplines, such as Economics and/or Accounting, where the demographic data may be similar, but the learning outcomes may be different due to a lack of specific instruction in the field of investments.</w:t>
      </w:r>
    </w:p>
    <w:p w14:paraId="7ED4799E" w14:textId="77777777" w:rsidR="000F3A7A" w:rsidRPr="00265CFF" w:rsidRDefault="000F3A7A" w:rsidP="00265CFF">
      <w:pPr>
        <w:spacing w:after="0" w:line="480" w:lineRule="auto"/>
        <w:ind w:firstLine="720"/>
        <w:rPr>
          <w:rFonts w:ascii="Times New Roman" w:hAnsi="Times New Roman" w:cs="Times New Roman"/>
          <w:sz w:val="24"/>
          <w:szCs w:val="24"/>
        </w:rPr>
      </w:pPr>
    </w:p>
    <w:bookmarkEnd w:id="1"/>
    <w:p w14:paraId="2B24A1DE" w14:textId="4BD2CCD4" w:rsidR="009A208B" w:rsidRPr="009F6CEB" w:rsidRDefault="00A407DA" w:rsidP="00217BE2">
      <w:pPr>
        <w:spacing w:after="0" w:line="480" w:lineRule="auto"/>
        <w:ind w:hanging="480"/>
        <w:jc w:val="center"/>
        <w:outlineLvl w:val="0"/>
        <w:rPr>
          <w:rFonts w:ascii="Times New Roman" w:hAnsi="Times New Roman" w:cs="Times New Roman"/>
          <w:b/>
          <w:sz w:val="24"/>
          <w:szCs w:val="24"/>
        </w:rPr>
      </w:pPr>
      <w:r>
        <w:rPr>
          <w:rFonts w:ascii="Times New Roman" w:hAnsi="Times New Roman" w:cs="Times New Roman"/>
          <w:sz w:val="24"/>
          <w:szCs w:val="24"/>
        </w:rPr>
        <w:br w:type="page"/>
      </w:r>
      <w:r w:rsidR="009F6CEB" w:rsidRPr="009F6CEB">
        <w:rPr>
          <w:rFonts w:ascii="Times New Roman" w:hAnsi="Times New Roman" w:cs="Times New Roman"/>
          <w:b/>
          <w:sz w:val="24"/>
          <w:szCs w:val="24"/>
        </w:rPr>
        <w:lastRenderedPageBreak/>
        <w:t>References</w:t>
      </w:r>
    </w:p>
    <w:p w14:paraId="00940B78"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Alonzi, P., Lange, D. R., &amp; Simkins, B. J. (2000). An Innovative Approach in Teaching Futures: A Participatory Futures Trading Simulation. </w:t>
      </w:r>
      <w:r w:rsidRPr="00444CDF">
        <w:rPr>
          <w:rFonts w:ascii="Times New Roman" w:eastAsia="Times New Roman" w:hAnsi="Times New Roman" w:cs="Times New Roman"/>
          <w:i/>
          <w:iCs/>
          <w:sz w:val="24"/>
          <w:szCs w:val="24"/>
        </w:rPr>
        <w:t>Financial Practice &amp; Education, 10</w:t>
      </w:r>
      <w:r w:rsidRPr="00444CDF">
        <w:rPr>
          <w:rFonts w:ascii="Times New Roman" w:eastAsia="Times New Roman" w:hAnsi="Times New Roman" w:cs="Times New Roman"/>
          <w:sz w:val="24"/>
          <w:szCs w:val="24"/>
        </w:rPr>
        <w:t xml:space="preserve">(1), 228-238. </w:t>
      </w:r>
    </w:p>
    <w:p w14:paraId="4A889E1C"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Angel, J. J. (1994). The Broker Game: An Enjoyable Way to Introduce Students to Financial Markets (and learn their names). </w:t>
      </w:r>
      <w:r w:rsidRPr="00444CDF">
        <w:rPr>
          <w:rFonts w:ascii="Times New Roman" w:eastAsia="Times New Roman" w:hAnsi="Times New Roman" w:cs="Times New Roman"/>
          <w:i/>
          <w:iCs/>
          <w:sz w:val="24"/>
          <w:szCs w:val="24"/>
        </w:rPr>
        <w:t>Financial Practice &amp; Education, 4</w:t>
      </w:r>
      <w:r w:rsidRPr="00444CDF">
        <w:rPr>
          <w:rFonts w:ascii="Times New Roman" w:eastAsia="Times New Roman" w:hAnsi="Times New Roman" w:cs="Times New Roman"/>
          <w:sz w:val="24"/>
          <w:szCs w:val="24"/>
        </w:rPr>
        <w:t xml:space="preserve">(1), 61-65. </w:t>
      </w:r>
    </w:p>
    <w:p w14:paraId="762675C1"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Arnold, T., &amp; Henry, S. C. (2005). An Excel Application for Valuing European Options with Monte Carlo Analysis. </w:t>
      </w:r>
      <w:r w:rsidRPr="00444CDF">
        <w:rPr>
          <w:rFonts w:ascii="Times New Roman" w:eastAsia="Times New Roman" w:hAnsi="Times New Roman" w:cs="Times New Roman"/>
          <w:i/>
          <w:iCs/>
          <w:sz w:val="24"/>
          <w:szCs w:val="24"/>
        </w:rPr>
        <w:t>Journal of Financial Education, 31</w:t>
      </w:r>
      <w:r w:rsidRPr="00444CDF">
        <w:rPr>
          <w:rFonts w:ascii="Times New Roman" w:eastAsia="Times New Roman" w:hAnsi="Times New Roman" w:cs="Times New Roman"/>
          <w:sz w:val="24"/>
          <w:szCs w:val="24"/>
        </w:rPr>
        <w:t xml:space="preserve">, 86-97. </w:t>
      </w:r>
    </w:p>
    <w:p w14:paraId="3C8073C3"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Ascioglu, A., Kugele, L. P., &amp; Kugle, L. P. (2005). Using Trading Simulations to Teach Market Microstructure Concepts. </w:t>
      </w:r>
      <w:r w:rsidRPr="00444CDF">
        <w:rPr>
          <w:rFonts w:ascii="Times New Roman" w:eastAsia="Times New Roman" w:hAnsi="Times New Roman" w:cs="Times New Roman"/>
          <w:i/>
          <w:iCs/>
          <w:sz w:val="24"/>
          <w:szCs w:val="24"/>
        </w:rPr>
        <w:t>Journal of Financial Education, 31</w:t>
      </w:r>
      <w:r w:rsidRPr="00444CDF">
        <w:rPr>
          <w:rFonts w:ascii="Times New Roman" w:eastAsia="Times New Roman" w:hAnsi="Times New Roman" w:cs="Times New Roman"/>
          <w:sz w:val="24"/>
          <w:szCs w:val="24"/>
        </w:rPr>
        <w:t xml:space="preserve">, 69-81. </w:t>
      </w:r>
    </w:p>
    <w:p w14:paraId="26E5C30D" w14:textId="66C22460"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Barry, M. J. (2004). Using Excel </w:t>
      </w:r>
      <w:r w:rsidR="00B25026">
        <w:rPr>
          <w:rFonts w:ascii="Times New Roman" w:eastAsia="Times New Roman" w:hAnsi="Times New Roman" w:cs="Times New Roman"/>
          <w:sz w:val="24"/>
          <w:szCs w:val="24"/>
        </w:rPr>
        <w:t>to</w:t>
      </w:r>
      <w:r w:rsidRPr="00444CDF">
        <w:rPr>
          <w:rFonts w:ascii="Times New Roman" w:eastAsia="Times New Roman" w:hAnsi="Times New Roman" w:cs="Times New Roman"/>
          <w:sz w:val="24"/>
          <w:szCs w:val="24"/>
        </w:rPr>
        <w:t xml:space="preserve"> Solve </w:t>
      </w:r>
      <w:r>
        <w:rPr>
          <w:rFonts w:ascii="Times New Roman" w:eastAsia="Times New Roman" w:hAnsi="Times New Roman" w:cs="Times New Roman"/>
          <w:sz w:val="24"/>
          <w:szCs w:val="24"/>
        </w:rPr>
        <w:t>t</w:t>
      </w:r>
      <w:r w:rsidRPr="00444CDF">
        <w:rPr>
          <w:rFonts w:ascii="Times New Roman" w:eastAsia="Times New Roman" w:hAnsi="Times New Roman" w:cs="Times New Roman"/>
          <w:sz w:val="24"/>
          <w:szCs w:val="24"/>
        </w:rPr>
        <w:t xml:space="preserve">he Unequal Lives, Unequal Costs </w:t>
      </w:r>
      <w:r w:rsidR="00B25026">
        <w:rPr>
          <w:rFonts w:ascii="Times New Roman" w:eastAsia="Times New Roman" w:hAnsi="Times New Roman" w:cs="Times New Roman"/>
          <w:sz w:val="24"/>
          <w:szCs w:val="24"/>
        </w:rPr>
        <w:t>o</w:t>
      </w:r>
      <w:r w:rsidRPr="00444CDF">
        <w:rPr>
          <w:rFonts w:ascii="Times New Roman" w:eastAsia="Times New Roman" w:hAnsi="Times New Roman" w:cs="Times New Roman"/>
          <w:sz w:val="24"/>
          <w:szCs w:val="24"/>
        </w:rPr>
        <w:t xml:space="preserve">f Capital Problem. </w:t>
      </w:r>
      <w:r w:rsidRPr="00444CDF">
        <w:rPr>
          <w:rFonts w:ascii="Times New Roman" w:eastAsia="Times New Roman" w:hAnsi="Times New Roman" w:cs="Times New Roman"/>
          <w:i/>
          <w:iCs/>
          <w:sz w:val="24"/>
          <w:szCs w:val="24"/>
        </w:rPr>
        <w:t>Journal of Financial Education, 30</w:t>
      </w:r>
      <w:r w:rsidRPr="00444CDF">
        <w:rPr>
          <w:rFonts w:ascii="Times New Roman" w:eastAsia="Times New Roman" w:hAnsi="Times New Roman" w:cs="Times New Roman"/>
          <w:sz w:val="24"/>
          <w:szCs w:val="24"/>
        </w:rPr>
        <w:t xml:space="preserve">, 32-45. </w:t>
      </w:r>
    </w:p>
    <w:p w14:paraId="5778A0F0"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Bergstrand, K., &amp; Savage, S. V. (2013). The Chalkboard Versus the Avatar: Comparing the Effectiveness of Online and In-class Courses. </w:t>
      </w:r>
      <w:r w:rsidRPr="00444CDF">
        <w:rPr>
          <w:rFonts w:ascii="Times New Roman" w:eastAsia="Times New Roman" w:hAnsi="Times New Roman" w:cs="Times New Roman"/>
          <w:i/>
          <w:iCs/>
          <w:sz w:val="24"/>
          <w:szCs w:val="24"/>
        </w:rPr>
        <w:t>Teaching Sociology, 41</w:t>
      </w:r>
      <w:r w:rsidRPr="00444CDF">
        <w:rPr>
          <w:rFonts w:ascii="Times New Roman" w:eastAsia="Times New Roman" w:hAnsi="Times New Roman" w:cs="Times New Roman"/>
          <w:sz w:val="24"/>
          <w:szCs w:val="24"/>
        </w:rPr>
        <w:t>(3), 294-306</w:t>
      </w:r>
    </w:p>
    <w:p w14:paraId="49C30183"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Clinebell, J. M., &amp; Clinebell, S. K. (1995). Computer utilization in finance courses. </w:t>
      </w:r>
      <w:r w:rsidRPr="00444CDF">
        <w:rPr>
          <w:rFonts w:ascii="Times New Roman" w:eastAsia="Times New Roman" w:hAnsi="Times New Roman" w:cs="Times New Roman"/>
          <w:i/>
          <w:iCs/>
          <w:sz w:val="24"/>
          <w:szCs w:val="24"/>
        </w:rPr>
        <w:t>Financial Practice &amp; Education, 5</w:t>
      </w:r>
      <w:r w:rsidRPr="00444CDF">
        <w:rPr>
          <w:rFonts w:ascii="Times New Roman" w:eastAsia="Times New Roman" w:hAnsi="Times New Roman" w:cs="Times New Roman"/>
          <w:sz w:val="24"/>
          <w:szCs w:val="24"/>
        </w:rPr>
        <w:t xml:space="preserve">(1), 132-142. </w:t>
      </w:r>
    </w:p>
    <w:p w14:paraId="591DCEC3"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Cross, K. P. (1987). Teaching for Learning. </w:t>
      </w:r>
      <w:r w:rsidRPr="00444CDF">
        <w:rPr>
          <w:rFonts w:ascii="Times New Roman" w:eastAsia="Times New Roman" w:hAnsi="Times New Roman" w:cs="Times New Roman"/>
          <w:i/>
          <w:iCs/>
          <w:sz w:val="24"/>
          <w:szCs w:val="24"/>
        </w:rPr>
        <w:t>AAHE Bulletin, 39</w:t>
      </w:r>
      <w:r w:rsidRPr="00444CDF">
        <w:rPr>
          <w:rFonts w:ascii="Times New Roman" w:eastAsia="Times New Roman" w:hAnsi="Times New Roman" w:cs="Times New Roman"/>
          <w:sz w:val="24"/>
          <w:szCs w:val="24"/>
        </w:rPr>
        <w:t>(8)</w:t>
      </w:r>
      <w:r>
        <w:rPr>
          <w:rFonts w:ascii="Times New Roman" w:eastAsia="Times New Roman" w:hAnsi="Times New Roman" w:cs="Times New Roman"/>
          <w:sz w:val="24"/>
          <w:szCs w:val="24"/>
        </w:rPr>
        <w:t>, 2-6.</w:t>
      </w:r>
      <w:r w:rsidRPr="00444CDF">
        <w:rPr>
          <w:rFonts w:ascii="Times New Roman" w:eastAsia="Times New Roman" w:hAnsi="Times New Roman" w:cs="Times New Roman"/>
          <w:sz w:val="24"/>
          <w:szCs w:val="24"/>
        </w:rPr>
        <w:t xml:space="preserve"> </w:t>
      </w:r>
    </w:p>
    <w:p w14:paraId="6791F650"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De Paola, M., Gioia, F., &amp; Scoppa, V. (2014). Overconfidence, omens and gender heterogeneity: Results from a field experiment. </w:t>
      </w:r>
      <w:r w:rsidRPr="00444CDF">
        <w:rPr>
          <w:rFonts w:ascii="Times New Roman" w:eastAsia="Times New Roman" w:hAnsi="Times New Roman" w:cs="Times New Roman"/>
          <w:i/>
          <w:iCs/>
          <w:sz w:val="24"/>
          <w:szCs w:val="24"/>
        </w:rPr>
        <w:t>Journal of Economic Psychology, 45</w:t>
      </w:r>
      <w:r w:rsidRPr="00444CDF">
        <w:rPr>
          <w:rFonts w:ascii="Times New Roman" w:eastAsia="Times New Roman" w:hAnsi="Times New Roman" w:cs="Times New Roman"/>
          <w:sz w:val="24"/>
          <w:szCs w:val="24"/>
        </w:rPr>
        <w:t xml:space="preserve">, 237-252. </w:t>
      </w:r>
    </w:p>
    <w:p w14:paraId="65A35558"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lastRenderedPageBreak/>
        <w:t xml:space="preserve">Dolvin, S. D., &amp; Pyles, M. K. (2011). The Influence of Simulation Performance on Student Interest. </w:t>
      </w:r>
      <w:r w:rsidRPr="00444CDF">
        <w:rPr>
          <w:rFonts w:ascii="Times New Roman" w:eastAsia="Times New Roman" w:hAnsi="Times New Roman" w:cs="Times New Roman"/>
          <w:i/>
          <w:iCs/>
          <w:sz w:val="24"/>
          <w:szCs w:val="24"/>
        </w:rPr>
        <w:t>Journal of Economics and Economic Education Research, 12</w:t>
      </w:r>
      <w:r w:rsidRPr="00444CDF">
        <w:rPr>
          <w:rFonts w:ascii="Times New Roman" w:eastAsia="Times New Roman" w:hAnsi="Times New Roman" w:cs="Times New Roman"/>
          <w:sz w:val="24"/>
          <w:szCs w:val="24"/>
        </w:rPr>
        <w:t xml:space="preserve">(3), 35-48. </w:t>
      </w:r>
    </w:p>
    <w:p w14:paraId="460DFB97"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Elan, D., &amp; Sanderson, G. R. (1991). I</w:t>
      </w:r>
      <w:r>
        <w:rPr>
          <w:rFonts w:ascii="Times New Roman" w:eastAsia="Times New Roman" w:hAnsi="Times New Roman" w:cs="Times New Roman"/>
          <w:sz w:val="24"/>
          <w:szCs w:val="24"/>
        </w:rPr>
        <w:t>nvestment Games: A modular approach.</w:t>
      </w:r>
      <w:r w:rsidRPr="00444CDF">
        <w:rPr>
          <w:rFonts w:ascii="Times New Roman" w:eastAsia="Times New Roman" w:hAnsi="Times New Roman" w:cs="Times New Roman"/>
          <w:sz w:val="24"/>
          <w:szCs w:val="24"/>
        </w:rPr>
        <w:t xml:space="preserve"> </w:t>
      </w:r>
      <w:r w:rsidRPr="00444CDF">
        <w:rPr>
          <w:rFonts w:ascii="Times New Roman" w:eastAsia="Times New Roman" w:hAnsi="Times New Roman" w:cs="Times New Roman"/>
          <w:i/>
          <w:iCs/>
          <w:sz w:val="24"/>
          <w:szCs w:val="24"/>
        </w:rPr>
        <w:t>Journal of Financial Education, 20</w:t>
      </w:r>
      <w:r w:rsidRPr="00444CDF">
        <w:rPr>
          <w:rFonts w:ascii="Times New Roman" w:eastAsia="Times New Roman" w:hAnsi="Times New Roman" w:cs="Times New Roman"/>
          <w:sz w:val="24"/>
          <w:szCs w:val="24"/>
        </w:rPr>
        <w:t>, 11-16</w:t>
      </w:r>
      <w:r>
        <w:rPr>
          <w:rFonts w:ascii="Times New Roman" w:eastAsia="Times New Roman" w:hAnsi="Times New Roman" w:cs="Times New Roman"/>
          <w:sz w:val="24"/>
          <w:szCs w:val="24"/>
        </w:rPr>
        <w:t>.</w:t>
      </w:r>
    </w:p>
    <w:p w14:paraId="2179BBE7"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Fitzpatrick, T. M. (2015). Designing a Foreign Direct Investment Assignment Employing KIVA Micro-Lending as an Experiential Learning Platform. </w:t>
      </w:r>
      <w:r w:rsidRPr="00444CDF">
        <w:rPr>
          <w:rFonts w:ascii="Times New Roman" w:eastAsia="Times New Roman" w:hAnsi="Times New Roman" w:cs="Times New Roman"/>
          <w:i/>
          <w:iCs/>
          <w:sz w:val="24"/>
          <w:szCs w:val="24"/>
        </w:rPr>
        <w:t>Journal of Higher Education Theory and Practice, 15</w:t>
      </w:r>
      <w:r w:rsidRPr="00444CDF">
        <w:rPr>
          <w:rFonts w:ascii="Times New Roman" w:eastAsia="Times New Roman" w:hAnsi="Times New Roman" w:cs="Times New Roman"/>
          <w:sz w:val="24"/>
          <w:szCs w:val="24"/>
        </w:rPr>
        <w:t xml:space="preserve">(2), 44-55. </w:t>
      </w:r>
    </w:p>
    <w:p w14:paraId="562A63E9"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Hatfield, G. (1993). A note on classroom security investment games. </w:t>
      </w:r>
      <w:r w:rsidRPr="00444CDF">
        <w:rPr>
          <w:rFonts w:ascii="Times New Roman" w:eastAsia="Times New Roman" w:hAnsi="Times New Roman" w:cs="Times New Roman"/>
          <w:i/>
          <w:iCs/>
          <w:sz w:val="24"/>
          <w:szCs w:val="24"/>
        </w:rPr>
        <w:t>Financial Practice &amp; Education, 3</w:t>
      </w:r>
      <w:r w:rsidRPr="00444CDF">
        <w:rPr>
          <w:rFonts w:ascii="Times New Roman" w:eastAsia="Times New Roman" w:hAnsi="Times New Roman" w:cs="Times New Roman"/>
          <w:sz w:val="24"/>
          <w:szCs w:val="24"/>
        </w:rPr>
        <w:t xml:space="preserve">(2), 105-106. </w:t>
      </w:r>
    </w:p>
    <w:p w14:paraId="3347B710" w14:textId="284BDB1B" w:rsidR="000C7348" w:rsidRDefault="000C7348" w:rsidP="009B0CE4">
      <w:pPr>
        <w:spacing w:after="240" w:line="480" w:lineRule="auto"/>
        <w:ind w:left="720" w:hanging="720"/>
        <w:rPr>
          <w:rFonts w:ascii="Times New Roman" w:eastAsia="Times New Roman" w:hAnsi="Times New Roman" w:cs="Times New Roman"/>
          <w:sz w:val="24"/>
          <w:szCs w:val="24"/>
        </w:rPr>
      </w:pPr>
      <w:r w:rsidRPr="00B63A74">
        <w:rPr>
          <w:rFonts w:ascii="Times New Roman" w:eastAsia="Times New Roman" w:hAnsi="Times New Roman" w:cs="Times New Roman"/>
          <w:sz w:val="24"/>
          <w:szCs w:val="24"/>
        </w:rPr>
        <w:t xml:space="preserve">Heath, C., &amp; Heath, D. (2007). </w:t>
      </w:r>
      <w:r w:rsidRPr="00B63A74">
        <w:rPr>
          <w:rFonts w:ascii="Times New Roman" w:eastAsia="Times New Roman" w:hAnsi="Times New Roman" w:cs="Times New Roman"/>
          <w:i/>
          <w:iCs/>
          <w:sz w:val="24"/>
          <w:szCs w:val="24"/>
        </w:rPr>
        <w:t>Made to Stick: Why Some Ideas Survive and Others Die</w:t>
      </w:r>
      <w:r w:rsidRPr="00B63A74">
        <w:rPr>
          <w:rFonts w:ascii="Times New Roman" w:eastAsia="Times New Roman" w:hAnsi="Times New Roman" w:cs="Times New Roman"/>
          <w:sz w:val="24"/>
          <w:szCs w:val="24"/>
        </w:rPr>
        <w:t>. New York, NY: Random House Publishing Group.</w:t>
      </w:r>
    </w:p>
    <w:p w14:paraId="2E8A9B38" w14:textId="7147FFCB" w:rsidR="00B87030" w:rsidRPr="00B87030" w:rsidRDefault="00B87030" w:rsidP="009B0CE4">
      <w:pPr>
        <w:spacing w:after="240" w:line="480" w:lineRule="auto"/>
        <w:ind w:left="720" w:hanging="720"/>
        <w:rPr>
          <w:rFonts w:ascii="Times New Roman" w:eastAsia="Times New Roman" w:hAnsi="Times New Roman" w:cs="Times New Roman"/>
          <w:sz w:val="24"/>
          <w:szCs w:val="24"/>
        </w:rPr>
      </w:pPr>
      <w:r w:rsidRPr="00B87030">
        <w:rPr>
          <w:rFonts w:ascii="Times New Roman" w:eastAsia="Times New Roman" w:hAnsi="Times New Roman" w:cs="Times New Roman"/>
          <w:sz w:val="24"/>
          <w:szCs w:val="24"/>
        </w:rPr>
        <w:t xml:space="preserve">King, D. R., &amp; Jennings, W. W. (2004). The Impact </w:t>
      </w:r>
      <w:r w:rsidR="00B25026" w:rsidRPr="00B87030">
        <w:rPr>
          <w:rFonts w:ascii="Times New Roman" w:eastAsia="Times New Roman" w:hAnsi="Times New Roman" w:cs="Times New Roman"/>
          <w:sz w:val="24"/>
          <w:szCs w:val="24"/>
        </w:rPr>
        <w:t>of</w:t>
      </w:r>
      <w:r w:rsidRPr="00B87030">
        <w:rPr>
          <w:rFonts w:ascii="Times New Roman" w:eastAsia="Times New Roman" w:hAnsi="Times New Roman" w:cs="Times New Roman"/>
          <w:sz w:val="24"/>
          <w:szCs w:val="24"/>
        </w:rPr>
        <w:t xml:space="preserve"> Augmenting Traditional Instruction </w:t>
      </w:r>
      <w:r w:rsidR="00B25026" w:rsidRPr="00B87030">
        <w:rPr>
          <w:rFonts w:ascii="Times New Roman" w:eastAsia="Times New Roman" w:hAnsi="Times New Roman" w:cs="Times New Roman"/>
          <w:sz w:val="24"/>
          <w:szCs w:val="24"/>
        </w:rPr>
        <w:t>with</w:t>
      </w:r>
      <w:r w:rsidRPr="00B87030">
        <w:rPr>
          <w:rFonts w:ascii="Times New Roman" w:eastAsia="Times New Roman" w:hAnsi="Times New Roman" w:cs="Times New Roman"/>
          <w:sz w:val="24"/>
          <w:szCs w:val="24"/>
        </w:rPr>
        <w:t xml:space="preserve"> Technology-based Experiential Exercise. </w:t>
      </w:r>
      <w:r w:rsidRPr="00B87030">
        <w:rPr>
          <w:rFonts w:ascii="Times New Roman" w:eastAsia="Times New Roman" w:hAnsi="Times New Roman" w:cs="Times New Roman"/>
          <w:i/>
          <w:iCs/>
          <w:sz w:val="24"/>
          <w:szCs w:val="24"/>
        </w:rPr>
        <w:t>Journal of Financial Education</w:t>
      </w:r>
      <w:r w:rsidRPr="00B87030">
        <w:rPr>
          <w:rFonts w:ascii="Times New Roman" w:eastAsia="Times New Roman" w:hAnsi="Times New Roman" w:cs="Times New Roman"/>
          <w:sz w:val="24"/>
          <w:szCs w:val="24"/>
        </w:rPr>
        <w:t xml:space="preserve">, </w:t>
      </w:r>
      <w:r w:rsidRPr="00B87030">
        <w:rPr>
          <w:rFonts w:ascii="Times New Roman" w:eastAsia="Times New Roman" w:hAnsi="Times New Roman" w:cs="Times New Roman"/>
          <w:i/>
          <w:iCs/>
          <w:sz w:val="24"/>
          <w:szCs w:val="24"/>
        </w:rPr>
        <w:t>30</w:t>
      </w:r>
      <w:r w:rsidRPr="00B87030">
        <w:rPr>
          <w:rFonts w:ascii="Times New Roman" w:eastAsia="Times New Roman" w:hAnsi="Times New Roman" w:cs="Times New Roman"/>
          <w:sz w:val="24"/>
          <w:szCs w:val="24"/>
        </w:rPr>
        <w:t>, 9–25.</w:t>
      </w:r>
    </w:p>
    <w:p w14:paraId="6146BD59"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Kolb, D. A. (1984). </w:t>
      </w:r>
      <w:r w:rsidRPr="00444CDF">
        <w:rPr>
          <w:rFonts w:ascii="Times New Roman" w:eastAsia="Times New Roman" w:hAnsi="Times New Roman" w:cs="Times New Roman"/>
          <w:i/>
          <w:iCs/>
          <w:sz w:val="24"/>
          <w:szCs w:val="24"/>
        </w:rPr>
        <w:t>Experiential learning: experience as the source of learning and development</w:t>
      </w:r>
      <w:r w:rsidRPr="00444CDF">
        <w:rPr>
          <w:rFonts w:ascii="Times New Roman" w:eastAsia="Times New Roman" w:hAnsi="Times New Roman" w:cs="Times New Roman"/>
          <w:sz w:val="24"/>
          <w:szCs w:val="24"/>
        </w:rPr>
        <w:t>. Englewood Cliffs, N.J.: Prentice-Hall.</w:t>
      </w:r>
    </w:p>
    <w:p w14:paraId="71DAE5AE"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Kumar, R., &amp; Lightner, R. (2007). Games as an Interactive Classroom Technique: Perceptions of Corporate Trainers, College Instructors and Students. </w:t>
      </w:r>
      <w:r w:rsidRPr="00444CDF">
        <w:rPr>
          <w:rFonts w:ascii="Times New Roman" w:eastAsia="Times New Roman" w:hAnsi="Times New Roman" w:cs="Times New Roman"/>
          <w:i/>
          <w:iCs/>
          <w:sz w:val="24"/>
          <w:szCs w:val="24"/>
        </w:rPr>
        <w:t>International Journal of Teaching and Learning in Higher Education, 19</w:t>
      </w:r>
      <w:r w:rsidRPr="00444CDF">
        <w:rPr>
          <w:rFonts w:ascii="Times New Roman" w:eastAsia="Times New Roman" w:hAnsi="Times New Roman" w:cs="Times New Roman"/>
          <w:sz w:val="24"/>
          <w:szCs w:val="24"/>
        </w:rPr>
        <w:t xml:space="preserve">(1), 53-63. </w:t>
      </w:r>
    </w:p>
    <w:p w14:paraId="20C1A03D"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lastRenderedPageBreak/>
        <w:t xml:space="preserve">Lengnick-Hall, C. A., &amp; Sanders, M. M. (1997). Designing Effective Learning Systems for Management Education: Student Roles, Requisite Variety, and Practicing What We Teach. </w:t>
      </w:r>
      <w:r w:rsidRPr="00444CDF">
        <w:rPr>
          <w:rFonts w:ascii="Times New Roman" w:eastAsia="Times New Roman" w:hAnsi="Times New Roman" w:cs="Times New Roman"/>
          <w:i/>
          <w:iCs/>
          <w:sz w:val="24"/>
          <w:szCs w:val="24"/>
        </w:rPr>
        <w:t>Academy of Management Journal, 40</w:t>
      </w:r>
      <w:r w:rsidRPr="00444CDF">
        <w:rPr>
          <w:rFonts w:ascii="Times New Roman" w:eastAsia="Times New Roman" w:hAnsi="Times New Roman" w:cs="Times New Roman"/>
          <w:sz w:val="24"/>
          <w:szCs w:val="24"/>
        </w:rPr>
        <w:t xml:space="preserve">(6), 1334. </w:t>
      </w:r>
    </w:p>
    <w:p w14:paraId="3F2D0B44"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McClatchey, C. A., &amp; Kuhlemeyer, G. A. (2000). Incorporating Stock Market Games into the Classroom: A Survey of Faculty Teaching Investments. </w:t>
      </w:r>
      <w:r w:rsidRPr="00444CDF">
        <w:rPr>
          <w:rFonts w:ascii="Times New Roman" w:eastAsia="Times New Roman" w:hAnsi="Times New Roman" w:cs="Times New Roman"/>
          <w:i/>
          <w:iCs/>
          <w:sz w:val="24"/>
          <w:szCs w:val="24"/>
        </w:rPr>
        <w:t>Financial Practice &amp; Education, 10</w:t>
      </w:r>
      <w:r w:rsidRPr="00444CDF">
        <w:rPr>
          <w:rFonts w:ascii="Times New Roman" w:eastAsia="Times New Roman" w:hAnsi="Times New Roman" w:cs="Times New Roman"/>
          <w:sz w:val="24"/>
          <w:szCs w:val="24"/>
        </w:rPr>
        <w:t xml:space="preserve">(2), 208-221. </w:t>
      </w:r>
    </w:p>
    <w:p w14:paraId="3E161801"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Moffit, T., Stull, C., &amp; McKinney, H. (2010). Learning Through Equity Trading Simulation. </w:t>
      </w:r>
      <w:r w:rsidRPr="00444CDF">
        <w:rPr>
          <w:rFonts w:ascii="Times New Roman" w:eastAsia="Times New Roman" w:hAnsi="Times New Roman" w:cs="Times New Roman"/>
          <w:i/>
          <w:iCs/>
          <w:sz w:val="24"/>
          <w:szCs w:val="24"/>
        </w:rPr>
        <w:t>American Journal of Business Education, 3</w:t>
      </w:r>
      <w:r w:rsidRPr="00444CDF">
        <w:rPr>
          <w:rFonts w:ascii="Times New Roman" w:eastAsia="Times New Roman" w:hAnsi="Times New Roman" w:cs="Times New Roman"/>
          <w:sz w:val="24"/>
          <w:szCs w:val="24"/>
        </w:rPr>
        <w:t xml:space="preserve">(2), 65-73. </w:t>
      </w:r>
    </w:p>
    <w:p w14:paraId="70A3B235" w14:textId="7D77AFA9"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Mukherji, S. (2003). A Spreadsheet Project </w:t>
      </w:r>
      <w:r w:rsidR="00B25026" w:rsidRPr="00444CDF">
        <w:rPr>
          <w:rFonts w:ascii="Times New Roman" w:eastAsia="Times New Roman" w:hAnsi="Times New Roman" w:cs="Times New Roman"/>
          <w:sz w:val="24"/>
          <w:szCs w:val="24"/>
        </w:rPr>
        <w:t>for</w:t>
      </w:r>
      <w:r w:rsidRPr="00444CDF">
        <w:rPr>
          <w:rFonts w:ascii="Times New Roman" w:eastAsia="Times New Roman" w:hAnsi="Times New Roman" w:cs="Times New Roman"/>
          <w:sz w:val="24"/>
          <w:szCs w:val="24"/>
        </w:rPr>
        <w:t xml:space="preserve"> </w:t>
      </w:r>
      <w:r w:rsidR="00B25026">
        <w:rPr>
          <w:rFonts w:ascii="Times New Roman" w:eastAsia="Times New Roman" w:hAnsi="Times New Roman" w:cs="Times New Roman"/>
          <w:sz w:val="24"/>
          <w:szCs w:val="24"/>
        </w:rPr>
        <w:t>a</w:t>
      </w:r>
      <w:r w:rsidRPr="00444CDF">
        <w:rPr>
          <w:rFonts w:ascii="Times New Roman" w:eastAsia="Times New Roman" w:hAnsi="Times New Roman" w:cs="Times New Roman"/>
          <w:sz w:val="24"/>
          <w:szCs w:val="24"/>
        </w:rPr>
        <w:t xml:space="preserve">n Analyst's Report </w:t>
      </w:r>
      <w:r w:rsidR="00B25026">
        <w:rPr>
          <w:rFonts w:ascii="Times New Roman" w:eastAsia="Times New Roman" w:hAnsi="Times New Roman" w:cs="Times New Roman"/>
          <w:sz w:val="24"/>
          <w:szCs w:val="24"/>
        </w:rPr>
        <w:t>o</w:t>
      </w:r>
      <w:r w:rsidRPr="00444CDF">
        <w:rPr>
          <w:rFonts w:ascii="Times New Roman" w:eastAsia="Times New Roman" w:hAnsi="Times New Roman" w:cs="Times New Roman"/>
          <w:sz w:val="24"/>
          <w:szCs w:val="24"/>
        </w:rPr>
        <w:t xml:space="preserve">n </w:t>
      </w:r>
      <w:r w:rsidR="00B25026">
        <w:rPr>
          <w:rFonts w:ascii="Times New Roman" w:eastAsia="Times New Roman" w:hAnsi="Times New Roman" w:cs="Times New Roman"/>
          <w:sz w:val="24"/>
          <w:szCs w:val="24"/>
        </w:rPr>
        <w:t>a</w:t>
      </w:r>
      <w:r w:rsidRPr="00444CDF">
        <w:rPr>
          <w:rFonts w:ascii="Times New Roman" w:eastAsia="Times New Roman" w:hAnsi="Times New Roman" w:cs="Times New Roman"/>
          <w:sz w:val="24"/>
          <w:szCs w:val="24"/>
        </w:rPr>
        <w:t xml:space="preserve"> Common Stock. </w:t>
      </w:r>
      <w:r w:rsidRPr="00444CDF">
        <w:rPr>
          <w:rFonts w:ascii="Times New Roman" w:eastAsia="Times New Roman" w:hAnsi="Times New Roman" w:cs="Times New Roman"/>
          <w:i/>
          <w:iCs/>
          <w:sz w:val="24"/>
          <w:szCs w:val="24"/>
        </w:rPr>
        <w:t>Journal of Financial Education, 29</w:t>
      </w:r>
      <w:r w:rsidRPr="00444CDF">
        <w:rPr>
          <w:rFonts w:ascii="Times New Roman" w:eastAsia="Times New Roman" w:hAnsi="Times New Roman" w:cs="Times New Roman"/>
          <w:sz w:val="24"/>
          <w:szCs w:val="24"/>
        </w:rPr>
        <w:t xml:space="preserve">, 80-97. </w:t>
      </w:r>
    </w:p>
    <w:p w14:paraId="52F87EE8"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Quinton, S., &amp; Smallbone, T. (2010). Feeding forward: using feedback to promote student reflection and learning - a teaching model. </w:t>
      </w:r>
      <w:r w:rsidRPr="00444CDF">
        <w:rPr>
          <w:rFonts w:ascii="Times New Roman" w:eastAsia="Times New Roman" w:hAnsi="Times New Roman" w:cs="Times New Roman"/>
          <w:i/>
          <w:iCs/>
          <w:sz w:val="24"/>
          <w:szCs w:val="24"/>
        </w:rPr>
        <w:t>Innovations in Education &amp; Teaching International, 47</w:t>
      </w:r>
      <w:r w:rsidRPr="00444CDF">
        <w:rPr>
          <w:rFonts w:ascii="Times New Roman" w:eastAsia="Times New Roman" w:hAnsi="Times New Roman" w:cs="Times New Roman"/>
          <w:sz w:val="24"/>
          <w:szCs w:val="24"/>
        </w:rPr>
        <w:t xml:space="preserve">(1), 125-135. </w:t>
      </w:r>
    </w:p>
    <w:p w14:paraId="22297A9A"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Su, Y., &amp; Chung, Y.-h. (2015). Understanding the emotional reactions and exploring the professional development of college students based on reflections. </w:t>
      </w:r>
      <w:r w:rsidRPr="00444CDF">
        <w:rPr>
          <w:rFonts w:ascii="Times New Roman" w:eastAsia="Times New Roman" w:hAnsi="Times New Roman" w:cs="Times New Roman"/>
          <w:i/>
          <w:iCs/>
          <w:sz w:val="24"/>
          <w:szCs w:val="24"/>
        </w:rPr>
        <w:t>Teaching in Higher Education, 20</w:t>
      </w:r>
      <w:r w:rsidRPr="00444CDF">
        <w:rPr>
          <w:rFonts w:ascii="Times New Roman" w:eastAsia="Times New Roman" w:hAnsi="Times New Roman" w:cs="Times New Roman"/>
          <w:sz w:val="24"/>
          <w:szCs w:val="24"/>
        </w:rPr>
        <w:t xml:space="preserve">(3), 285-299. </w:t>
      </w:r>
    </w:p>
    <w:p w14:paraId="2C512423"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Tessema, A. (1989). A </w:t>
      </w:r>
      <w:r>
        <w:rPr>
          <w:rFonts w:ascii="Times New Roman" w:eastAsia="Times New Roman" w:hAnsi="Times New Roman" w:cs="Times New Roman"/>
          <w:sz w:val="24"/>
          <w:szCs w:val="24"/>
        </w:rPr>
        <w:t>stock market game in teaching investments.</w:t>
      </w:r>
      <w:r w:rsidRPr="00444CDF">
        <w:rPr>
          <w:rFonts w:ascii="Times New Roman" w:eastAsia="Times New Roman" w:hAnsi="Times New Roman" w:cs="Times New Roman"/>
          <w:sz w:val="24"/>
          <w:szCs w:val="24"/>
        </w:rPr>
        <w:t xml:space="preserve"> </w:t>
      </w:r>
      <w:r w:rsidRPr="00444CDF">
        <w:rPr>
          <w:rFonts w:ascii="Times New Roman" w:eastAsia="Times New Roman" w:hAnsi="Times New Roman" w:cs="Times New Roman"/>
          <w:i/>
          <w:iCs/>
          <w:sz w:val="24"/>
          <w:szCs w:val="24"/>
        </w:rPr>
        <w:t>Journal of Financial Education</w:t>
      </w:r>
      <w:r>
        <w:rPr>
          <w:rFonts w:ascii="Times New Roman" w:eastAsia="Times New Roman" w:hAnsi="Times New Roman" w:cs="Times New Roman"/>
          <w:i/>
          <w:iCs/>
          <w:sz w:val="24"/>
          <w:szCs w:val="24"/>
        </w:rPr>
        <w:t xml:space="preserve">, </w:t>
      </w:r>
      <w:r w:rsidRPr="00B63A74">
        <w:rPr>
          <w:rFonts w:ascii="Times New Roman" w:eastAsia="Times New Roman" w:hAnsi="Times New Roman" w:cs="Times New Roman"/>
          <w:i/>
          <w:sz w:val="24"/>
          <w:szCs w:val="24"/>
        </w:rPr>
        <w:t>18</w:t>
      </w:r>
      <w:r w:rsidRPr="00444CDF">
        <w:rPr>
          <w:rFonts w:ascii="Times New Roman" w:eastAsia="Times New Roman" w:hAnsi="Times New Roman" w:cs="Times New Roman"/>
          <w:sz w:val="24"/>
          <w:szCs w:val="24"/>
        </w:rPr>
        <w:t xml:space="preserve">, 33-37. </w:t>
      </w:r>
    </w:p>
    <w:p w14:paraId="3FE4236A"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lastRenderedPageBreak/>
        <w:t xml:space="preserve">Walters, D., Greenwood, A., &amp; Ritchie, R. (2006). Work-Based Learning: Effectiveness in Information Systems Training and Development. </w:t>
      </w:r>
      <w:r w:rsidRPr="00444CDF">
        <w:rPr>
          <w:rFonts w:ascii="Times New Roman" w:eastAsia="Times New Roman" w:hAnsi="Times New Roman" w:cs="Times New Roman"/>
          <w:i/>
          <w:iCs/>
          <w:sz w:val="24"/>
          <w:szCs w:val="24"/>
        </w:rPr>
        <w:t>Higher Education Quarterly, 60</w:t>
      </w:r>
      <w:r w:rsidRPr="00444CDF">
        <w:rPr>
          <w:rFonts w:ascii="Times New Roman" w:eastAsia="Times New Roman" w:hAnsi="Times New Roman" w:cs="Times New Roman"/>
          <w:sz w:val="24"/>
          <w:szCs w:val="24"/>
        </w:rPr>
        <w:t xml:space="preserve">(1), 91-107. </w:t>
      </w:r>
    </w:p>
    <w:p w14:paraId="6B43E7B4" w14:textId="77777777" w:rsidR="000C7348" w:rsidRPr="00444CDF" w:rsidRDefault="000C7348" w:rsidP="009B0CE4">
      <w:pPr>
        <w:spacing w:after="240" w:line="480" w:lineRule="auto"/>
        <w:ind w:left="720" w:hanging="720"/>
        <w:rPr>
          <w:rFonts w:ascii="Times New Roman" w:eastAsia="Times New Roman" w:hAnsi="Times New Roman" w:cs="Times New Roman"/>
          <w:sz w:val="24"/>
          <w:szCs w:val="24"/>
        </w:rPr>
      </w:pPr>
      <w:r w:rsidRPr="00444CDF">
        <w:rPr>
          <w:rFonts w:ascii="Times New Roman" w:eastAsia="Times New Roman" w:hAnsi="Times New Roman" w:cs="Times New Roman"/>
          <w:sz w:val="24"/>
          <w:szCs w:val="24"/>
        </w:rPr>
        <w:t xml:space="preserve">Wolmarans, H. P. (2005). Business simulations in financial management courses: Are they valuable to learners? </w:t>
      </w:r>
      <w:r w:rsidRPr="00444CDF">
        <w:rPr>
          <w:rFonts w:ascii="Times New Roman" w:eastAsia="Times New Roman" w:hAnsi="Times New Roman" w:cs="Times New Roman"/>
          <w:i/>
          <w:iCs/>
          <w:sz w:val="24"/>
          <w:szCs w:val="24"/>
        </w:rPr>
        <w:t>Meditari Accountancy Research, 13</w:t>
      </w:r>
      <w:r w:rsidRPr="00444CDF">
        <w:rPr>
          <w:rFonts w:ascii="Times New Roman" w:eastAsia="Times New Roman" w:hAnsi="Times New Roman" w:cs="Times New Roman"/>
          <w:sz w:val="24"/>
          <w:szCs w:val="24"/>
        </w:rPr>
        <w:t xml:space="preserve">(1), 121-133. </w:t>
      </w:r>
    </w:p>
    <w:p w14:paraId="5EB8565C" w14:textId="6CCDB84F" w:rsidR="00192681" w:rsidRPr="00BB6935" w:rsidRDefault="00192681" w:rsidP="009B0CE4">
      <w:pPr>
        <w:spacing w:after="240" w:line="480" w:lineRule="auto"/>
        <w:ind w:left="720" w:hanging="720"/>
        <w:rPr>
          <w:rFonts w:ascii="Times New Roman" w:hAnsi="Times New Roman" w:cs="Times New Roman"/>
          <w:sz w:val="24"/>
          <w:szCs w:val="24"/>
        </w:rPr>
      </w:pPr>
      <w:r w:rsidRPr="00BB6935">
        <w:rPr>
          <w:rFonts w:ascii="Times New Roman" w:hAnsi="Times New Roman" w:cs="Times New Roman"/>
          <w:sz w:val="24"/>
          <w:szCs w:val="24"/>
        </w:rPr>
        <w:br w:type="page"/>
      </w:r>
    </w:p>
    <w:p w14:paraId="11029837" w14:textId="77777777" w:rsidR="00192681" w:rsidRPr="005339B3" w:rsidRDefault="00192681" w:rsidP="00217BE2">
      <w:pPr>
        <w:outlineLvl w:val="0"/>
        <w:rPr>
          <w:rFonts w:ascii="Times New Roman" w:hAnsi="Times New Roman" w:cs="Times New Roman"/>
          <w:sz w:val="24"/>
          <w:szCs w:val="24"/>
        </w:rPr>
      </w:pPr>
      <w:r w:rsidRPr="005339B3">
        <w:rPr>
          <w:rFonts w:ascii="Times New Roman" w:hAnsi="Times New Roman" w:cs="Times New Roman"/>
          <w:sz w:val="24"/>
          <w:szCs w:val="24"/>
        </w:rPr>
        <w:lastRenderedPageBreak/>
        <w:t>Table 1 Descriptive Statistics</w:t>
      </w:r>
    </w:p>
    <w:tbl>
      <w:tblPr>
        <w:tblW w:w="9860" w:type="dxa"/>
        <w:tblLook w:val="04A0" w:firstRow="1" w:lastRow="0" w:firstColumn="1" w:lastColumn="0" w:noHBand="0" w:noVBand="1"/>
      </w:tblPr>
      <w:tblGrid>
        <w:gridCol w:w="2360"/>
        <w:gridCol w:w="1500"/>
        <w:gridCol w:w="1500"/>
        <w:gridCol w:w="1500"/>
        <w:gridCol w:w="1500"/>
        <w:gridCol w:w="1500"/>
      </w:tblGrid>
      <w:tr w:rsidR="00192681" w:rsidRPr="00192681" w14:paraId="0471FAB5" w14:textId="77777777" w:rsidTr="00192681">
        <w:trPr>
          <w:trHeight w:val="315"/>
        </w:trPr>
        <w:tc>
          <w:tcPr>
            <w:tcW w:w="2360" w:type="dxa"/>
            <w:tcBorders>
              <w:top w:val="nil"/>
              <w:left w:val="nil"/>
              <w:bottom w:val="single" w:sz="4" w:space="0" w:color="auto"/>
              <w:right w:val="nil"/>
            </w:tcBorders>
            <w:shd w:val="clear" w:color="auto" w:fill="auto"/>
            <w:noWrap/>
            <w:vAlign w:val="bottom"/>
            <w:hideMark/>
          </w:tcPr>
          <w:p w14:paraId="713197B6" w14:textId="77777777" w:rsidR="00192681" w:rsidRPr="00192681" w:rsidRDefault="00192681" w:rsidP="00192681">
            <w:pPr>
              <w:spacing w:after="0" w:line="240" w:lineRule="auto"/>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nil"/>
            </w:tcBorders>
            <w:shd w:val="clear" w:color="auto" w:fill="auto"/>
            <w:noWrap/>
            <w:vAlign w:val="bottom"/>
            <w:hideMark/>
          </w:tcPr>
          <w:p w14:paraId="1696182E"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Residential</w:t>
            </w:r>
          </w:p>
        </w:tc>
        <w:tc>
          <w:tcPr>
            <w:tcW w:w="1500" w:type="dxa"/>
            <w:tcBorders>
              <w:top w:val="nil"/>
              <w:left w:val="nil"/>
              <w:bottom w:val="single" w:sz="4" w:space="0" w:color="auto"/>
              <w:right w:val="nil"/>
            </w:tcBorders>
            <w:shd w:val="clear" w:color="auto" w:fill="auto"/>
            <w:noWrap/>
            <w:vAlign w:val="bottom"/>
            <w:hideMark/>
          </w:tcPr>
          <w:p w14:paraId="172A6851" w14:textId="6B17B168" w:rsidR="00192681" w:rsidRPr="00192681" w:rsidRDefault="00783487" w:rsidP="0019268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Online</w:t>
            </w:r>
          </w:p>
        </w:tc>
        <w:tc>
          <w:tcPr>
            <w:tcW w:w="1500" w:type="dxa"/>
            <w:tcBorders>
              <w:top w:val="nil"/>
              <w:left w:val="nil"/>
              <w:bottom w:val="single" w:sz="4" w:space="0" w:color="auto"/>
              <w:right w:val="nil"/>
            </w:tcBorders>
            <w:shd w:val="clear" w:color="auto" w:fill="auto"/>
            <w:noWrap/>
            <w:vAlign w:val="bottom"/>
            <w:hideMark/>
          </w:tcPr>
          <w:p w14:paraId="50F0A977"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Totals</w:t>
            </w:r>
          </w:p>
        </w:tc>
        <w:tc>
          <w:tcPr>
            <w:tcW w:w="1500" w:type="dxa"/>
            <w:tcBorders>
              <w:top w:val="nil"/>
              <w:left w:val="nil"/>
              <w:bottom w:val="single" w:sz="4" w:space="0" w:color="auto"/>
              <w:right w:val="nil"/>
            </w:tcBorders>
            <w:shd w:val="clear" w:color="auto" w:fill="auto"/>
            <w:noWrap/>
            <w:vAlign w:val="bottom"/>
            <w:hideMark/>
          </w:tcPr>
          <w:p w14:paraId="3BA2235B"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Summer 17</w:t>
            </w:r>
          </w:p>
        </w:tc>
        <w:tc>
          <w:tcPr>
            <w:tcW w:w="1500" w:type="dxa"/>
            <w:tcBorders>
              <w:top w:val="nil"/>
              <w:left w:val="nil"/>
              <w:bottom w:val="single" w:sz="4" w:space="0" w:color="auto"/>
              <w:right w:val="nil"/>
            </w:tcBorders>
            <w:shd w:val="clear" w:color="auto" w:fill="auto"/>
            <w:noWrap/>
            <w:vAlign w:val="bottom"/>
            <w:hideMark/>
          </w:tcPr>
          <w:p w14:paraId="56332DD4"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Fall 17</w:t>
            </w:r>
          </w:p>
        </w:tc>
      </w:tr>
      <w:tr w:rsidR="00192681" w:rsidRPr="00192681" w14:paraId="0952FEB7" w14:textId="77777777" w:rsidTr="00192681">
        <w:trPr>
          <w:trHeight w:val="315"/>
        </w:trPr>
        <w:tc>
          <w:tcPr>
            <w:tcW w:w="2360" w:type="dxa"/>
            <w:tcBorders>
              <w:top w:val="nil"/>
              <w:left w:val="nil"/>
              <w:bottom w:val="nil"/>
              <w:right w:val="nil"/>
            </w:tcBorders>
            <w:shd w:val="clear" w:color="auto" w:fill="auto"/>
            <w:noWrap/>
            <w:vAlign w:val="bottom"/>
            <w:hideMark/>
          </w:tcPr>
          <w:p w14:paraId="23AB9951" w14:textId="77777777" w:rsidR="00192681" w:rsidRPr="00192681" w:rsidRDefault="00192681" w:rsidP="00192681">
            <w:pPr>
              <w:spacing w:after="0" w:line="240" w:lineRule="auto"/>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Total Students</w:t>
            </w:r>
          </w:p>
        </w:tc>
        <w:tc>
          <w:tcPr>
            <w:tcW w:w="1500" w:type="dxa"/>
            <w:tcBorders>
              <w:top w:val="nil"/>
              <w:left w:val="nil"/>
              <w:bottom w:val="nil"/>
              <w:right w:val="nil"/>
            </w:tcBorders>
            <w:shd w:val="clear" w:color="auto" w:fill="auto"/>
            <w:noWrap/>
            <w:vAlign w:val="bottom"/>
            <w:hideMark/>
          </w:tcPr>
          <w:p w14:paraId="09258EAC"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26</w:t>
            </w:r>
          </w:p>
        </w:tc>
        <w:tc>
          <w:tcPr>
            <w:tcW w:w="1500" w:type="dxa"/>
            <w:tcBorders>
              <w:top w:val="nil"/>
              <w:left w:val="nil"/>
              <w:bottom w:val="nil"/>
              <w:right w:val="nil"/>
            </w:tcBorders>
            <w:shd w:val="clear" w:color="auto" w:fill="auto"/>
            <w:noWrap/>
            <w:vAlign w:val="bottom"/>
            <w:hideMark/>
          </w:tcPr>
          <w:p w14:paraId="00DF1296"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36</w:t>
            </w:r>
          </w:p>
        </w:tc>
        <w:tc>
          <w:tcPr>
            <w:tcW w:w="1500" w:type="dxa"/>
            <w:tcBorders>
              <w:top w:val="nil"/>
              <w:left w:val="nil"/>
              <w:bottom w:val="nil"/>
              <w:right w:val="nil"/>
            </w:tcBorders>
            <w:shd w:val="clear" w:color="auto" w:fill="auto"/>
            <w:noWrap/>
            <w:vAlign w:val="bottom"/>
            <w:hideMark/>
          </w:tcPr>
          <w:p w14:paraId="08D8BD84" w14:textId="77777777" w:rsidR="00192681" w:rsidRPr="00192681" w:rsidRDefault="00192681" w:rsidP="00192681">
            <w:pPr>
              <w:spacing w:after="0" w:line="240" w:lineRule="auto"/>
              <w:jc w:val="right"/>
              <w:rPr>
                <w:rFonts w:ascii="Times New Roman" w:eastAsia="Times New Roman" w:hAnsi="Times New Roman" w:cs="Times New Roman"/>
                <w:b/>
                <w:bCs/>
                <w:color w:val="000000"/>
                <w:sz w:val="24"/>
                <w:szCs w:val="24"/>
              </w:rPr>
            </w:pPr>
            <w:r w:rsidRPr="00192681">
              <w:rPr>
                <w:rFonts w:ascii="Times New Roman" w:eastAsia="Times New Roman" w:hAnsi="Times New Roman" w:cs="Times New Roman"/>
                <w:b/>
                <w:bCs/>
                <w:color w:val="000000"/>
                <w:sz w:val="24"/>
                <w:szCs w:val="24"/>
              </w:rPr>
              <w:t>62</w:t>
            </w:r>
          </w:p>
        </w:tc>
        <w:tc>
          <w:tcPr>
            <w:tcW w:w="1500" w:type="dxa"/>
            <w:tcBorders>
              <w:top w:val="nil"/>
              <w:left w:val="nil"/>
              <w:bottom w:val="nil"/>
              <w:right w:val="nil"/>
            </w:tcBorders>
            <w:shd w:val="clear" w:color="auto" w:fill="auto"/>
            <w:noWrap/>
            <w:vAlign w:val="bottom"/>
            <w:hideMark/>
          </w:tcPr>
          <w:p w14:paraId="7DEB2D31"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24</w:t>
            </w:r>
          </w:p>
        </w:tc>
        <w:tc>
          <w:tcPr>
            <w:tcW w:w="1500" w:type="dxa"/>
            <w:tcBorders>
              <w:top w:val="nil"/>
              <w:left w:val="nil"/>
              <w:bottom w:val="nil"/>
              <w:right w:val="nil"/>
            </w:tcBorders>
            <w:shd w:val="clear" w:color="auto" w:fill="auto"/>
            <w:noWrap/>
            <w:vAlign w:val="bottom"/>
            <w:hideMark/>
          </w:tcPr>
          <w:p w14:paraId="4231BE01"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38</w:t>
            </w:r>
          </w:p>
        </w:tc>
      </w:tr>
      <w:tr w:rsidR="00192681" w:rsidRPr="00192681" w14:paraId="588A2F5C" w14:textId="77777777" w:rsidTr="00192681">
        <w:trPr>
          <w:trHeight w:val="315"/>
        </w:trPr>
        <w:tc>
          <w:tcPr>
            <w:tcW w:w="2360" w:type="dxa"/>
            <w:tcBorders>
              <w:top w:val="nil"/>
              <w:left w:val="nil"/>
              <w:bottom w:val="nil"/>
              <w:right w:val="nil"/>
            </w:tcBorders>
            <w:shd w:val="clear" w:color="auto" w:fill="auto"/>
            <w:noWrap/>
            <w:vAlign w:val="bottom"/>
            <w:hideMark/>
          </w:tcPr>
          <w:p w14:paraId="5002577F" w14:textId="77777777" w:rsidR="00192681" w:rsidRPr="00192681" w:rsidRDefault="00192681" w:rsidP="00192681">
            <w:pPr>
              <w:spacing w:after="0" w:line="240" w:lineRule="auto"/>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Sophomore</w:t>
            </w:r>
          </w:p>
        </w:tc>
        <w:tc>
          <w:tcPr>
            <w:tcW w:w="1500" w:type="dxa"/>
            <w:tcBorders>
              <w:top w:val="nil"/>
              <w:left w:val="nil"/>
              <w:bottom w:val="nil"/>
              <w:right w:val="nil"/>
            </w:tcBorders>
            <w:shd w:val="clear" w:color="auto" w:fill="auto"/>
            <w:noWrap/>
            <w:vAlign w:val="bottom"/>
            <w:hideMark/>
          </w:tcPr>
          <w:p w14:paraId="04E372A4"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0</w:t>
            </w:r>
          </w:p>
        </w:tc>
        <w:tc>
          <w:tcPr>
            <w:tcW w:w="1500" w:type="dxa"/>
            <w:tcBorders>
              <w:top w:val="nil"/>
              <w:left w:val="nil"/>
              <w:bottom w:val="nil"/>
              <w:right w:val="nil"/>
            </w:tcBorders>
            <w:shd w:val="clear" w:color="auto" w:fill="auto"/>
            <w:noWrap/>
            <w:vAlign w:val="bottom"/>
            <w:hideMark/>
          </w:tcPr>
          <w:p w14:paraId="24B1A657"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1</w:t>
            </w:r>
          </w:p>
        </w:tc>
        <w:tc>
          <w:tcPr>
            <w:tcW w:w="1500" w:type="dxa"/>
            <w:tcBorders>
              <w:top w:val="nil"/>
              <w:left w:val="nil"/>
              <w:bottom w:val="nil"/>
              <w:right w:val="nil"/>
            </w:tcBorders>
            <w:shd w:val="clear" w:color="auto" w:fill="auto"/>
            <w:noWrap/>
            <w:vAlign w:val="bottom"/>
            <w:hideMark/>
          </w:tcPr>
          <w:p w14:paraId="4E472A40" w14:textId="77777777" w:rsidR="00192681" w:rsidRPr="00192681" w:rsidRDefault="00192681" w:rsidP="00192681">
            <w:pPr>
              <w:spacing w:after="0" w:line="240" w:lineRule="auto"/>
              <w:jc w:val="right"/>
              <w:rPr>
                <w:rFonts w:ascii="Times New Roman" w:eastAsia="Times New Roman" w:hAnsi="Times New Roman" w:cs="Times New Roman"/>
                <w:b/>
                <w:bCs/>
                <w:color w:val="000000"/>
                <w:sz w:val="24"/>
                <w:szCs w:val="24"/>
              </w:rPr>
            </w:pPr>
            <w:r w:rsidRPr="00192681">
              <w:rPr>
                <w:rFonts w:ascii="Times New Roman" w:eastAsia="Times New Roman" w:hAnsi="Times New Roman" w:cs="Times New Roman"/>
                <w:b/>
                <w:bCs/>
                <w:color w:val="000000"/>
                <w:sz w:val="24"/>
                <w:szCs w:val="24"/>
              </w:rPr>
              <w:t>1</w:t>
            </w:r>
          </w:p>
        </w:tc>
        <w:tc>
          <w:tcPr>
            <w:tcW w:w="1500" w:type="dxa"/>
            <w:tcBorders>
              <w:top w:val="nil"/>
              <w:left w:val="nil"/>
              <w:bottom w:val="nil"/>
              <w:right w:val="nil"/>
            </w:tcBorders>
            <w:shd w:val="clear" w:color="auto" w:fill="auto"/>
            <w:noWrap/>
            <w:vAlign w:val="bottom"/>
            <w:hideMark/>
          </w:tcPr>
          <w:p w14:paraId="1B2CC081"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0</w:t>
            </w:r>
          </w:p>
        </w:tc>
        <w:tc>
          <w:tcPr>
            <w:tcW w:w="1500" w:type="dxa"/>
            <w:tcBorders>
              <w:top w:val="nil"/>
              <w:left w:val="nil"/>
              <w:bottom w:val="nil"/>
              <w:right w:val="nil"/>
            </w:tcBorders>
            <w:shd w:val="clear" w:color="auto" w:fill="auto"/>
            <w:noWrap/>
            <w:vAlign w:val="bottom"/>
            <w:hideMark/>
          </w:tcPr>
          <w:p w14:paraId="1EE1D3E1"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1</w:t>
            </w:r>
          </w:p>
        </w:tc>
      </w:tr>
      <w:tr w:rsidR="00192681" w:rsidRPr="00192681" w14:paraId="32346802" w14:textId="77777777" w:rsidTr="00192681">
        <w:trPr>
          <w:trHeight w:val="315"/>
        </w:trPr>
        <w:tc>
          <w:tcPr>
            <w:tcW w:w="2360" w:type="dxa"/>
            <w:tcBorders>
              <w:top w:val="nil"/>
              <w:left w:val="nil"/>
              <w:bottom w:val="nil"/>
              <w:right w:val="nil"/>
            </w:tcBorders>
            <w:shd w:val="clear" w:color="auto" w:fill="auto"/>
            <w:noWrap/>
            <w:vAlign w:val="bottom"/>
            <w:hideMark/>
          </w:tcPr>
          <w:p w14:paraId="4847C758" w14:textId="77777777" w:rsidR="00192681" w:rsidRPr="00192681" w:rsidRDefault="00192681" w:rsidP="00192681">
            <w:pPr>
              <w:spacing w:after="0" w:line="240" w:lineRule="auto"/>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Junior</w:t>
            </w:r>
          </w:p>
        </w:tc>
        <w:tc>
          <w:tcPr>
            <w:tcW w:w="1500" w:type="dxa"/>
            <w:tcBorders>
              <w:top w:val="nil"/>
              <w:left w:val="nil"/>
              <w:bottom w:val="nil"/>
              <w:right w:val="nil"/>
            </w:tcBorders>
            <w:shd w:val="clear" w:color="auto" w:fill="auto"/>
            <w:noWrap/>
            <w:vAlign w:val="bottom"/>
            <w:hideMark/>
          </w:tcPr>
          <w:p w14:paraId="04B75C88"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22</w:t>
            </w:r>
          </w:p>
        </w:tc>
        <w:tc>
          <w:tcPr>
            <w:tcW w:w="1500" w:type="dxa"/>
            <w:tcBorders>
              <w:top w:val="nil"/>
              <w:left w:val="nil"/>
              <w:bottom w:val="nil"/>
              <w:right w:val="nil"/>
            </w:tcBorders>
            <w:shd w:val="clear" w:color="auto" w:fill="auto"/>
            <w:noWrap/>
            <w:vAlign w:val="bottom"/>
            <w:hideMark/>
          </w:tcPr>
          <w:p w14:paraId="09656D8E"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13</w:t>
            </w:r>
          </w:p>
        </w:tc>
        <w:tc>
          <w:tcPr>
            <w:tcW w:w="1500" w:type="dxa"/>
            <w:tcBorders>
              <w:top w:val="nil"/>
              <w:left w:val="nil"/>
              <w:bottom w:val="nil"/>
              <w:right w:val="nil"/>
            </w:tcBorders>
            <w:shd w:val="clear" w:color="auto" w:fill="auto"/>
            <w:noWrap/>
            <w:vAlign w:val="bottom"/>
            <w:hideMark/>
          </w:tcPr>
          <w:p w14:paraId="13289124" w14:textId="77777777" w:rsidR="00192681" w:rsidRPr="00192681" w:rsidRDefault="00192681" w:rsidP="00192681">
            <w:pPr>
              <w:spacing w:after="0" w:line="240" w:lineRule="auto"/>
              <w:jc w:val="right"/>
              <w:rPr>
                <w:rFonts w:ascii="Times New Roman" w:eastAsia="Times New Roman" w:hAnsi="Times New Roman" w:cs="Times New Roman"/>
                <w:b/>
                <w:bCs/>
                <w:color w:val="000000"/>
                <w:sz w:val="24"/>
                <w:szCs w:val="24"/>
              </w:rPr>
            </w:pPr>
            <w:r w:rsidRPr="00192681">
              <w:rPr>
                <w:rFonts w:ascii="Times New Roman" w:eastAsia="Times New Roman" w:hAnsi="Times New Roman" w:cs="Times New Roman"/>
                <w:b/>
                <w:bCs/>
                <w:color w:val="000000"/>
                <w:sz w:val="24"/>
                <w:szCs w:val="24"/>
              </w:rPr>
              <w:t>35</w:t>
            </w:r>
          </w:p>
        </w:tc>
        <w:tc>
          <w:tcPr>
            <w:tcW w:w="1500" w:type="dxa"/>
            <w:tcBorders>
              <w:top w:val="nil"/>
              <w:left w:val="nil"/>
              <w:bottom w:val="nil"/>
              <w:right w:val="nil"/>
            </w:tcBorders>
            <w:shd w:val="clear" w:color="auto" w:fill="auto"/>
            <w:noWrap/>
            <w:vAlign w:val="bottom"/>
            <w:hideMark/>
          </w:tcPr>
          <w:p w14:paraId="1654E088"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8</w:t>
            </w:r>
          </w:p>
        </w:tc>
        <w:tc>
          <w:tcPr>
            <w:tcW w:w="1500" w:type="dxa"/>
            <w:tcBorders>
              <w:top w:val="nil"/>
              <w:left w:val="nil"/>
              <w:bottom w:val="nil"/>
              <w:right w:val="nil"/>
            </w:tcBorders>
            <w:shd w:val="clear" w:color="auto" w:fill="auto"/>
            <w:noWrap/>
            <w:vAlign w:val="bottom"/>
            <w:hideMark/>
          </w:tcPr>
          <w:p w14:paraId="51367BB3"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27</w:t>
            </w:r>
          </w:p>
        </w:tc>
      </w:tr>
      <w:tr w:rsidR="00192681" w:rsidRPr="00192681" w14:paraId="0BC7100E" w14:textId="77777777" w:rsidTr="00192681">
        <w:trPr>
          <w:trHeight w:val="315"/>
        </w:trPr>
        <w:tc>
          <w:tcPr>
            <w:tcW w:w="2360" w:type="dxa"/>
            <w:tcBorders>
              <w:top w:val="nil"/>
              <w:left w:val="nil"/>
              <w:bottom w:val="nil"/>
              <w:right w:val="nil"/>
            </w:tcBorders>
            <w:shd w:val="clear" w:color="auto" w:fill="auto"/>
            <w:noWrap/>
            <w:vAlign w:val="bottom"/>
            <w:hideMark/>
          </w:tcPr>
          <w:p w14:paraId="1F86D05F" w14:textId="77777777" w:rsidR="00192681" w:rsidRPr="00192681" w:rsidRDefault="00192681" w:rsidP="00192681">
            <w:pPr>
              <w:spacing w:after="0" w:line="240" w:lineRule="auto"/>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Senior</w:t>
            </w:r>
          </w:p>
        </w:tc>
        <w:tc>
          <w:tcPr>
            <w:tcW w:w="1500" w:type="dxa"/>
            <w:tcBorders>
              <w:top w:val="nil"/>
              <w:left w:val="nil"/>
              <w:bottom w:val="nil"/>
              <w:right w:val="nil"/>
            </w:tcBorders>
            <w:shd w:val="clear" w:color="auto" w:fill="auto"/>
            <w:noWrap/>
            <w:vAlign w:val="bottom"/>
            <w:hideMark/>
          </w:tcPr>
          <w:p w14:paraId="11F49678"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4</w:t>
            </w:r>
          </w:p>
        </w:tc>
        <w:tc>
          <w:tcPr>
            <w:tcW w:w="1500" w:type="dxa"/>
            <w:tcBorders>
              <w:top w:val="nil"/>
              <w:left w:val="nil"/>
              <w:bottom w:val="nil"/>
              <w:right w:val="nil"/>
            </w:tcBorders>
            <w:shd w:val="clear" w:color="auto" w:fill="auto"/>
            <w:noWrap/>
            <w:vAlign w:val="bottom"/>
            <w:hideMark/>
          </w:tcPr>
          <w:p w14:paraId="6F3D37C8"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22</w:t>
            </w:r>
          </w:p>
        </w:tc>
        <w:tc>
          <w:tcPr>
            <w:tcW w:w="1500" w:type="dxa"/>
            <w:tcBorders>
              <w:top w:val="nil"/>
              <w:left w:val="nil"/>
              <w:bottom w:val="nil"/>
              <w:right w:val="nil"/>
            </w:tcBorders>
            <w:shd w:val="clear" w:color="auto" w:fill="auto"/>
            <w:noWrap/>
            <w:vAlign w:val="bottom"/>
            <w:hideMark/>
          </w:tcPr>
          <w:p w14:paraId="1A91EAB8" w14:textId="77777777" w:rsidR="00192681" w:rsidRPr="00192681" w:rsidRDefault="00192681" w:rsidP="00192681">
            <w:pPr>
              <w:spacing w:after="0" w:line="240" w:lineRule="auto"/>
              <w:jc w:val="right"/>
              <w:rPr>
                <w:rFonts w:ascii="Times New Roman" w:eastAsia="Times New Roman" w:hAnsi="Times New Roman" w:cs="Times New Roman"/>
                <w:b/>
                <w:bCs/>
                <w:color w:val="000000"/>
                <w:sz w:val="24"/>
                <w:szCs w:val="24"/>
              </w:rPr>
            </w:pPr>
            <w:r w:rsidRPr="00192681">
              <w:rPr>
                <w:rFonts w:ascii="Times New Roman" w:eastAsia="Times New Roman" w:hAnsi="Times New Roman" w:cs="Times New Roman"/>
                <w:b/>
                <w:bCs/>
                <w:color w:val="000000"/>
                <w:sz w:val="24"/>
                <w:szCs w:val="24"/>
              </w:rPr>
              <w:t>26</w:t>
            </w:r>
          </w:p>
        </w:tc>
        <w:tc>
          <w:tcPr>
            <w:tcW w:w="1500" w:type="dxa"/>
            <w:tcBorders>
              <w:top w:val="nil"/>
              <w:left w:val="nil"/>
              <w:bottom w:val="nil"/>
              <w:right w:val="nil"/>
            </w:tcBorders>
            <w:shd w:val="clear" w:color="auto" w:fill="auto"/>
            <w:noWrap/>
            <w:vAlign w:val="bottom"/>
            <w:hideMark/>
          </w:tcPr>
          <w:p w14:paraId="6AE66072"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16</w:t>
            </w:r>
          </w:p>
        </w:tc>
        <w:tc>
          <w:tcPr>
            <w:tcW w:w="1500" w:type="dxa"/>
            <w:tcBorders>
              <w:top w:val="nil"/>
              <w:left w:val="nil"/>
              <w:bottom w:val="nil"/>
              <w:right w:val="nil"/>
            </w:tcBorders>
            <w:shd w:val="clear" w:color="auto" w:fill="auto"/>
            <w:noWrap/>
            <w:vAlign w:val="bottom"/>
            <w:hideMark/>
          </w:tcPr>
          <w:p w14:paraId="230ED9D2"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10</w:t>
            </w:r>
          </w:p>
        </w:tc>
      </w:tr>
      <w:tr w:rsidR="00192681" w:rsidRPr="00192681" w14:paraId="57A13D09" w14:textId="77777777" w:rsidTr="00192681">
        <w:trPr>
          <w:trHeight w:val="315"/>
        </w:trPr>
        <w:tc>
          <w:tcPr>
            <w:tcW w:w="2360" w:type="dxa"/>
            <w:tcBorders>
              <w:top w:val="nil"/>
              <w:left w:val="nil"/>
              <w:bottom w:val="single" w:sz="4" w:space="0" w:color="auto"/>
              <w:right w:val="nil"/>
            </w:tcBorders>
            <w:shd w:val="clear" w:color="auto" w:fill="auto"/>
            <w:noWrap/>
            <w:vAlign w:val="bottom"/>
            <w:hideMark/>
          </w:tcPr>
          <w:p w14:paraId="6EBF967D" w14:textId="77777777" w:rsidR="00192681" w:rsidRPr="00192681" w:rsidRDefault="00192681" w:rsidP="00192681">
            <w:pPr>
              <w:spacing w:after="0" w:line="240" w:lineRule="auto"/>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Female</w:t>
            </w:r>
          </w:p>
        </w:tc>
        <w:tc>
          <w:tcPr>
            <w:tcW w:w="1500" w:type="dxa"/>
            <w:tcBorders>
              <w:top w:val="nil"/>
              <w:left w:val="nil"/>
              <w:bottom w:val="single" w:sz="4" w:space="0" w:color="auto"/>
              <w:right w:val="nil"/>
            </w:tcBorders>
            <w:shd w:val="clear" w:color="auto" w:fill="auto"/>
            <w:noWrap/>
            <w:vAlign w:val="bottom"/>
            <w:hideMark/>
          </w:tcPr>
          <w:p w14:paraId="46FD3C76"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9</w:t>
            </w:r>
          </w:p>
        </w:tc>
        <w:tc>
          <w:tcPr>
            <w:tcW w:w="1500" w:type="dxa"/>
            <w:tcBorders>
              <w:top w:val="nil"/>
              <w:left w:val="nil"/>
              <w:bottom w:val="single" w:sz="4" w:space="0" w:color="auto"/>
              <w:right w:val="nil"/>
            </w:tcBorders>
            <w:shd w:val="clear" w:color="auto" w:fill="auto"/>
            <w:noWrap/>
            <w:vAlign w:val="bottom"/>
            <w:hideMark/>
          </w:tcPr>
          <w:p w14:paraId="7C0548DD"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19</w:t>
            </w:r>
          </w:p>
        </w:tc>
        <w:tc>
          <w:tcPr>
            <w:tcW w:w="1500" w:type="dxa"/>
            <w:tcBorders>
              <w:top w:val="nil"/>
              <w:left w:val="nil"/>
              <w:bottom w:val="single" w:sz="4" w:space="0" w:color="auto"/>
              <w:right w:val="nil"/>
            </w:tcBorders>
            <w:shd w:val="clear" w:color="auto" w:fill="auto"/>
            <w:noWrap/>
            <w:vAlign w:val="bottom"/>
            <w:hideMark/>
          </w:tcPr>
          <w:p w14:paraId="71C949DB" w14:textId="77777777" w:rsidR="00192681" w:rsidRPr="00192681" w:rsidRDefault="00192681" w:rsidP="00192681">
            <w:pPr>
              <w:spacing w:after="0" w:line="240" w:lineRule="auto"/>
              <w:jc w:val="right"/>
              <w:rPr>
                <w:rFonts w:ascii="Times New Roman" w:eastAsia="Times New Roman" w:hAnsi="Times New Roman" w:cs="Times New Roman"/>
                <w:b/>
                <w:bCs/>
                <w:color w:val="000000"/>
                <w:sz w:val="24"/>
                <w:szCs w:val="24"/>
              </w:rPr>
            </w:pPr>
            <w:r w:rsidRPr="00192681">
              <w:rPr>
                <w:rFonts w:ascii="Times New Roman" w:eastAsia="Times New Roman" w:hAnsi="Times New Roman" w:cs="Times New Roman"/>
                <w:b/>
                <w:bCs/>
                <w:color w:val="000000"/>
                <w:sz w:val="24"/>
                <w:szCs w:val="24"/>
              </w:rPr>
              <w:t>28</w:t>
            </w:r>
          </w:p>
        </w:tc>
        <w:tc>
          <w:tcPr>
            <w:tcW w:w="1500" w:type="dxa"/>
            <w:tcBorders>
              <w:top w:val="nil"/>
              <w:left w:val="nil"/>
              <w:bottom w:val="single" w:sz="4" w:space="0" w:color="auto"/>
              <w:right w:val="nil"/>
            </w:tcBorders>
            <w:shd w:val="clear" w:color="auto" w:fill="auto"/>
            <w:noWrap/>
            <w:vAlign w:val="bottom"/>
            <w:hideMark/>
          </w:tcPr>
          <w:p w14:paraId="52235543"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12</w:t>
            </w:r>
          </w:p>
        </w:tc>
        <w:tc>
          <w:tcPr>
            <w:tcW w:w="1500" w:type="dxa"/>
            <w:tcBorders>
              <w:top w:val="nil"/>
              <w:left w:val="nil"/>
              <w:bottom w:val="single" w:sz="4" w:space="0" w:color="auto"/>
              <w:right w:val="nil"/>
            </w:tcBorders>
            <w:shd w:val="clear" w:color="auto" w:fill="auto"/>
            <w:noWrap/>
            <w:vAlign w:val="bottom"/>
            <w:hideMark/>
          </w:tcPr>
          <w:p w14:paraId="308ACB2D" w14:textId="77777777" w:rsidR="00192681" w:rsidRPr="00192681" w:rsidRDefault="00192681" w:rsidP="00192681">
            <w:pPr>
              <w:spacing w:after="0" w:line="240" w:lineRule="auto"/>
              <w:jc w:val="right"/>
              <w:rPr>
                <w:rFonts w:ascii="Times New Roman" w:eastAsia="Times New Roman" w:hAnsi="Times New Roman" w:cs="Times New Roman"/>
                <w:color w:val="000000"/>
                <w:sz w:val="24"/>
                <w:szCs w:val="24"/>
              </w:rPr>
            </w:pPr>
            <w:r w:rsidRPr="00192681">
              <w:rPr>
                <w:rFonts w:ascii="Times New Roman" w:eastAsia="Times New Roman" w:hAnsi="Times New Roman" w:cs="Times New Roman"/>
                <w:color w:val="000000"/>
                <w:sz w:val="24"/>
                <w:szCs w:val="24"/>
              </w:rPr>
              <w:t>16</w:t>
            </w:r>
          </w:p>
        </w:tc>
      </w:tr>
    </w:tbl>
    <w:p w14:paraId="77E9AF82" w14:textId="30001DB1" w:rsidR="00192681" w:rsidRPr="005339B3" w:rsidRDefault="002A6AB3">
      <w:pPr>
        <w:rPr>
          <w:rFonts w:ascii="Times New Roman" w:hAnsi="Times New Roman" w:cs="Times New Roman"/>
          <w:sz w:val="24"/>
          <w:szCs w:val="24"/>
        </w:rPr>
      </w:pPr>
      <w:r w:rsidRPr="002A6AB3">
        <w:rPr>
          <w:rFonts w:ascii="Times New Roman" w:hAnsi="Times New Roman" w:cs="Times New Roman"/>
          <w:b/>
          <w:sz w:val="24"/>
          <w:szCs w:val="24"/>
        </w:rPr>
        <w:t xml:space="preserve">Notes: </w:t>
      </w:r>
      <w:r w:rsidR="00EF683B">
        <w:rPr>
          <w:rFonts w:ascii="Times New Roman" w:hAnsi="Times New Roman" w:cs="Times New Roman"/>
          <w:sz w:val="24"/>
          <w:szCs w:val="24"/>
        </w:rPr>
        <w:t>This table presents descriptive statistics for the students who completed both the pre- and post-simulation surveys.</w:t>
      </w:r>
    </w:p>
    <w:p w14:paraId="6F8FD5BA" w14:textId="12119608" w:rsidR="00E05349" w:rsidRDefault="00E05349">
      <w:pPr>
        <w:spacing w:after="0" w:line="480" w:lineRule="auto"/>
        <w:rPr>
          <w:rFonts w:ascii="Times New Roman" w:hAnsi="Times New Roman" w:cs="Times New Roman"/>
          <w:sz w:val="24"/>
          <w:szCs w:val="24"/>
        </w:rPr>
      </w:pPr>
    </w:p>
    <w:p w14:paraId="20F52CD0" w14:textId="77777777" w:rsidR="00AC2F87" w:rsidRDefault="00AC2F87">
      <w:pPr>
        <w:rPr>
          <w:rFonts w:ascii="Times New Roman" w:hAnsi="Times New Roman" w:cs="Times New Roman"/>
          <w:sz w:val="24"/>
          <w:szCs w:val="24"/>
        </w:rPr>
      </w:pPr>
      <w:r>
        <w:rPr>
          <w:rFonts w:ascii="Times New Roman" w:hAnsi="Times New Roman" w:cs="Times New Roman"/>
          <w:sz w:val="24"/>
          <w:szCs w:val="24"/>
        </w:rPr>
        <w:br w:type="page"/>
      </w:r>
    </w:p>
    <w:p w14:paraId="47B5662E" w14:textId="2CB89B13" w:rsidR="00DB38F7" w:rsidRDefault="00DB38F7" w:rsidP="00217BE2">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Table 2 </w:t>
      </w:r>
      <w:r w:rsidR="00AC2F87">
        <w:rPr>
          <w:rFonts w:ascii="Times New Roman" w:hAnsi="Times New Roman" w:cs="Times New Roman"/>
          <w:sz w:val="24"/>
          <w:szCs w:val="24"/>
        </w:rPr>
        <w:t>Learning Outcomes by Survey Demographics</w:t>
      </w:r>
    </w:p>
    <w:tbl>
      <w:tblPr>
        <w:tblW w:w="0" w:type="auto"/>
        <w:tblLook w:val="04A0" w:firstRow="1" w:lastRow="0" w:firstColumn="1" w:lastColumn="0" w:noHBand="0" w:noVBand="1"/>
      </w:tblPr>
      <w:tblGrid>
        <w:gridCol w:w="1783"/>
        <w:gridCol w:w="539"/>
        <w:gridCol w:w="683"/>
        <w:gridCol w:w="966"/>
        <w:gridCol w:w="683"/>
        <w:gridCol w:w="683"/>
      </w:tblGrid>
      <w:tr w:rsidR="003000C3" w:rsidRPr="003000C3" w14:paraId="37AB7C66" w14:textId="77777777" w:rsidTr="00A31730">
        <w:trPr>
          <w:trHeight w:val="300"/>
        </w:trPr>
        <w:tc>
          <w:tcPr>
            <w:tcW w:w="0" w:type="auto"/>
            <w:gridSpan w:val="5"/>
            <w:tcBorders>
              <w:top w:val="nil"/>
              <w:left w:val="nil"/>
              <w:bottom w:val="nil"/>
              <w:right w:val="nil"/>
            </w:tcBorders>
            <w:shd w:val="clear" w:color="auto" w:fill="auto"/>
            <w:noWrap/>
            <w:vAlign w:val="bottom"/>
            <w:hideMark/>
          </w:tcPr>
          <w:p w14:paraId="3649E01A"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Panel A:  Pre- and Post-Simulation by Class Standing</w:t>
            </w:r>
          </w:p>
        </w:tc>
        <w:tc>
          <w:tcPr>
            <w:tcW w:w="0" w:type="auto"/>
            <w:tcBorders>
              <w:top w:val="nil"/>
              <w:left w:val="nil"/>
              <w:bottom w:val="nil"/>
              <w:right w:val="nil"/>
            </w:tcBorders>
            <w:shd w:val="clear" w:color="auto" w:fill="auto"/>
            <w:noWrap/>
            <w:vAlign w:val="bottom"/>
            <w:hideMark/>
          </w:tcPr>
          <w:p w14:paraId="4B272461"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r>
      <w:tr w:rsidR="003000C3" w:rsidRPr="003000C3" w14:paraId="676563CA" w14:textId="77777777" w:rsidTr="00A31730">
        <w:trPr>
          <w:trHeight w:val="315"/>
        </w:trPr>
        <w:tc>
          <w:tcPr>
            <w:tcW w:w="0" w:type="auto"/>
            <w:tcBorders>
              <w:top w:val="nil"/>
              <w:left w:val="nil"/>
              <w:bottom w:val="nil"/>
              <w:right w:val="nil"/>
            </w:tcBorders>
            <w:shd w:val="clear" w:color="auto" w:fill="auto"/>
            <w:noWrap/>
            <w:vAlign w:val="bottom"/>
            <w:hideMark/>
          </w:tcPr>
          <w:p w14:paraId="48D022C1"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Sophomore n = 1</w:t>
            </w:r>
          </w:p>
        </w:tc>
        <w:tc>
          <w:tcPr>
            <w:tcW w:w="0" w:type="auto"/>
            <w:tcBorders>
              <w:top w:val="nil"/>
              <w:left w:val="nil"/>
              <w:bottom w:val="nil"/>
              <w:right w:val="nil"/>
            </w:tcBorders>
            <w:shd w:val="clear" w:color="auto" w:fill="auto"/>
            <w:noWrap/>
            <w:vAlign w:val="bottom"/>
            <w:hideMark/>
          </w:tcPr>
          <w:p w14:paraId="73D22DD0"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1346D63"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3554D4D"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A8350BF"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BD9E0E"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0B128DB3" w14:textId="77777777" w:rsidTr="00A31730">
        <w:trPr>
          <w:trHeight w:val="315"/>
        </w:trPr>
        <w:tc>
          <w:tcPr>
            <w:tcW w:w="0" w:type="auto"/>
            <w:tcBorders>
              <w:top w:val="nil"/>
              <w:left w:val="nil"/>
              <w:bottom w:val="single" w:sz="4" w:space="0" w:color="auto"/>
              <w:right w:val="nil"/>
            </w:tcBorders>
            <w:shd w:val="clear" w:color="auto" w:fill="auto"/>
            <w:noWrap/>
            <w:vAlign w:val="bottom"/>
            <w:hideMark/>
          </w:tcPr>
          <w:p w14:paraId="37B21B05"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Variable</w:t>
            </w:r>
          </w:p>
        </w:tc>
        <w:tc>
          <w:tcPr>
            <w:tcW w:w="0" w:type="auto"/>
            <w:tcBorders>
              <w:top w:val="nil"/>
              <w:left w:val="nil"/>
              <w:bottom w:val="single" w:sz="4" w:space="0" w:color="auto"/>
              <w:right w:val="nil"/>
            </w:tcBorders>
            <w:shd w:val="clear" w:color="auto" w:fill="auto"/>
            <w:noWrap/>
            <w:vAlign w:val="bottom"/>
            <w:hideMark/>
          </w:tcPr>
          <w:p w14:paraId="46C3521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Obs</w:t>
            </w:r>
          </w:p>
        </w:tc>
        <w:tc>
          <w:tcPr>
            <w:tcW w:w="0" w:type="auto"/>
            <w:tcBorders>
              <w:top w:val="nil"/>
              <w:left w:val="nil"/>
              <w:bottom w:val="single" w:sz="4" w:space="0" w:color="auto"/>
              <w:right w:val="nil"/>
            </w:tcBorders>
            <w:shd w:val="clear" w:color="auto" w:fill="auto"/>
            <w:noWrap/>
            <w:vAlign w:val="bottom"/>
            <w:hideMark/>
          </w:tcPr>
          <w:p w14:paraId="4E318DA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Mean</w:t>
            </w:r>
          </w:p>
        </w:tc>
        <w:tc>
          <w:tcPr>
            <w:tcW w:w="0" w:type="auto"/>
            <w:tcBorders>
              <w:top w:val="nil"/>
              <w:left w:val="nil"/>
              <w:bottom w:val="single" w:sz="4" w:space="0" w:color="auto"/>
              <w:right w:val="nil"/>
            </w:tcBorders>
            <w:shd w:val="clear" w:color="auto" w:fill="auto"/>
            <w:noWrap/>
            <w:vAlign w:val="bottom"/>
            <w:hideMark/>
          </w:tcPr>
          <w:p w14:paraId="5E133FB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Std. Dev.</w:t>
            </w:r>
          </w:p>
        </w:tc>
        <w:tc>
          <w:tcPr>
            <w:tcW w:w="0" w:type="auto"/>
            <w:tcBorders>
              <w:top w:val="nil"/>
              <w:left w:val="nil"/>
              <w:bottom w:val="single" w:sz="4" w:space="0" w:color="auto"/>
              <w:right w:val="nil"/>
            </w:tcBorders>
            <w:shd w:val="clear" w:color="auto" w:fill="auto"/>
            <w:noWrap/>
            <w:vAlign w:val="bottom"/>
            <w:hideMark/>
          </w:tcPr>
          <w:p w14:paraId="237F39D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Min.</w:t>
            </w:r>
          </w:p>
        </w:tc>
        <w:tc>
          <w:tcPr>
            <w:tcW w:w="0" w:type="auto"/>
            <w:tcBorders>
              <w:top w:val="nil"/>
              <w:left w:val="nil"/>
              <w:bottom w:val="single" w:sz="4" w:space="0" w:color="auto"/>
              <w:right w:val="nil"/>
            </w:tcBorders>
            <w:shd w:val="clear" w:color="auto" w:fill="auto"/>
            <w:noWrap/>
            <w:vAlign w:val="bottom"/>
            <w:hideMark/>
          </w:tcPr>
          <w:p w14:paraId="62DB1DC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Max.</w:t>
            </w:r>
          </w:p>
        </w:tc>
      </w:tr>
      <w:tr w:rsidR="003000C3" w:rsidRPr="003000C3" w14:paraId="7CD2D272" w14:textId="77777777" w:rsidTr="00A31730">
        <w:trPr>
          <w:trHeight w:val="315"/>
        </w:trPr>
        <w:tc>
          <w:tcPr>
            <w:tcW w:w="0" w:type="auto"/>
            <w:tcBorders>
              <w:top w:val="nil"/>
              <w:left w:val="nil"/>
              <w:bottom w:val="nil"/>
              <w:right w:val="nil"/>
            </w:tcBorders>
            <w:shd w:val="clear" w:color="auto" w:fill="auto"/>
            <w:noWrap/>
            <w:vAlign w:val="bottom"/>
            <w:hideMark/>
          </w:tcPr>
          <w:p w14:paraId="61D2D229"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Initial Score</w:t>
            </w:r>
          </w:p>
        </w:tc>
        <w:tc>
          <w:tcPr>
            <w:tcW w:w="0" w:type="auto"/>
            <w:tcBorders>
              <w:top w:val="nil"/>
              <w:left w:val="nil"/>
              <w:bottom w:val="nil"/>
              <w:right w:val="nil"/>
            </w:tcBorders>
            <w:shd w:val="clear" w:color="auto" w:fill="auto"/>
            <w:noWrap/>
            <w:vAlign w:val="bottom"/>
            <w:hideMark/>
          </w:tcPr>
          <w:p w14:paraId="6FD5495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w:t>
            </w:r>
          </w:p>
        </w:tc>
        <w:tc>
          <w:tcPr>
            <w:tcW w:w="0" w:type="auto"/>
            <w:tcBorders>
              <w:top w:val="nil"/>
              <w:left w:val="nil"/>
              <w:bottom w:val="nil"/>
              <w:right w:val="nil"/>
            </w:tcBorders>
            <w:shd w:val="clear" w:color="auto" w:fill="auto"/>
            <w:noWrap/>
            <w:vAlign w:val="bottom"/>
            <w:hideMark/>
          </w:tcPr>
          <w:p w14:paraId="646B24E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20.00</w:t>
            </w:r>
          </w:p>
        </w:tc>
        <w:tc>
          <w:tcPr>
            <w:tcW w:w="0" w:type="auto"/>
            <w:tcBorders>
              <w:top w:val="nil"/>
              <w:left w:val="nil"/>
              <w:bottom w:val="nil"/>
              <w:right w:val="nil"/>
            </w:tcBorders>
            <w:shd w:val="clear" w:color="auto" w:fill="auto"/>
            <w:noWrap/>
            <w:vAlign w:val="bottom"/>
            <w:hideMark/>
          </w:tcPr>
          <w:p w14:paraId="7D74C3C1" w14:textId="77777777" w:rsidR="003000C3" w:rsidRPr="003000C3" w:rsidRDefault="003000C3" w:rsidP="003000C3">
            <w:pPr>
              <w:spacing w:after="0" w:line="240" w:lineRule="auto"/>
              <w:jc w:val="center"/>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vAlign w:val="bottom"/>
            <w:hideMark/>
          </w:tcPr>
          <w:p w14:paraId="0386C8A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20</w:t>
            </w:r>
          </w:p>
        </w:tc>
        <w:tc>
          <w:tcPr>
            <w:tcW w:w="0" w:type="auto"/>
            <w:tcBorders>
              <w:top w:val="nil"/>
              <w:left w:val="nil"/>
              <w:bottom w:val="nil"/>
              <w:right w:val="nil"/>
            </w:tcBorders>
            <w:shd w:val="clear" w:color="auto" w:fill="auto"/>
            <w:noWrap/>
            <w:vAlign w:val="bottom"/>
            <w:hideMark/>
          </w:tcPr>
          <w:p w14:paraId="64CBE31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20</w:t>
            </w:r>
          </w:p>
        </w:tc>
      </w:tr>
      <w:tr w:rsidR="003000C3" w:rsidRPr="003000C3" w14:paraId="40348F7C" w14:textId="77777777" w:rsidTr="00A31730">
        <w:trPr>
          <w:trHeight w:val="315"/>
        </w:trPr>
        <w:tc>
          <w:tcPr>
            <w:tcW w:w="0" w:type="auto"/>
            <w:tcBorders>
              <w:top w:val="nil"/>
              <w:left w:val="nil"/>
              <w:bottom w:val="nil"/>
              <w:right w:val="nil"/>
            </w:tcBorders>
            <w:shd w:val="clear" w:color="auto" w:fill="auto"/>
            <w:noWrap/>
            <w:vAlign w:val="bottom"/>
            <w:hideMark/>
          </w:tcPr>
          <w:p w14:paraId="3EE0665C"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Terminal Score</w:t>
            </w:r>
          </w:p>
        </w:tc>
        <w:tc>
          <w:tcPr>
            <w:tcW w:w="0" w:type="auto"/>
            <w:tcBorders>
              <w:top w:val="nil"/>
              <w:left w:val="nil"/>
              <w:bottom w:val="nil"/>
              <w:right w:val="nil"/>
            </w:tcBorders>
            <w:shd w:val="clear" w:color="auto" w:fill="auto"/>
            <w:noWrap/>
            <w:vAlign w:val="bottom"/>
            <w:hideMark/>
          </w:tcPr>
          <w:p w14:paraId="41C3B682"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w:t>
            </w:r>
          </w:p>
        </w:tc>
        <w:tc>
          <w:tcPr>
            <w:tcW w:w="0" w:type="auto"/>
            <w:tcBorders>
              <w:top w:val="nil"/>
              <w:left w:val="nil"/>
              <w:bottom w:val="nil"/>
              <w:right w:val="nil"/>
            </w:tcBorders>
            <w:shd w:val="clear" w:color="auto" w:fill="auto"/>
            <w:noWrap/>
            <w:vAlign w:val="bottom"/>
            <w:hideMark/>
          </w:tcPr>
          <w:p w14:paraId="0C3D5FF6"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42.00</w:t>
            </w:r>
          </w:p>
        </w:tc>
        <w:tc>
          <w:tcPr>
            <w:tcW w:w="0" w:type="auto"/>
            <w:tcBorders>
              <w:top w:val="nil"/>
              <w:left w:val="nil"/>
              <w:bottom w:val="nil"/>
              <w:right w:val="nil"/>
            </w:tcBorders>
            <w:shd w:val="clear" w:color="auto" w:fill="auto"/>
            <w:noWrap/>
            <w:vAlign w:val="bottom"/>
            <w:hideMark/>
          </w:tcPr>
          <w:p w14:paraId="299725D4" w14:textId="77777777" w:rsidR="003000C3" w:rsidRPr="003000C3" w:rsidRDefault="003000C3" w:rsidP="003000C3">
            <w:pPr>
              <w:spacing w:after="0" w:line="240" w:lineRule="auto"/>
              <w:jc w:val="center"/>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vAlign w:val="bottom"/>
            <w:hideMark/>
          </w:tcPr>
          <w:p w14:paraId="2692F81B"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42</w:t>
            </w:r>
          </w:p>
        </w:tc>
        <w:tc>
          <w:tcPr>
            <w:tcW w:w="0" w:type="auto"/>
            <w:tcBorders>
              <w:top w:val="nil"/>
              <w:left w:val="nil"/>
              <w:bottom w:val="nil"/>
              <w:right w:val="nil"/>
            </w:tcBorders>
            <w:shd w:val="clear" w:color="auto" w:fill="auto"/>
            <w:noWrap/>
            <w:vAlign w:val="bottom"/>
            <w:hideMark/>
          </w:tcPr>
          <w:p w14:paraId="6F44DF3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42</w:t>
            </w:r>
          </w:p>
        </w:tc>
      </w:tr>
      <w:tr w:rsidR="003000C3" w:rsidRPr="003000C3" w14:paraId="43D3E80E" w14:textId="77777777" w:rsidTr="00A31730">
        <w:trPr>
          <w:trHeight w:val="315"/>
        </w:trPr>
        <w:tc>
          <w:tcPr>
            <w:tcW w:w="0" w:type="auto"/>
            <w:tcBorders>
              <w:top w:val="nil"/>
              <w:left w:val="nil"/>
              <w:bottom w:val="nil"/>
              <w:right w:val="nil"/>
            </w:tcBorders>
            <w:shd w:val="clear" w:color="auto" w:fill="auto"/>
            <w:noWrap/>
            <w:vAlign w:val="bottom"/>
            <w:hideMark/>
          </w:tcPr>
          <w:p w14:paraId="3B71529A"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Score Increase</w:t>
            </w:r>
          </w:p>
        </w:tc>
        <w:tc>
          <w:tcPr>
            <w:tcW w:w="0" w:type="auto"/>
            <w:tcBorders>
              <w:top w:val="nil"/>
              <w:left w:val="nil"/>
              <w:bottom w:val="nil"/>
              <w:right w:val="nil"/>
            </w:tcBorders>
            <w:shd w:val="clear" w:color="auto" w:fill="auto"/>
            <w:noWrap/>
            <w:vAlign w:val="bottom"/>
            <w:hideMark/>
          </w:tcPr>
          <w:p w14:paraId="057AAD86"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w:t>
            </w:r>
          </w:p>
        </w:tc>
        <w:tc>
          <w:tcPr>
            <w:tcW w:w="0" w:type="auto"/>
            <w:tcBorders>
              <w:top w:val="nil"/>
              <w:left w:val="nil"/>
              <w:bottom w:val="nil"/>
              <w:right w:val="nil"/>
            </w:tcBorders>
            <w:shd w:val="clear" w:color="auto" w:fill="auto"/>
            <w:noWrap/>
            <w:vAlign w:val="bottom"/>
            <w:hideMark/>
          </w:tcPr>
          <w:p w14:paraId="4E5F9D6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110%</w:t>
            </w:r>
          </w:p>
        </w:tc>
        <w:tc>
          <w:tcPr>
            <w:tcW w:w="0" w:type="auto"/>
            <w:tcBorders>
              <w:top w:val="nil"/>
              <w:left w:val="nil"/>
              <w:bottom w:val="nil"/>
              <w:right w:val="nil"/>
            </w:tcBorders>
            <w:shd w:val="clear" w:color="auto" w:fill="auto"/>
            <w:noWrap/>
            <w:vAlign w:val="bottom"/>
            <w:hideMark/>
          </w:tcPr>
          <w:p w14:paraId="452693AB" w14:textId="77777777" w:rsidR="003000C3" w:rsidRPr="003000C3" w:rsidRDefault="003000C3" w:rsidP="003000C3">
            <w:pPr>
              <w:spacing w:after="0" w:line="240" w:lineRule="auto"/>
              <w:jc w:val="center"/>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vAlign w:val="bottom"/>
            <w:hideMark/>
          </w:tcPr>
          <w:p w14:paraId="73FBEEB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110%</w:t>
            </w:r>
          </w:p>
        </w:tc>
        <w:tc>
          <w:tcPr>
            <w:tcW w:w="0" w:type="auto"/>
            <w:tcBorders>
              <w:top w:val="nil"/>
              <w:left w:val="nil"/>
              <w:bottom w:val="nil"/>
              <w:right w:val="nil"/>
            </w:tcBorders>
            <w:shd w:val="clear" w:color="auto" w:fill="auto"/>
            <w:noWrap/>
            <w:vAlign w:val="bottom"/>
            <w:hideMark/>
          </w:tcPr>
          <w:p w14:paraId="2302F73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110%</w:t>
            </w:r>
          </w:p>
        </w:tc>
      </w:tr>
      <w:tr w:rsidR="003000C3" w:rsidRPr="003000C3" w14:paraId="62D98E30" w14:textId="77777777" w:rsidTr="00A31730">
        <w:trPr>
          <w:trHeight w:val="315"/>
        </w:trPr>
        <w:tc>
          <w:tcPr>
            <w:tcW w:w="0" w:type="auto"/>
            <w:tcBorders>
              <w:top w:val="nil"/>
              <w:left w:val="nil"/>
              <w:bottom w:val="single" w:sz="4" w:space="0" w:color="auto"/>
              <w:right w:val="nil"/>
            </w:tcBorders>
            <w:shd w:val="clear" w:color="auto" w:fill="auto"/>
            <w:noWrap/>
            <w:vAlign w:val="bottom"/>
            <w:hideMark/>
          </w:tcPr>
          <w:p w14:paraId="337A3575"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Final Course Grade</w:t>
            </w:r>
          </w:p>
        </w:tc>
        <w:tc>
          <w:tcPr>
            <w:tcW w:w="0" w:type="auto"/>
            <w:tcBorders>
              <w:top w:val="nil"/>
              <w:left w:val="nil"/>
              <w:bottom w:val="single" w:sz="4" w:space="0" w:color="auto"/>
              <w:right w:val="nil"/>
            </w:tcBorders>
            <w:shd w:val="clear" w:color="auto" w:fill="auto"/>
            <w:noWrap/>
            <w:vAlign w:val="bottom"/>
            <w:hideMark/>
          </w:tcPr>
          <w:p w14:paraId="7261913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nil"/>
            </w:tcBorders>
            <w:shd w:val="clear" w:color="auto" w:fill="auto"/>
            <w:noWrap/>
            <w:vAlign w:val="bottom"/>
            <w:hideMark/>
          </w:tcPr>
          <w:p w14:paraId="240C97F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4.00</w:t>
            </w:r>
          </w:p>
        </w:tc>
        <w:tc>
          <w:tcPr>
            <w:tcW w:w="0" w:type="auto"/>
            <w:tcBorders>
              <w:top w:val="nil"/>
              <w:left w:val="nil"/>
              <w:bottom w:val="single" w:sz="4" w:space="0" w:color="auto"/>
              <w:right w:val="nil"/>
            </w:tcBorders>
            <w:shd w:val="clear" w:color="auto" w:fill="auto"/>
            <w:noWrap/>
            <w:vAlign w:val="bottom"/>
            <w:hideMark/>
          </w:tcPr>
          <w:p w14:paraId="122DAB6E" w14:textId="77777777" w:rsidR="003000C3" w:rsidRPr="003000C3" w:rsidRDefault="003000C3" w:rsidP="003000C3">
            <w:pPr>
              <w:spacing w:after="0" w:line="240" w:lineRule="auto"/>
              <w:jc w:val="center"/>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w:t>
            </w:r>
          </w:p>
        </w:tc>
        <w:tc>
          <w:tcPr>
            <w:tcW w:w="0" w:type="auto"/>
            <w:tcBorders>
              <w:top w:val="nil"/>
              <w:left w:val="nil"/>
              <w:bottom w:val="single" w:sz="4" w:space="0" w:color="auto"/>
              <w:right w:val="nil"/>
            </w:tcBorders>
            <w:shd w:val="clear" w:color="auto" w:fill="auto"/>
            <w:noWrap/>
            <w:vAlign w:val="bottom"/>
            <w:hideMark/>
          </w:tcPr>
          <w:p w14:paraId="7D165B3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nil"/>
            </w:tcBorders>
            <w:shd w:val="clear" w:color="auto" w:fill="auto"/>
            <w:noWrap/>
            <w:vAlign w:val="bottom"/>
            <w:hideMark/>
          </w:tcPr>
          <w:p w14:paraId="5DB77A3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w:t>
            </w:r>
          </w:p>
        </w:tc>
      </w:tr>
      <w:tr w:rsidR="003000C3" w:rsidRPr="003000C3" w14:paraId="62466394" w14:textId="77777777" w:rsidTr="00A31730">
        <w:trPr>
          <w:trHeight w:val="315"/>
        </w:trPr>
        <w:tc>
          <w:tcPr>
            <w:tcW w:w="0" w:type="auto"/>
            <w:tcBorders>
              <w:top w:val="nil"/>
              <w:left w:val="nil"/>
              <w:bottom w:val="nil"/>
              <w:right w:val="nil"/>
            </w:tcBorders>
            <w:shd w:val="clear" w:color="auto" w:fill="auto"/>
            <w:noWrap/>
            <w:vAlign w:val="bottom"/>
            <w:hideMark/>
          </w:tcPr>
          <w:p w14:paraId="4F30B65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ACFAE20"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C57D3E6"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068E2F7"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D7F15B"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152D873"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143757F0" w14:textId="77777777" w:rsidTr="00A31730">
        <w:trPr>
          <w:trHeight w:val="315"/>
        </w:trPr>
        <w:tc>
          <w:tcPr>
            <w:tcW w:w="0" w:type="auto"/>
            <w:tcBorders>
              <w:top w:val="nil"/>
              <w:left w:val="nil"/>
              <w:bottom w:val="nil"/>
              <w:right w:val="nil"/>
            </w:tcBorders>
            <w:shd w:val="clear" w:color="auto" w:fill="auto"/>
            <w:noWrap/>
            <w:vAlign w:val="bottom"/>
            <w:hideMark/>
          </w:tcPr>
          <w:p w14:paraId="416720A0"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Junior n = 35</w:t>
            </w:r>
          </w:p>
        </w:tc>
        <w:tc>
          <w:tcPr>
            <w:tcW w:w="0" w:type="auto"/>
            <w:tcBorders>
              <w:top w:val="nil"/>
              <w:left w:val="nil"/>
              <w:bottom w:val="nil"/>
              <w:right w:val="nil"/>
            </w:tcBorders>
            <w:shd w:val="clear" w:color="auto" w:fill="auto"/>
            <w:noWrap/>
            <w:vAlign w:val="bottom"/>
            <w:hideMark/>
          </w:tcPr>
          <w:p w14:paraId="2C5B62BB"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8E77A26"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345D1F4"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89468C9"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084DDA1"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50194105" w14:textId="77777777" w:rsidTr="00A31730">
        <w:trPr>
          <w:trHeight w:val="315"/>
        </w:trPr>
        <w:tc>
          <w:tcPr>
            <w:tcW w:w="0" w:type="auto"/>
            <w:tcBorders>
              <w:top w:val="nil"/>
              <w:left w:val="nil"/>
              <w:bottom w:val="single" w:sz="4" w:space="0" w:color="auto"/>
              <w:right w:val="nil"/>
            </w:tcBorders>
            <w:shd w:val="clear" w:color="auto" w:fill="auto"/>
            <w:noWrap/>
            <w:vAlign w:val="bottom"/>
            <w:hideMark/>
          </w:tcPr>
          <w:p w14:paraId="2A353BA0"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Variable</w:t>
            </w:r>
          </w:p>
        </w:tc>
        <w:tc>
          <w:tcPr>
            <w:tcW w:w="0" w:type="auto"/>
            <w:tcBorders>
              <w:top w:val="nil"/>
              <w:left w:val="nil"/>
              <w:bottom w:val="single" w:sz="4" w:space="0" w:color="auto"/>
              <w:right w:val="nil"/>
            </w:tcBorders>
            <w:shd w:val="clear" w:color="auto" w:fill="auto"/>
            <w:noWrap/>
            <w:vAlign w:val="bottom"/>
            <w:hideMark/>
          </w:tcPr>
          <w:p w14:paraId="573D2DC2"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Obs</w:t>
            </w:r>
          </w:p>
        </w:tc>
        <w:tc>
          <w:tcPr>
            <w:tcW w:w="0" w:type="auto"/>
            <w:tcBorders>
              <w:top w:val="nil"/>
              <w:left w:val="nil"/>
              <w:bottom w:val="single" w:sz="4" w:space="0" w:color="auto"/>
              <w:right w:val="nil"/>
            </w:tcBorders>
            <w:shd w:val="clear" w:color="auto" w:fill="auto"/>
            <w:noWrap/>
            <w:vAlign w:val="bottom"/>
            <w:hideMark/>
          </w:tcPr>
          <w:p w14:paraId="6111540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Mean</w:t>
            </w:r>
          </w:p>
        </w:tc>
        <w:tc>
          <w:tcPr>
            <w:tcW w:w="0" w:type="auto"/>
            <w:tcBorders>
              <w:top w:val="nil"/>
              <w:left w:val="nil"/>
              <w:bottom w:val="single" w:sz="4" w:space="0" w:color="auto"/>
              <w:right w:val="nil"/>
            </w:tcBorders>
            <w:shd w:val="clear" w:color="auto" w:fill="auto"/>
            <w:noWrap/>
            <w:vAlign w:val="bottom"/>
            <w:hideMark/>
          </w:tcPr>
          <w:p w14:paraId="70D06CB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Std. Dev.</w:t>
            </w:r>
          </w:p>
        </w:tc>
        <w:tc>
          <w:tcPr>
            <w:tcW w:w="0" w:type="auto"/>
            <w:tcBorders>
              <w:top w:val="nil"/>
              <w:left w:val="nil"/>
              <w:bottom w:val="single" w:sz="4" w:space="0" w:color="auto"/>
              <w:right w:val="nil"/>
            </w:tcBorders>
            <w:shd w:val="clear" w:color="auto" w:fill="auto"/>
            <w:noWrap/>
            <w:vAlign w:val="bottom"/>
            <w:hideMark/>
          </w:tcPr>
          <w:p w14:paraId="06E8D90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Min.</w:t>
            </w:r>
          </w:p>
        </w:tc>
        <w:tc>
          <w:tcPr>
            <w:tcW w:w="0" w:type="auto"/>
            <w:tcBorders>
              <w:top w:val="nil"/>
              <w:left w:val="nil"/>
              <w:bottom w:val="single" w:sz="4" w:space="0" w:color="auto"/>
              <w:right w:val="nil"/>
            </w:tcBorders>
            <w:shd w:val="clear" w:color="auto" w:fill="auto"/>
            <w:noWrap/>
            <w:vAlign w:val="bottom"/>
            <w:hideMark/>
          </w:tcPr>
          <w:p w14:paraId="2DDB460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Max.</w:t>
            </w:r>
          </w:p>
        </w:tc>
      </w:tr>
      <w:tr w:rsidR="003000C3" w:rsidRPr="003000C3" w14:paraId="75A9F1FA" w14:textId="77777777" w:rsidTr="00A31730">
        <w:trPr>
          <w:trHeight w:val="315"/>
        </w:trPr>
        <w:tc>
          <w:tcPr>
            <w:tcW w:w="0" w:type="auto"/>
            <w:tcBorders>
              <w:top w:val="nil"/>
              <w:left w:val="nil"/>
              <w:bottom w:val="nil"/>
              <w:right w:val="nil"/>
            </w:tcBorders>
            <w:shd w:val="clear" w:color="auto" w:fill="auto"/>
            <w:noWrap/>
            <w:vAlign w:val="bottom"/>
            <w:hideMark/>
          </w:tcPr>
          <w:p w14:paraId="73E0408B"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Initial Score</w:t>
            </w:r>
          </w:p>
        </w:tc>
        <w:tc>
          <w:tcPr>
            <w:tcW w:w="0" w:type="auto"/>
            <w:tcBorders>
              <w:top w:val="nil"/>
              <w:left w:val="nil"/>
              <w:bottom w:val="nil"/>
              <w:right w:val="nil"/>
            </w:tcBorders>
            <w:shd w:val="clear" w:color="auto" w:fill="auto"/>
            <w:noWrap/>
            <w:vAlign w:val="bottom"/>
            <w:hideMark/>
          </w:tcPr>
          <w:p w14:paraId="7D190BA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35</w:t>
            </w:r>
          </w:p>
        </w:tc>
        <w:tc>
          <w:tcPr>
            <w:tcW w:w="0" w:type="auto"/>
            <w:tcBorders>
              <w:top w:val="nil"/>
              <w:left w:val="nil"/>
              <w:bottom w:val="nil"/>
              <w:right w:val="nil"/>
            </w:tcBorders>
            <w:shd w:val="clear" w:color="auto" w:fill="auto"/>
            <w:noWrap/>
            <w:vAlign w:val="bottom"/>
            <w:hideMark/>
          </w:tcPr>
          <w:p w14:paraId="44E0187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18.17</w:t>
            </w:r>
          </w:p>
        </w:tc>
        <w:tc>
          <w:tcPr>
            <w:tcW w:w="0" w:type="auto"/>
            <w:tcBorders>
              <w:top w:val="nil"/>
              <w:left w:val="nil"/>
              <w:bottom w:val="nil"/>
              <w:right w:val="nil"/>
            </w:tcBorders>
            <w:shd w:val="clear" w:color="auto" w:fill="auto"/>
            <w:noWrap/>
            <w:vAlign w:val="bottom"/>
            <w:hideMark/>
          </w:tcPr>
          <w:p w14:paraId="6418A776"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7.42</w:t>
            </w:r>
          </w:p>
        </w:tc>
        <w:tc>
          <w:tcPr>
            <w:tcW w:w="0" w:type="auto"/>
            <w:tcBorders>
              <w:top w:val="nil"/>
              <w:left w:val="nil"/>
              <w:bottom w:val="nil"/>
              <w:right w:val="nil"/>
            </w:tcBorders>
            <w:shd w:val="clear" w:color="auto" w:fill="auto"/>
            <w:noWrap/>
            <w:vAlign w:val="bottom"/>
            <w:hideMark/>
          </w:tcPr>
          <w:p w14:paraId="20DD463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14:paraId="63DB787B"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35</w:t>
            </w:r>
          </w:p>
        </w:tc>
      </w:tr>
      <w:tr w:rsidR="003000C3" w:rsidRPr="003000C3" w14:paraId="3FD39863" w14:textId="77777777" w:rsidTr="00A31730">
        <w:trPr>
          <w:trHeight w:val="315"/>
        </w:trPr>
        <w:tc>
          <w:tcPr>
            <w:tcW w:w="0" w:type="auto"/>
            <w:tcBorders>
              <w:top w:val="nil"/>
              <w:left w:val="nil"/>
              <w:bottom w:val="nil"/>
              <w:right w:val="nil"/>
            </w:tcBorders>
            <w:shd w:val="clear" w:color="auto" w:fill="auto"/>
            <w:noWrap/>
            <w:vAlign w:val="bottom"/>
            <w:hideMark/>
          </w:tcPr>
          <w:p w14:paraId="13B50839"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Terminal Score</w:t>
            </w:r>
          </w:p>
        </w:tc>
        <w:tc>
          <w:tcPr>
            <w:tcW w:w="0" w:type="auto"/>
            <w:tcBorders>
              <w:top w:val="nil"/>
              <w:left w:val="nil"/>
              <w:bottom w:val="nil"/>
              <w:right w:val="nil"/>
            </w:tcBorders>
            <w:shd w:val="clear" w:color="auto" w:fill="auto"/>
            <w:noWrap/>
            <w:vAlign w:val="bottom"/>
            <w:hideMark/>
          </w:tcPr>
          <w:p w14:paraId="230924B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35</w:t>
            </w:r>
          </w:p>
        </w:tc>
        <w:tc>
          <w:tcPr>
            <w:tcW w:w="0" w:type="auto"/>
            <w:tcBorders>
              <w:top w:val="nil"/>
              <w:left w:val="nil"/>
              <w:bottom w:val="nil"/>
              <w:right w:val="nil"/>
            </w:tcBorders>
            <w:shd w:val="clear" w:color="auto" w:fill="auto"/>
            <w:noWrap/>
            <w:vAlign w:val="bottom"/>
            <w:hideMark/>
          </w:tcPr>
          <w:p w14:paraId="30D12D5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28.17</w:t>
            </w:r>
          </w:p>
        </w:tc>
        <w:tc>
          <w:tcPr>
            <w:tcW w:w="0" w:type="auto"/>
            <w:tcBorders>
              <w:top w:val="nil"/>
              <w:left w:val="nil"/>
              <w:bottom w:val="nil"/>
              <w:right w:val="nil"/>
            </w:tcBorders>
            <w:shd w:val="clear" w:color="auto" w:fill="auto"/>
            <w:noWrap/>
            <w:vAlign w:val="bottom"/>
            <w:hideMark/>
          </w:tcPr>
          <w:p w14:paraId="63C4F4F6"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9.06</w:t>
            </w:r>
          </w:p>
        </w:tc>
        <w:tc>
          <w:tcPr>
            <w:tcW w:w="0" w:type="auto"/>
            <w:tcBorders>
              <w:top w:val="nil"/>
              <w:left w:val="nil"/>
              <w:bottom w:val="nil"/>
              <w:right w:val="nil"/>
            </w:tcBorders>
            <w:shd w:val="clear" w:color="auto" w:fill="auto"/>
            <w:noWrap/>
            <w:vAlign w:val="bottom"/>
            <w:hideMark/>
          </w:tcPr>
          <w:p w14:paraId="15F66E7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14:paraId="29F890B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45</w:t>
            </w:r>
          </w:p>
        </w:tc>
      </w:tr>
      <w:tr w:rsidR="003000C3" w:rsidRPr="003000C3" w14:paraId="4D3F9BBC" w14:textId="77777777" w:rsidTr="00A31730">
        <w:trPr>
          <w:trHeight w:val="315"/>
        </w:trPr>
        <w:tc>
          <w:tcPr>
            <w:tcW w:w="0" w:type="auto"/>
            <w:tcBorders>
              <w:top w:val="nil"/>
              <w:left w:val="nil"/>
              <w:bottom w:val="nil"/>
              <w:right w:val="nil"/>
            </w:tcBorders>
            <w:shd w:val="clear" w:color="auto" w:fill="auto"/>
            <w:noWrap/>
            <w:vAlign w:val="bottom"/>
            <w:hideMark/>
          </w:tcPr>
          <w:p w14:paraId="3389EFBF"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Score Increase</w:t>
            </w:r>
          </w:p>
        </w:tc>
        <w:tc>
          <w:tcPr>
            <w:tcW w:w="0" w:type="auto"/>
            <w:tcBorders>
              <w:top w:val="nil"/>
              <w:left w:val="nil"/>
              <w:bottom w:val="nil"/>
              <w:right w:val="nil"/>
            </w:tcBorders>
            <w:shd w:val="clear" w:color="auto" w:fill="auto"/>
            <w:noWrap/>
            <w:vAlign w:val="bottom"/>
            <w:hideMark/>
          </w:tcPr>
          <w:p w14:paraId="4DBF4DC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35</w:t>
            </w:r>
          </w:p>
        </w:tc>
        <w:tc>
          <w:tcPr>
            <w:tcW w:w="0" w:type="auto"/>
            <w:tcBorders>
              <w:top w:val="nil"/>
              <w:left w:val="nil"/>
              <w:bottom w:val="nil"/>
              <w:right w:val="nil"/>
            </w:tcBorders>
            <w:shd w:val="clear" w:color="auto" w:fill="auto"/>
            <w:noWrap/>
            <w:vAlign w:val="bottom"/>
            <w:hideMark/>
          </w:tcPr>
          <w:p w14:paraId="3F187C0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76%</w:t>
            </w:r>
          </w:p>
        </w:tc>
        <w:tc>
          <w:tcPr>
            <w:tcW w:w="0" w:type="auto"/>
            <w:tcBorders>
              <w:top w:val="nil"/>
              <w:left w:val="nil"/>
              <w:bottom w:val="nil"/>
              <w:right w:val="nil"/>
            </w:tcBorders>
            <w:shd w:val="clear" w:color="auto" w:fill="auto"/>
            <w:noWrap/>
            <w:vAlign w:val="bottom"/>
            <w:hideMark/>
          </w:tcPr>
          <w:p w14:paraId="295AE81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0.82</w:t>
            </w:r>
          </w:p>
        </w:tc>
        <w:tc>
          <w:tcPr>
            <w:tcW w:w="0" w:type="auto"/>
            <w:tcBorders>
              <w:top w:val="nil"/>
              <w:left w:val="nil"/>
              <w:bottom w:val="nil"/>
              <w:right w:val="nil"/>
            </w:tcBorders>
            <w:shd w:val="clear" w:color="auto" w:fill="auto"/>
            <w:noWrap/>
            <w:vAlign w:val="bottom"/>
            <w:hideMark/>
          </w:tcPr>
          <w:p w14:paraId="1F879CF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-39%</w:t>
            </w:r>
          </w:p>
        </w:tc>
        <w:tc>
          <w:tcPr>
            <w:tcW w:w="0" w:type="auto"/>
            <w:tcBorders>
              <w:top w:val="nil"/>
              <w:left w:val="nil"/>
              <w:bottom w:val="nil"/>
              <w:right w:val="nil"/>
            </w:tcBorders>
            <w:shd w:val="clear" w:color="auto" w:fill="auto"/>
            <w:noWrap/>
            <w:vAlign w:val="bottom"/>
            <w:hideMark/>
          </w:tcPr>
          <w:p w14:paraId="309E8ACD"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275%</w:t>
            </w:r>
          </w:p>
        </w:tc>
      </w:tr>
      <w:tr w:rsidR="003000C3" w:rsidRPr="003000C3" w14:paraId="24B91931" w14:textId="77777777" w:rsidTr="00A31730">
        <w:trPr>
          <w:trHeight w:val="315"/>
        </w:trPr>
        <w:tc>
          <w:tcPr>
            <w:tcW w:w="0" w:type="auto"/>
            <w:tcBorders>
              <w:top w:val="nil"/>
              <w:left w:val="nil"/>
              <w:bottom w:val="single" w:sz="4" w:space="0" w:color="auto"/>
              <w:right w:val="nil"/>
            </w:tcBorders>
            <w:shd w:val="clear" w:color="auto" w:fill="auto"/>
            <w:noWrap/>
            <w:vAlign w:val="bottom"/>
            <w:hideMark/>
          </w:tcPr>
          <w:p w14:paraId="1C465D28"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Final Course Grade</w:t>
            </w:r>
          </w:p>
        </w:tc>
        <w:tc>
          <w:tcPr>
            <w:tcW w:w="0" w:type="auto"/>
            <w:tcBorders>
              <w:top w:val="nil"/>
              <w:left w:val="nil"/>
              <w:bottom w:val="single" w:sz="4" w:space="0" w:color="auto"/>
              <w:right w:val="nil"/>
            </w:tcBorders>
            <w:shd w:val="clear" w:color="auto" w:fill="auto"/>
            <w:noWrap/>
            <w:vAlign w:val="bottom"/>
            <w:hideMark/>
          </w:tcPr>
          <w:p w14:paraId="5270838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35</w:t>
            </w:r>
          </w:p>
        </w:tc>
        <w:tc>
          <w:tcPr>
            <w:tcW w:w="0" w:type="auto"/>
            <w:tcBorders>
              <w:top w:val="nil"/>
              <w:left w:val="nil"/>
              <w:bottom w:val="single" w:sz="4" w:space="0" w:color="auto"/>
              <w:right w:val="nil"/>
            </w:tcBorders>
            <w:shd w:val="clear" w:color="auto" w:fill="auto"/>
            <w:noWrap/>
            <w:vAlign w:val="bottom"/>
            <w:hideMark/>
          </w:tcPr>
          <w:p w14:paraId="41737EA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3.53</w:t>
            </w:r>
          </w:p>
        </w:tc>
        <w:tc>
          <w:tcPr>
            <w:tcW w:w="0" w:type="auto"/>
            <w:tcBorders>
              <w:top w:val="nil"/>
              <w:left w:val="nil"/>
              <w:bottom w:val="single" w:sz="4" w:space="0" w:color="auto"/>
              <w:right w:val="nil"/>
            </w:tcBorders>
            <w:shd w:val="clear" w:color="auto" w:fill="auto"/>
            <w:noWrap/>
            <w:vAlign w:val="bottom"/>
            <w:hideMark/>
          </w:tcPr>
          <w:p w14:paraId="06CEC2F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0.69</w:t>
            </w:r>
          </w:p>
        </w:tc>
        <w:tc>
          <w:tcPr>
            <w:tcW w:w="0" w:type="auto"/>
            <w:tcBorders>
              <w:top w:val="nil"/>
              <w:left w:val="nil"/>
              <w:bottom w:val="single" w:sz="4" w:space="0" w:color="auto"/>
              <w:right w:val="nil"/>
            </w:tcBorders>
            <w:shd w:val="clear" w:color="auto" w:fill="auto"/>
            <w:noWrap/>
            <w:vAlign w:val="bottom"/>
            <w:hideMark/>
          </w:tcPr>
          <w:p w14:paraId="451AE9C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14:paraId="34867166"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w:t>
            </w:r>
          </w:p>
        </w:tc>
      </w:tr>
      <w:tr w:rsidR="003000C3" w:rsidRPr="003000C3" w14:paraId="581CC93A" w14:textId="77777777" w:rsidTr="00A31730">
        <w:trPr>
          <w:trHeight w:val="315"/>
        </w:trPr>
        <w:tc>
          <w:tcPr>
            <w:tcW w:w="0" w:type="auto"/>
            <w:tcBorders>
              <w:top w:val="nil"/>
              <w:left w:val="nil"/>
              <w:bottom w:val="nil"/>
              <w:right w:val="nil"/>
            </w:tcBorders>
            <w:shd w:val="clear" w:color="auto" w:fill="auto"/>
            <w:noWrap/>
            <w:vAlign w:val="bottom"/>
            <w:hideMark/>
          </w:tcPr>
          <w:p w14:paraId="6C083D0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31AE3CF"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9A225CA"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C906298"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A231B24"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FD4F736"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779A90A0" w14:textId="77777777" w:rsidTr="00A31730">
        <w:trPr>
          <w:trHeight w:val="315"/>
        </w:trPr>
        <w:tc>
          <w:tcPr>
            <w:tcW w:w="0" w:type="auto"/>
            <w:tcBorders>
              <w:top w:val="nil"/>
              <w:left w:val="nil"/>
              <w:bottom w:val="nil"/>
              <w:right w:val="nil"/>
            </w:tcBorders>
            <w:shd w:val="clear" w:color="auto" w:fill="auto"/>
            <w:noWrap/>
            <w:vAlign w:val="bottom"/>
            <w:hideMark/>
          </w:tcPr>
          <w:p w14:paraId="6360A496"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Senior n = 26</w:t>
            </w:r>
          </w:p>
        </w:tc>
        <w:tc>
          <w:tcPr>
            <w:tcW w:w="0" w:type="auto"/>
            <w:tcBorders>
              <w:top w:val="nil"/>
              <w:left w:val="nil"/>
              <w:bottom w:val="nil"/>
              <w:right w:val="nil"/>
            </w:tcBorders>
            <w:shd w:val="clear" w:color="auto" w:fill="auto"/>
            <w:noWrap/>
            <w:vAlign w:val="bottom"/>
            <w:hideMark/>
          </w:tcPr>
          <w:p w14:paraId="0D970BA0"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6A5B9A3"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ECF8B1D"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B18BCC4"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F0E6DE4"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1AC0302F" w14:textId="77777777" w:rsidTr="00A31730">
        <w:trPr>
          <w:trHeight w:val="315"/>
        </w:trPr>
        <w:tc>
          <w:tcPr>
            <w:tcW w:w="0" w:type="auto"/>
            <w:tcBorders>
              <w:top w:val="nil"/>
              <w:left w:val="nil"/>
              <w:bottom w:val="single" w:sz="4" w:space="0" w:color="auto"/>
              <w:right w:val="nil"/>
            </w:tcBorders>
            <w:shd w:val="clear" w:color="auto" w:fill="auto"/>
            <w:noWrap/>
            <w:vAlign w:val="bottom"/>
            <w:hideMark/>
          </w:tcPr>
          <w:p w14:paraId="7FAB514B"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Variable</w:t>
            </w:r>
          </w:p>
        </w:tc>
        <w:tc>
          <w:tcPr>
            <w:tcW w:w="0" w:type="auto"/>
            <w:tcBorders>
              <w:top w:val="nil"/>
              <w:left w:val="nil"/>
              <w:bottom w:val="single" w:sz="4" w:space="0" w:color="auto"/>
              <w:right w:val="nil"/>
            </w:tcBorders>
            <w:shd w:val="clear" w:color="auto" w:fill="auto"/>
            <w:noWrap/>
            <w:vAlign w:val="bottom"/>
            <w:hideMark/>
          </w:tcPr>
          <w:p w14:paraId="6A5A9E2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Obs</w:t>
            </w:r>
          </w:p>
        </w:tc>
        <w:tc>
          <w:tcPr>
            <w:tcW w:w="0" w:type="auto"/>
            <w:tcBorders>
              <w:top w:val="nil"/>
              <w:left w:val="nil"/>
              <w:bottom w:val="single" w:sz="4" w:space="0" w:color="auto"/>
              <w:right w:val="nil"/>
            </w:tcBorders>
            <w:shd w:val="clear" w:color="auto" w:fill="auto"/>
            <w:noWrap/>
            <w:vAlign w:val="bottom"/>
            <w:hideMark/>
          </w:tcPr>
          <w:p w14:paraId="317264B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Mean</w:t>
            </w:r>
          </w:p>
        </w:tc>
        <w:tc>
          <w:tcPr>
            <w:tcW w:w="0" w:type="auto"/>
            <w:tcBorders>
              <w:top w:val="nil"/>
              <w:left w:val="nil"/>
              <w:bottom w:val="single" w:sz="4" w:space="0" w:color="auto"/>
              <w:right w:val="nil"/>
            </w:tcBorders>
            <w:shd w:val="clear" w:color="auto" w:fill="auto"/>
            <w:noWrap/>
            <w:vAlign w:val="bottom"/>
            <w:hideMark/>
          </w:tcPr>
          <w:p w14:paraId="0C8F51F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Std. Dev.</w:t>
            </w:r>
          </w:p>
        </w:tc>
        <w:tc>
          <w:tcPr>
            <w:tcW w:w="0" w:type="auto"/>
            <w:tcBorders>
              <w:top w:val="nil"/>
              <w:left w:val="nil"/>
              <w:bottom w:val="single" w:sz="4" w:space="0" w:color="auto"/>
              <w:right w:val="nil"/>
            </w:tcBorders>
            <w:shd w:val="clear" w:color="auto" w:fill="auto"/>
            <w:noWrap/>
            <w:vAlign w:val="bottom"/>
            <w:hideMark/>
          </w:tcPr>
          <w:p w14:paraId="7148707B"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Min.</w:t>
            </w:r>
          </w:p>
        </w:tc>
        <w:tc>
          <w:tcPr>
            <w:tcW w:w="0" w:type="auto"/>
            <w:tcBorders>
              <w:top w:val="nil"/>
              <w:left w:val="nil"/>
              <w:bottom w:val="single" w:sz="4" w:space="0" w:color="auto"/>
              <w:right w:val="nil"/>
            </w:tcBorders>
            <w:shd w:val="clear" w:color="auto" w:fill="auto"/>
            <w:noWrap/>
            <w:vAlign w:val="bottom"/>
            <w:hideMark/>
          </w:tcPr>
          <w:p w14:paraId="0310134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Max.</w:t>
            </w:r>
          </w:p>
        </w:tc>
      </w:tr>
      <w:tr w:rsidR="003000C3" w:rsidRPr="003000C3" w14:paraId="418BD2CD" w14:textId="77777777" w:rsidTr="00A31730">
        <w:trPr>
          <w:trHeight w:val="315"/>
        </w:trPr>
        <w:tc>
          <w:tcPr>
            <w:tcW w:w="0" w:type="auto"/>
            <w:tcBorders>
              <w:top w:val="nil"/>
              <w:left w:val="nil"/>
              <w:bottom w:val="nil"/>
              <w:right w:val="nil"/>
            </w:tcBorders>
            <w:shd w:val="clear" w:color="auto" w:fill="auto"/>
            <w:noWrap/>
            <w:vAlign w:val="bottom"/>
            <w:hideMark/>
          </w:tcPr>
          <w:p w14:paraId="5A05470D"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Initial Score</w:t>
            </w:r>
          </w:p>
        </w:tc>
        <w:tc>
          <w:tcPr>
            <w:tcW w:w="0" w:type="auto"/>
            <w:tcBorders>
              <w:top w:val="nil"/>
              <w:left w:val="nil"/>
              <w:bottom w:val="nil"/>
              <w:right w:val="nil"/>
            </w:tcBorders>
            <w:shd w:val="clear" w:color="auto" w:fill="auto"/>
            <w:noWrap/>
            <w:vAlign w:val="bottom"/>
            <w:hideMark/>
          </w:tcPr>
          <w:p w14:paraId="1783B59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14:paraId="32DAED2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20.73</w:t>
            </w:r>
          </w:p>
        </w:tc>
        <w:tc>
          <w:tcPr>
            <w:tcW w:w="0" w:type="auto"/>
            <w:tcBorders>
              <w:top w:val="nil"/>
              <w:left w:val="nil"/>
              <w:bottom w:val="nil"/>
              <w:right w:val="nil"/>
            </w:tcBorders>
            <w:shd w:val="clear" w:color="auto" w:fill="auto"/>
            <w:noWrap/>
            <w:vAlign w:val="bottom"/>
            <w:hideMark/>
          </w:tcPr>
          <w:p w14:paraId="13C7BB1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7.76</w:t>
            </w:r>
          </w:p>
        </w:tc>
        <w:tc>
          <w:tcPr>
            <w:tcW w:w="0" w:type="auto"/>
            <w:tcBorders>
              <w:top w:val="nil"/>
              <w:left w:val="nil"/>
              <w:bottom w:val="nil"/>
              <w:right w:val="nil"/>
            </w:tcBorders>
            <w:shd w:val="clear" w:color="auto" w:fill="auto"/>
            <w:noWrap/>
            <w:vAlign w:val="bottom"/>
            <w:hideMark/>
          </w:tcPr>
          <w:p w14:paraId="706152B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6</w:t>
            </w:r>
          </w:p>
        </w:tc>
        <w:tc>
          <w:tcPr>
            <w:tcW w:w="0" w:type="auto"/>
            <w:tcBorders>
              <w:top w:val="nil"/>
              <w:left w:val="nil"/>
              <w:bottom w:val="nil"/>
              <w:right w:val="nil"/>
            </w:tcBorders>
            <w:shd w:val="clear" w:color="auto" w:fill="auto"/>
            <w:noWrap/>
            <w:vAlign w:val="bottom"/>
            <w:hideMark/>
          </w:tcPr>
          <w:p w14:paraId="60AF563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47</w:t>
            </w:r>
          </w:p>
        </w:tc>
      </w:tr>
      <w:tr w:rsidR="003000C3" w:rsidRPr="003000C3" w14:paraId="56FCB95E" w14:textId="77777777" w:rsidTr="00A31730">
        <w:trPr>
          <w:trHeight w:val="315"/>
        </w:trPr>
        <w:tc>
          <w:tcPr>
            <w:tcW w:w="0" w:type="auto"/>
            <w:tcBorders>
              <w:top w:val="nil"/>
              <w:left w:val="nil"/>
              <w:bottom w:val="nil"/>
              <w:right w:val="nil"/>
            </w:tcBorders>
            <w:shd w:val="clear" w:color="auto" w:fill="auto"/>
            <w:noWrap/>
            <w:vAlign w:val="bottom"/>
            <w:hideMark/>
          </w:tcPr>
          <w:p w14:paraId="2C22D33F"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Terminal Score</w:t>
            </w:r>
          </w:p>
        </w:tc>
        <w:tc>
          <w:tcPr>
            <w:tcW w:w="0" w:type="auto"/>
            <w:tcBorders>
              <w:top w:val="nil"/>
              <w:left w:val="nil"/>
              <w:bottom w:val="nil"/>
              <w:right w:val="nil"/>
            </w:tcBorders>
            <w:shd w:val="clear" w:color="auto" w:fill="auto"/>
            <w:noWrap/>
            <w:vAlign w:val="bottom"/>
            <w:hideMark/>
          </w:tcPr>
          <w:p w14:paraId="4F0EEA62"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14:paraId="0A428AEB"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31.92</w:t>
            </w:r>
          </w:p>
        </w:tc>
        <w:tc>
          <w:tcPr>
            <w:tcW w:w="0" w:type="auto"/>
            <w:tcBorders>
              <w:top w:val="nil"/>
              <w:left w:val="nil"/>
              <w:bottom w:val="nil"/>
              <w:right w:val="nil"/>
            </w:tcBorders>
            <w:shd w:val="clear" w:color="auto" w:fill="auto"/>
            <w:noWrap/>
            <w:vAlign w:val="bottom"/>
            <w:hideMark/>
          </w:tcPr>
          <w:p w14:paraId="35D820A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6.99</w:t>
            </w:r>
          </w:p>
        </w:tc>
        <w:tc>
          <w:tcPr>
            <w:tcW w:w="0" w:type="auto"/>
            <w:tcBorders>
              <w:top w:val="nil"/>
              <w:left w:val="nil"/>
              <w:bottom w:val="nil"/>
              <w:right w:val="nil"/>
            </w:tcBorders>
            <w:shd w:val="clear" w:color="auto" w:fill="auto"/>
            <w:noWrap/>
            <w:vAlign w:val="bottom"/>
            <w:hideMark/>
          </w:tcPr>
          <w:p w14:paraId="3F68905D"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18</w:t>
            </w:r>
          </w:p>
        </w:tc>
        <w:tc>
          <w:tcPr>
            <w:tcW w:w="0" w:type="auto"/>
            <w:tcBorders>
              <w:top w:val="nil"/>
              <w:left w:val="nil"/>
              <w:bottom w:val="nil"/>
              <w:right w:val="nil"/>
            </w:tcBorders>
            <w:shd w:val="clear" w:color="auto" w:fill="auto"/>
            <w:noWrap/>
            <w:vAlign w:val="bottom"/>
            <w:hideMark/>
          </w:tcPr>
          <w:p w14:paraId="29770B6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44</w:t>
            </w:r>
          </w:p>
        </w:tc>
      </w:tr>
      <w:tr w:rsidR="003000C3" w:rsidRPr="003000C3" w14:paraId="333E549D" w14:textId="77777777" w:rsidTr="00A31730">
        <w:trPr>
          <w:trHeight w:val="315"/>
        </w:trPr>
        <w:tc>
          <w:tcPr>
            <w:tcW w:w="0" w:type="auto"/>
            <w:tcBorders>
              <w:top w:val="nil"/>
              <w:left w:val="nil"/>
              <w:bottom w:val="nil"/>
              <w:right w:val="nil"/>
            </w:tcBorders>
            <w:shd w:val="clear" w:color="auto" w:fill="auto"/>
            <w:noWrap/>
            <w:vAlign w:val="bottom"/>
            <w:hideMark/>
          </w:tcPr>
          <w:p w14:paraId="38603446"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Score Increase</w:t>
            </w:r>
          </w:p>
        </w:tc>
        <w:tc>
          <w:tcPr>
            <w:tcW w:w="0" w:type="auto"/>
            <w:tcBorders>
              <w:top w:val="nil"/>
              <w:left w:val="nil"/>
              <w:bottom w:val="nil"/>
              <w:right w:val="nil"/>
            </w:tcBorders>
            <w:shd w:val="clear" w:color="auto" w:fill="auto"/>
            <w:noWrap/>
            <w:vAlign w:val="bottom"/>
            <w:hideMark/>
          </w:tcPr>
          <w:p w14:paraId="5DC23533"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14:paraId="7E7FC236"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74%</w:t>
            </w:r>
          </w:p>
        </w:tc>
        <w:tc>
          <w:tcPr>
            <w:tcW w:w="0" w:type="auto"/>
            <w:tcBorders>
              <w:top w:val="nil"/>
              <w:left w:val="nil"/>
              <w:bottom w:val="nil"/>
              <w:right w:val="nil"/>
            </w:tcBorders>
            <w:shd w:val="clear" w:color="auto" w:fill="auto"/>
            <w:noWrap/>
            <w:vAlign w:val="bottom"/>
            <w:hideMark/>
          </w:tcPr>
          <w:p w14:paraId="064A85E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0.90</w:t>
            </w:r>
          </w:p>
        </w:tc>
        <w:tc>
          <w:tcPr>
            <w:tcW w:w="0" w:type="auto"/>
            <w:tcBorders>
              <w:top w:val="nil"/>
              <w:left w:val="nil"/>
              <w:bottom w:val="nil"/>
              <w:right w:val="nil"/>
            </w:tcBorders>
            <w:shd w:val="clear" w:color="auto" w:fill="auto"/>
            <w:noWrap/>
            <w:vAlign w:val="bottom"/>
            <w:hideMark/>
          </w:tcPr>
          <w:p w14:paraId="73FFEB8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-8%</w:t>
            </w:r>
          </w:p>
        </w:tc>
        <w:tc>
          <w:tcPr>
            <w:tcW w:w="0" w:type="auto"/>
            <w:tcBorders>
              <w:top w:val="nil"/>
              <w:left w:val="nil"/>
              <w:bottom w:val="nil"/>
              <w:right w:val="nil"/>
            </w:tcBorders>
            <w:shd w:val="clear" w:color="auto" w:fill="auto"/>
            <w:noWrap/>
            <w:vAlign w:val="bottom"/>
            <w:hideMark/>
          </w:tcPr>
          <w:p w14:paraId="3BFB502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450%</w:t>
            </w:r>
          </w:p>
        </w:tc>
      </w:tr>
      <w:tr w:rsidR="003000C3" w:rsidRPr="003000C3" w14:paraId="302F5936" w14:textId="77777777" w:rsidTr="00A31730">
        <w:trPr>
          <w:trHeight w:val="315"/>
        </w:trPr>
        <w:tc>
          <w:tcPr>
            <w:tcW w:w="0" w:type="auto"/>
            <w:tcBorders>
              <w:top w:val="nil"/>
              <w:left w:val="nil"/>
              <w:bottom w:val="single" w:sz="4" w:space="0" w:color="auto"/>
              <w:right w:val="nil"/>
            </w:tcBorders>
            <w:shd w:val="clear" w:color="auto" w:fill="auto"/>
            <w:noWrap/>
            <w:vAlign w:val="bottom"/>
            <w:hideMark/>
          </w:tcPr>
          <w:p w14:paraId="7940D536"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Final Course Grade</w:t>
            </w:r>
          </w:p>
        </w:tc>
        <w:tc>
          <w:tcPr>
            <w:tcW w:w="0" w:type="auto"/>
            <w:tcBorders>
              <w:top w:val="nil"/>
              <w:left w:val="nil"/>
              <w:bottom w:val="single" w:sz="4" w:space="0" w:color="auto"/>
              <w:right w:val="nil"/>
            </w:tcBorders>
            <w:shd w:val="clear" w:color="auto" w:fill="auto"/>
            <w:noWrap/>
            <w:vAlign w:val="bottom"/>
            <w:hideMark/>
          </w:tcPr>
          <w:p w14:paraId="47407213"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26</w:t>
            </w:r>
          </w:p>
        </w:tc>
        <w:tc>
          <w:tcPr>
            <w:tcW w:w="0" w:type="auto"/>
            <w:tcBorders>
              <w:top w:val="nil"/>
              <w:left w:val="nil"/>
              <w:bottom w:val="single" w:sz="4" w:space="0" w:color="auto"/>
              <w:right w:val="nil"/>
            </w:tcBorders>
            <w:shd w:val="clear" w:color="auto" w:fill="auto"/>
            <w:noWrap/>
            <w:vAlign w:val="bottom"/>
            <w:hideMark/>
          </w:tcPr>
          <w:p w14:paraId="0E652DA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3.21</w:t>
            </w:r>
          </w:p>
        </w:tc>
        <w:tc>
          <w:tcPr>
            <w:tcW w:w="0" w:type="auto"/>
            <w:tcBorders>
              <w:top w:val="nil"/>
              <w:left w:val="nil"/>
              <w:bottom w:val="single" w:sz="4" w:space="0" w:color="auto"/>
              <w:right w:val="nil"/>
            </w:tcBorders>
            <w:shd w:val="clear" w:color="auto" w:fill="auto"/>
            <w:noWrap/>
            <w:vAlign w:val="bottom"/>
            <w:hideMark/>
          </w:tcPr>
          <w:p w14:paraId="5A96197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0.76</w:t>
            </w:r>
          </w:p>
        </w:tc>
        <w:tc>
          <w:tcPr>
            <w:tcW w:w="0" w:type="auto"/>
            <w:tcBorders>
              <w:top w:val="nil"/>
              <w:left w:val="nil"/>
              <w:bottom w:val="single" w:sz="4" w:space="0" w:color="auto"/>
              <w:right w:val="nil"/>
            </w:tcBorders>
            <w:shd w:val="clear" w:color="auto" w:fill="auto"/>
            <w:noWrap/>
            <w:vAlign w:val="bottom"/>
            <w:hideMark/>
          </w:tcPr>
          <w:p w14:paraId="4B5BDF5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14:paraId="1E940923"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w:t>
            </w:r>
          </w:p>
        </w:tc>
      </w:tr>
      <w:tr w:rsidR="003000C3" w:rsidRPr="003000C3" w14:paraId="6F247E96" w14:textId="77777777" w:rsidTr="00A31730">
        <w:trPr>
          <w:trHeight w:val="315"/>
        </w:trPr>
        <w:tc>
          <w:tcPr>
            <w:tcW w:w="0" w:type="auto"/>
            <w:tcBorders>
              <w:top w:val="nil"/>
              <w:left w:val="nil"/>
              <w:bottom w:val="nil"/>
              <w:right w:val="nil"/>
            </w:tcBorders>
            <w:shd w:val="clear" w:color="auto" w:fill="auto"/>
            <w:noWrap/>
            <w:vAlign w:val="bottom"/>
            <w:hideMark/>
          </w:tcPr>
          <w:p w14:paraId="237E29C3"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3A14D9B5"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CF0D39D"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DF3063A"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F42B0E3"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C890228"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7E22C1C5" w14:textId="77777777" w:rsidTr="00A31730">
        <w:trPr>
          <w:trHeight w:val="315"/>
        </w:trPr>
        <w:tc>
          <w:tcPr>
            <w:tcW w:w="0" w:type="auto"/>
            <w:gridSpan w:val="4"/>
            <w:tcBorders>
              <w:top w:val="nil"/>
              <w:left w:val="nil"/>
              <w:bottom w:val="nil"/>
              <w:right w:val="nil"/>
            </w:tcBorders>
            <w:shd w:val="clear" w:color="auto" w:fill="auto"/>
            <w:noWrap/>
            <w:vAlign w:val="bottom"/>
            <w:hideMark/>
          </w:tcPr>
          <w:p w14:paraId="66193A53"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Panel B:  Pre- and Post-Simulation by Gender</w:t>
            </w:r>
          </w:p>
        </w:tc>
        <w:tc>
          <w:tcPr>
            <w:tcW w:w="0" w:type="auto"/>
            <w:tcBorders>
              <w:top w:val="nil"/>
              <w:left w:val="nil"/>
              <w:bottom w:val="nil"/>
              <w:right w:val="nil"/>
            </w:tcBorders>
            <w:shd w:val="clear" w:color="auto" w:fill="auto"/>
            <w:noWrap/>
            <w:vAlign w:val="bottom"/>
            <w:hideMark/>
          </w:tcPr>
          <w:p w14:paraId="70DF697A"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45DE59AB"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4E475556" w14:textId="77777777" w:rsidTr="00A31730">
        <w:trPr>
          <w:trHeight w:val="315"/>
        </w:trPr>
        <w:tc>
          <w:tcPr>
            <w:tcW w:w="0" w:type="auto"/>
            <w:tcBorders>
              <w:top w:val="nil"/>
              <w:left w:val="nil"/>
              <w:bottom w:val="nil"/>
              <w:right w:val="nil"/>
            </w:tcBorders>
            <w:shd w:val="clear" w:color="auto" w:fill="auto"/>
            <w:noWrap/>
            <w:vAlign w:val="bottom"/>
            <w:hideMark/>
          </w:tcPr>
          <w:p w14:paraId="16709BCE"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Male n = 34</w:t>
            </w:r>
          </w:p>
        </w:tc>
        <w:tc>
          <w:tcPr>
            <w:tcW w:w="0" w:type="auto"/>
            <w:tcBorders>
              <w:top w:val="nil"/>
              <w:left w:val="nil"/>
              <w:bottom w:val="nil"/>
              <w:right w:val="nil"/>
            </w:tcBorders>
            <w:shd w:val="clear" w:color="auto" w:fill="auto"/>
            <w:noWrap/>
            <w:vAlign w:val="bottom"/>
            <w:hideMark/>
          </w:tcPr>
          <w:p w14:paraId="7915DD6A"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6DC1275"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3BD0285"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516975D"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EB9859B"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1916ACE7" w14:textId="77777777" w:rsidTr="00A31730">
        <w:trPr>
          <w:trHeight w:val="315"/>
        </w:trPr>
        <w:tc>
          <w:tcPr>
            <w:tcW w:w="0" w:type="auto"/>
            <w:tcBorders>
              <w:top w:val="nil"/>
              <w:left w:val="nil"/>
              <w:bottom w:val="single" w:sz="4" w:space="0" w:color="auto"/>
              <w:right w:val="nil"/>
            </w:tcBorders>
            <w:shd w:val="clear" w:color="auto" w:fill="auto"/>
            <w:noWrap/>
            <w:vAlign w:val="bottom"/>
            <w:hideMark/>
          </w:tcPr>
          <w:p w14:paraId="21A1AFC4"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Variable</w:t>
            </w:r>
          </w:p>
        </w:tc>
        <w:tc>
          <w:tcPr>
            <w:tcW w:w="0" w:type="auto"/>
            <w:tcBorders>
              <w:top w:val="nil"/>
              <w:left w:val="nil"/>
              <w:bottom w:val="single" w:sz="4" w:space="0" w:color="auto"/>
              <w:right w:val="nil"/>
            </w:tcBorders>
            <w:shd w:val="clear" w:color="auto" w:fill="auto"/>
            <w:noWrap/>
            <w:vAlign w:val="bottom"/>
            <w:hideMark/>
          </w:tcPr>
          <w:p w14:paraId="52E0BEC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Obs</w:t>
            </w:r>
          </w:p>
        </w:tc>
        <w:tc>
          <w:tcPr>
            <w:tcW w:w="0" w:type="auto"/>
            <w:tcBorders>
              <w:top w:val="nil"/>
              <w:left w:val="nil"/>
              <w:bottom w:val="single" w:sz="4" w:space="0" w:color="auto"/>
              <w:right w:val="nil"/>
            </w:tcBorders>
            <w:shd w:val="clear" w:color="auto" w:fill="auto"/>
            <w:noWrap/>
            <w:vAlign w:val="bottom"/>
            <w:hideMark/>
          </w:tcPr>
          <w:p w14:paraId="1303CA9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Mean</w:t>
            </w:r>
          </w:p>
        </w:tc>
        <w:tc>
          <w:tcPr>
            <w:tcW w:w="0" w:type="auto"/>
            <w:tcBorders>
              <w:top w:val="nil"/>
              <w:left w:val="nil"/>
              <w:bottom w:val="single" w:sz="4" w:space="0" w:color="auto"/>
              <w:right w:val="nil"/>
            </w:tcBorders>
            <w:shd w:val="clear" w:color="auto" w:fill="auto"/>
            <w:noWrap/>
            <w:vAlign w:val="bottom"/>
            <w:hideMark/>
          </w:tcPr>
          <w:p w14:paraId="137EA9D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Std. Dev.</w:t>
            </w:r>
          </w:p>
        </w:tc>
        <w:tc>
          <w:tcPr>
            <w:tcW w:w="0" w:type="auto"/>
            <w:tcBorders>
              <w:top w:val="nil"/>
              <w:left w:val="nil"/>
              <w:bottom w:val="single" w:sz="4" w:space="0" w:color="auto"/>
              <w:right w:val="nil"/>
            </w:tcBorders>
            <w:shd w:val="clear" w:color="auto" w:fill="auto"/>
            <w:noWrap/>
            <w:vAlign w:val="bottom"/>
            <w:hideMark/>
          </w:tcPr>
          <w:p w14:paraId="7D475BE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Min.</w:t>
            </w:r>
          </w:p>
        </w:tc>
        <w:tc>
          <w:tcPr>
            <w:tcW w:w="0" w:type="auto"/>
            <w:tcBorders>
              <w:top w:val="nil"/>
              <w:left w:val="nil"/>
              <w:bottom w:val="single" w:sz="4" w:space="0" w:color="auto"/>
              <w:right w:val="nil"/>
            </w:tcBorders>
            <w:shd w:val="clear" w:color="auto" w:fill="auto"/>
            <w:noWrap/>
            <w:vAlign w:val="bottom"/>
            <w:hideMark/>
          </w:tcPr>
          <w:p w14:paraId="359E685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Max.</w:t>
            </w:r>
          </w:p>
        </w:tc>
      </w:tr>
      <w:tr w:rsidR="003000C3" w:rsidRPr="003000C3" w14:paraId="0A045F8B" w14:textId="77777777" w:rsidTr="00A31730">
        <w:trPr>
          <w:trHeight w:val="315"/>
        </w:trPr>
        <w:tc>
          <w:tcPr>
            <w:tcW w:w="0" w:type="auto"/>
            <w:tcBorders>
              <w:top w:val="nil"/>
              <w:left w:val="nil"/>
              <w:bottom w:val="nil"/>
              <w:right w:val="nil"/>
            </w:tcBorders>
            <w:shd w:val="clear" w:color="auto" w:fill="auto"/>
            <w:noWrap/>
            <w:vAlign w:val="bottom"/>
            <w:hideMark/>
          </w:tcPr>
          <w:p w14:paraId="15F3C9BA"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Initial Score</w:t>
            </w:r>
          </w:p>
        </w:tc>
        <w:tc>
          <w:tcPr>
            <w:tcW w:w="0" w:type="auto"/>
            <w:tcBorders>
              <w:top w:val="nil"/>
              <w:left w:val="nil"/>
              <w:bottom w:val="nil"/>
              <w:right w:val="nil"/>
            </w:tcBorders>
            <w:shd w:val="clear" w:color="auto" w:fill="auto"/>
            <w:noWrap/>
            <w:vAlign w:val="bottom"/>
            <w:hideMark/>
          </w:tcPr>
          <w:p w14:paraId="448E93B3"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34</w:t>
            </w:r>
          </w:p>
        </w:tc>
        <w:tc>
          <w:tcPr>
            <w:tcW w:w="0" w:type="auto"/>
            <w:tcBorders>
              <w:top w:val="nil"/>
              <w:left w:val="nil"/>
              <w:bottom w:val="nil"/>
              <w:right w:val="nil"/>
            </w:tcBorders>
            <w:shd w:val="clear" w:color="auto" w:fill="auto"/>
            <w:noWrap/>
            <w:vAlign w:val="bottom"/>
            <w:hideMark/>
          </w:tcPr>
          <w:p w14:paraId="2CC51D8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20.82</w:t>
            </w:r>
          </w:p>
        </w:tc>
        <w:tc>
          <w:tcPr>
            <w:tcW w:w="0" w:type="auto"/>
            <w:tcBorders>
              <w:top w:val="nil"/>
              <w:left w:val="nil"/>
              <w:bottom w:val="nil"/>
              <w:right w:val="nil"/>
            </w:tcBorders>
            <w:shd w:val="clear" w:color="auto" w:fill="auto"/>
            <w:noWrap/>
            <w:vAlign w:val="bottom"/>
            <w:hideMark/>
          </w:tcPr>
          <w:p w14:paraId="210ACCA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8.77</w:t>
            </w:r>
          </w:p>
        </w:tc>
        <w:tc>
          <w:tcPr>
            <w:tcW w:w="0" w:type="auto"/>
            <w:tcBorders>
              <w:top w:val="nil"/>
              <w:left w:val="nil"/>
              <w:bottom w:val="nil"/>
              <w:right w:val="nil"/>
            </w:tcBorders>
            <w:shd w:val="clear" w:color="auto" w:fill="auto"/>
            <w:noWrap/>
            <w:vAlign w:val="bottom"/>
            <w:hideMark/>
          </w:tcPr>
          <w:p w14:paraId="36596813"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14:paraId="1EFA791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47</w:t>
            </w:r>
          </w:p>
        </w:tc>
      </w:tr>
      <w:tr w:rsidR="003000C3" w:rsidRPr="003000C3" w14:paraId="5A80D691" w14:textId="77777777" w:rsidTr="00A31730">
        <w:trPr>
          <w:trHeight w:val="315"/>
        </w:trPr>
        <w:tc>
          <w:tcPr>
            <w:tcW w:w="0" w:type="auto"/>
            <w:tcBorders>
              <w:top w:val="nil"/>
              <w:left w:val="nil"/>
              <w:bottom w:val="nil"/>
              <w:right w:val="nil"/>
            </w:tcBorders>
            <w:shd w:val="clear" w:color="auto" w:fill="auto"/>
            <w:noWrap/>
            <w:vAlign w:val="bottom"/>
            <w:hideMark/>
          </w:tcPr>
          <w:p w14:paraId="64D21875"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Terminal Score</w:t>
            </w:r>
          </w:p>
        </w:tc>
        <w:tc>
          <w:tcPr>
            <w:tcW w:w="0" w:type="auto"/>
            <w:tcBorders>
              <w:top w:val="nil"/>
              <w:left w:val="nil"/>
              <w:bottom w:val="nil"/>
              <w:right w:val="nil"/>
            </w:tcBorders>
            <w:shd w:val="clear" w:color="auto" w:fill="auto"/>
            <w:noWrap/>
            <w:vAlign w:val="bottom"/>
            <w:hideMark/>
          </w:tcPr>
          <w:p w14:paraId="6B012CD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34</w:t>
            </w:r>
          </w:p>
        </w:tc>
        <w:tc>
          <w:tcPr>
            <w:tcW w:w="0" w:type="auto"/>
            <w:tcBorders>
              <w:top w:val="nil"/>
              <w:left w:val="nil"/>
              <w:bottom w:val="nil"/>
              <w:right w:val="nil"/>
            </w:tcBorders>
            <w:shd w:val="clear" w:color="auto" w:fill="auto"/>
            <w:noWrap/>
            <w:vAlign w:val="bottom"/>
            <w:hideMark/>
          </w:tcPr>
          <w:p w14:paraId="272273B3"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28.97</w:t>
            </w:r>
          </w:p>
        </w:tc>
        <w:tc>
          <w:tcPr>
            <w:tcW w:w="0" w:type="auto"/>
            <w:tcBorders>
              <w:top w:val="nil"/>
              <w:left w:val="nil"/>
              <w:bottom w:val="nil"/>
              <w:right w:val="nil"/>
            </w:tcBorders>
            <w:shd w:val="clear" w:color="auto" w:fill="auto"/>
            <w:noWrap/>
            <w:vAlign w:val="bottom"/>
            <w:hideMark/>
          </w:tcPr>
          <w:p w14:paraId="6FBD5F0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8.81</w:t>
            </w:r>
          </w:p>
        </w:tc>
        <w:tc>
          <w:tcPr>
            <w:tcW w:w="0" w:type="auto"/>
            <w:tcBorders>
              <w:top w:val="nil"/>
              <w:left w:val="nil"/>
              <w:bottom w:val="nil"/>
              <w:right w:val="nil"/>
            </w:tcBorders>
            <w:shd w:val="clear" w:color="auto" w:fill="auto"/>
            <w:noWrap/>
            <w:vAlign w:val="bottom"/>
            <w:hideMark/>
          </w:tcPr>
          <w:p w14:paraId="4EF3C146"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14:paraId="784A6E92"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44</w:t>
            </w:r>
          </w:p>
        </w:tc>
      </w:tr>
      <w:tr w:rsidR="003000C3" w:rsidRPr="003000C3" w14:paraId="6BD6B3B1" w14:textId="77777777" w:rsidTr="00A31730">
        <w:trPr>
          <w:trHeight w:val="315"/>
        </w:trPr>
        <w:tc>
          <w:tcPr>
            <w:tcW w:w="0" w:type="auto"/>
            <w:tcBorders>
              <w:top w:val="nil"/>
              <w:left w:val="nil"/>
              <w:bottom w:val="nil"/>
              <w:right w:val="nil"/>
            </w:tcBorders>
            <w:shd w:val="clear" w:color="auto" w:fill="auto"/>
            <w:noWrap/>
            <w:vAlign w:val="bottom"/>
            <w:hideMark/>
          </w:tcPr>
          <w:p w14:paraId="1BB45883"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Score Increase</w:t>
            </w:r>
          </w:p>
        </w:tc>
        <w:tc>
          <w:tcPr>
            <w:tcW w:w="0" w:type="auto"/>
            <w:tcBorders>
              <w:top w:val="nil"/>
              <w:left w:val="nil"/>
              <w:bottom w:val="nil"/>
              <w:right w:val="nil"/>
            </w:tcBorders>
            <w:shd w:val="clear" w:color="auto" w:fill="auto"/>
            <w:noWrap/>
            <w:vAlign w:val="bottom"/>
            <w:hideMark/>
          </w:tcPr>
          <w:p w14:paraId="70B4594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34</w:t>
            </w:r>
          </w:p>
        </w:tc>
        <w:tc>
          <w:tcPr>
            <w:tcW w:w="0" w:type="auto"/>
            <w:tcBorders>
              <w:top w:val="nil"/>
              <w:left w:val="nil"/>
              <w:bottom w:val="nil"/>
              <w:right w:val="nil"/>
            </w:tcBorders>
            <w:shd w:val="clear" w:color="auto" w:fill="auto"/>
            <w:noWrap/>
            <w:vAlign w:val="bottom"/>
            <w:hideMark/>
          </w:tcPr>
          <w:p w14:paraId="51D1E1C4" w14:textId="70B39846" w:rsidR="003000C3" w:rsidRPr="003000C3" w:rsidRDefault="001F4157" w:rsidP="003000C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r w:rsidR="003000C3" w:rsidRPr="003000C3">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vAlign w:val="bottom"/>
            <w:hideMark/>
          </w:tcPr>
          <w:p w14:paraId="7BCF0879" w14:textId="750839FD" w:rsidR="003000C3" w:rsidRPr="003000C3" w:rsidRDefault="00A03C45" w:rsidP="003000C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1.04</w:t>
            </w:r>
          </w:p>
        </w:tc>
        <w:tc>
          <w:tcPr>
            <w:tcW w:w="0" w:type="auto"/>
            <w:tcBorders>
              <w:top w:val="nil"/>
              <w:left w:val="nil"/>
              <w:bottom w:val="nil"/>
              <w:right w:val="nil"/>
            </w:tcBorders>
            <w:shd w:val="clear" w:color="auto" w:fill="auto"/>
            <w:noWrap/>
            <w:vAlign w:val="bottom"/>
            <w:hideMark/>
          </w:tcPr>
          <w:p w14:paraId="5084F5D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-39%</w:t>
            </w:r>
          </w:p>
        </w:tc>
        <w:tc>
          <w:tcPr>
            <w:tcW w:w="0" w:type="auto"/>
            <w:tcBorders>
              <w:top w:val="nil"/>
              <w:left w:val="nil"/>
              <w:bottom w:val="nil"/>
              <w:right w:val="nil"/>
            </w:tcBorders>
            <w:shd w:val="clear" w:color="auto" w:fill="auto"/>
            <w:noWrap/>
            <w:vAlign w:val="bottom"/>
            <w:hideMark/>
          </w:tcPr>
          <w:p w14:paraId="17D89B9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450%</w:t>
            </w:r>
          </w:p>
        </w:tc>
      </w:tr>
      <w:tr w:rsidR="003000C3" w:rsidRPr="003000C3" w14:paraId="7F5870C3" w14:textId="77777777" w:rsidTr="00A31730">
        <w:trPr>
          <w:trHeight w:val="315"/>
        </w:trPr>
        <w:tc>
          <w:tcPr>
            <w:tcW w:w="0" w:type="auto"/>
            <w:tcBorders>
              <w:top w:val="nil"/>
              <w:left w:val="nil"/>
              <w:bottom w:val="single" w:sz="4" w:space="0" w:color="auto"/>
              <w:right w:val="nil"/>
            </w:tcBorders>
            <w:shd w:val="clear" w:color="auto" w:fill="auto"/>
            <w:noWrap/>
            <w:vAlign w:val="bottom"/>
            <w:hideMark/>
          </w:tcPr>
          <w:p w14:paraId="26B88F74"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Final Course Grade</w:t>
            </w:r>
          </w:p>
        </w:tc>
        <w:tc>
          <w:tcPr>
            <w:tcW w:w="0" w:type="auto"/>
            <w:tcBorders>
              <w:top w:val="nil"/>
              <w:left w:val="nil"/>
              <w:bottom w:val="single" w:sz="4" w:space="0" w:color="auto"/>
              <w:right w:val="nil"/>
            </w:tcBorders>
            <w:shd w:val="clear" w:color="auto" w:fill="auto"/>
            <w:noWrap/>
            <w:vAlign w:val="bottom"/>
            <w:hideMark/>
          </w:tcPr>
          <w:p w14:paraId="11641C4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34</w:t>
            </w:r>
          </w:p>
        </w:tc>
        <w:tc>
          <w:tcPr>
            <w:tcW w:w="0" w:type="auto"/>
            <w:tcBorders>
              <w:top w:val="nil"/>
              <w:left w:val="nil"/>
              <w:bottom w:val="single" w:sz="4" w:space="0" w:color="auto"/>
              <w:right w:val="nil"/>
            </w:tcBorders>
            <w:shd w:val="clear" w:color="auto" w:fill="auto"/>
            <w:noWrap/>
            <w:vAlign w:val="bottom"/>
            <w:hideMark/>
          </w:tcPr>
          <w:p w14:paraId="489C853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3.50</w:t>
            </w:r>
          </w:p>
        </w:tc>
        <w:tc>
          <w:tcPr>
            <w:tcW w:w="0" w:type="auto"/>
            <w:tcBorders>
              <w:top w:val="nil"/>
              <w:left w:val="nil"/>
              <w:bottom w:val="single" w:sz="4" w:space="0" w:color="auto"/>
              <w:right w:val="nil"/>
            </w:tcBorders>
            <w:shd w:val="clear" w:color="auto" w:fill="auto"/>
            <w:noWrap/>
            <w:vAlign w:val="bottom"/>
            <w:hideMark/>
          </w:tcPr>
          <w:p w14:paraId="37AE564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0.68</w:t>
            </w:r>
          </w:p>
        </w:tc>
        <w:tc>
          <w:tcPr>
            <w:tcW w:w="0" w:type="auto"/>
            <w:tcBorders>
              <w:top w:val="nil"/>
              <w:left w:val="nil"/>
              <w:bottom w:val="single" w:sz="4" w:space="0" w:color="auto"/>
              <w:right w:val="nil"/>
            </w:tcBorders>
            <w:shd w:val="clear" w:color="auto" w:fill="auto"/>
            <w:noWrap/>
            <w:vAlign w:val="bottom"/>
            <w:hideMark/>
          </w:tcPr>
          <w:p w14:paraId="3630EBD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14:paraId="0DD3545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w:t>
            </w:r>
          </w:p>
        </w:tc>
      </w:tr>
      <w:tr w:rsidR="003000C3" w:rsidRPr="003000C3" w14:paraId="4EE1D2BE" w14:textId="77777777" w:rsidTr="00A31730">
        <w:trPr>
          <w:trHeight w:val="300"/>
        </w:trPr>
        <w:tc>
          <w:tcPr>
            <w:tcW w:w="0" w:type="auto"/>
            <w:tcBorders>
              <w:top w:val="nil"/>
              <w:left w:val="nil"/>
              <w:bottom w:val="nil"/>
              <w:right w:val="nil"/>
            </w:tcBorders>
            <w:shd w:val="clear" w:color="auto" w:fill="auto"/>
            <w:noWrap/>
            <w:vAlign w:val="bottom"/>
            <w:hideMark/>
          </w:tcPr>
          <w:p w14:paraId="7EEAE82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4D89E4C"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53D8EC4"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59AE825"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2C89F59" w14:textId="77777777" w:rsidR="003000C3" w:rsidRPr="003000C3" w:rsidRDefault="003000C3" w:rsidP="003000C3">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595CCE2"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6363207B" w14:textId="77777777" w:rsidTr="00A31730">
        <w:trPr>
          <w:trHeight w:val="300"/>
        </w:trPr>
        <w:tc>
          <w:tcPr>
            <w:tcW w:w="0" w:type="auto"/>
            <w:tcBorders>
              <w:top w:val="nil"/>
              <w:left w:val="nil"/>
              <w:bottom w:val="nil"/>
              <w:right w:val="nil"/>
            </w:tcBorders>
            <w:shd w:val="clear" w:color="auto" w:fill="auto"/>
            <w:noWrap/>
            <w:vAlign w:val="bottom"/>
            <w:hideMark/>
          </w:tcPr>
          <w:p w14:paraId="485E984B"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Female n = 28</w:t>
            </w:r>
          </w:p>
        </w:tc>
        <w:tc>
          <w:tcPr>
            <w:tcW w:w="0" w:type="auto"/>
            <w:tcBorders>
              <w:top w:val="nil"/>
              <w:left w:val="nil"/>
              <w:bottom w:val="nil"/>
              <w:right w:val="nil"/>
            </w:tcBorders>
            <w:shd w:val="clear" w:color="auto" w:fill="auto"/>
            <w:noWrap/>
            <w:vAlign w:val="bottom"/>
            <w:hideMark/>
          </w:tcPr>
          <w:p w14:paraId="700543D8"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1508A411"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78AD78D"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47BF89D" w14:textId="77777777" w:rsidR="003000C3" w:rsidRPr="003000C3" w:rsidRDefault="003000C3" w:rsidP="003000C3">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2FD884F"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0FC237F3" w14:textId="77777777" w:rsidTr="00A31730">
        <w:trPr>
          <w:trHeight w:val="300"/>
        </w:trPr>
        <w:tc>
          <w:tcPr>
            <w:tcW w:w="0" w:type="auto"/>
            <w:tcBorders>
              <w:top w:val="nil"/>
              <w:left w:val="nil"/>
              <w:bottom w:val="single" w:sz="4" w:space="0" w:color="auto"/>
              <w:right w:val="nil"/>
            </w:tcBorders>
            <w:shd w:val="clear" w:color="auto" w:fill="auto"/>
            <w:noWrap/>
            <w:vAlign w:val="bottom"/>
            <w:hideMark/>
          </w:tcPr>
          <w:p w14:paraId="6CE1EA18"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Variable</w:t>
            </w:r>
          </w:p>
        </w:tc>
        <w:tc>
          <w:tcPr>
            <w:tcW w:w="0" w:type="auto"/>
            <w:tcBorders>
              <w:top w:val="nil"/>
              <w:left w:val="nil"/>
              <w:bottom w:val="single" w:sz="4" w:space="0" w:color="auto"/>
              <w:right w:val="nil"/>
            </w:tcBorders>
            <w:shd w:val="clear" w:color="auto" w:fill="auto"/>
            <w:noWrap/>
            <w:vAlign w:val="bottom"/>
            <w:hideMark/>
          </w:tcPr>
          <w:p w14:paraId="31DE8BA3"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Obs</w:t>
            </w:r>
          </w:p>
        </w:tc>
        <w:tc>
          <w:tcPr>
            <w:tcW w:w="0" w:type="auto"/>
            <w:tcBorders>
              <w:top w:val="nil"/>
              <w:left w:val="nil"/>
              <w:bottom w:val="single" w:sz="4" w:space="0" w:color="auto"/>
              <w:right w:val="nil"/>
            </w:tcBorders>
            <w:shd w:val="clear" w:color="auto" w:fill="auto"/>
            <w:noWrap/>
            <w:vAlign w:val="bottom"/>
            <w:hideMark/>
          </w:tcPr>
          <w:p w14:paraId="419FBBDD"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Mean</w:t>
            </w:r>
          </w:p>
        </w:tc>
        <w:tc>
          <w:tcPr>
            <w:tcW w:w="0" w:type="auto"/>
            <w:tcBorders>
              <w:top w:val="nil"/>
              <w:left w:val="nil"/>
              <w:bottom w:val="single" w:sz="4" w:space="0" w:color="auto"/>
              <w:right w:val="nil"/>
            </w:tcBorders>
            <w:shd w:val="clear" w:color="auto" w:fill="auto"/>
            <w:noWrap/>
            <w:vAlign w:val="bottom"/>
            <w:hideMark/>
          </w:tcPr>
          <w:p w14:paraId="27F6EA5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Std. Dev.</w:t>
            </w:r>
          </w:p>
        </w:tc>
        <w:tc>
          <w:tcPr>
            <w:tcW w:w="0" w:type="auto"/>
            <w:tcBorders>
              <w:top w:val="nil"/>
              <w:left w:val="nil"/>
              <w:bottom w:val="single" w:sz="4" w:space="0" w:color="auto"/>
              <w:right w:val="nil"/>
            </w:tcBorders>
            <w:shd w:val="clear" w:color="auto" w:fill="auto"/>
            <w:noWrap/>
            <w:vAlign w:val="bottom"/>
            <w:hideMark/>
          </w:tcPr>
          <w:p w14:paraId="468922B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Min.</w:t>
            </w:r>
          </w:p>
        </w:tc>
        <w:tc>
          <w:tcPr>
            <w:tcW w:w="0" w:type="auto"/>
            <w:tcBorders>
              <w:top w:val="nil"/>
              <w:left w:val="nil"/>
              <w:bottom w:val="single" w:sz="4" w:space="0" w:color="auto"/>
              <w:right w:val="nil"/>
            </w:tcBorders>
            <w:shd w:val="clear" w:color="auto" w:fill="auto"/>
            <w:noWrap/>
            <w:vAlign w:val="bottom"/>
            <w:hideMark/>
          </w:tcPr>
          <w:p w14:paraId="16066E4D"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Max.</w:t>
            </w:r>
          </w:p>
        </w:tc>
      </w:tr>
      <w:tr w:rsidR="003000C3" w:rsidRPr="003000C3" w14:paraId="3D31D41E" w14:textId="77777777" w:rsidTr="00A31730">
        <w:trPr>
          <w:trHeight w:val="300"/>
        </w:trPr>
        <w:tc>
          <w:tcPr>
            <w:tcW w:w="0" w:type="auto"/>
            <w:tcBorders>
              <w:top w:val="nil"/>
              <w:left w:val="nil"/>
              <w:bottom w:val="nil"/>
              <w:right w:val="nil"/>
            </w:tcBorders>
            <w:shd w:val="clear" w:color="auto" w:fill="auto"/>
            <w:noWrap/>
            <w:vAlign w:val="bottom"/>
            <w:hideMark/>
          </w:tcPr>
          <w:p w14:paraId="28E90CB1"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Initial Score</w:t>
            </w:r>
          </w:p>
        </w:tc>
        <w:tc>
          <w:tcPr>
            <w:tcW w:w="0" w:type="auto"/>
            <w:tcBorders>
              <w:top w:val="nil"/>
              <w:left w:val="nil"/>
              <w:bottom w:val="nil"/>
              <w:right w:val="nil"/>
            </w:tcBorders>
            <w:shd w:val="clear" w:color="auto" w:fill="auto"/>
            <w:noWrap/>
            <w:vAlign w:val="bottom"/>
            <w:hideMark/>
          </w:tcPr>
          <w:p w14:paraId="0F98AA9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28</w:t>
            </w:r>
          </w:p>
        </w:tc>
        <w:tc>
          <w:tcPr>
            <w:tcW w:w="0" w:type="auto"/>
            <w:tcBorders>
              <w:top w:val="nil"/>
              <w:left w:val="nil"/>
              <w:bottom w:val="nil"/>
              <w:right w:val="nil"/>
            </w:tcBorders>
            <w:shd w:val="clear" w:color="auto" w:fill="auto"/>
            <w:noWrap/>
            <w:vAlign w:val="bottom"/>
            <w:hideMark/>
          </w:tcPr>
          <w:p w14:paraId="6ED5E102"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17.39</w:t>
            </w:r>
          </w:p>
        </w:tc>
        <w:tc>
          <w:tcPr>
            <w:tcW w:w="0" w:type="auto"/>
            <w:tcBorders>
              <w:top w:val="nil"/>
              <w:left w:val="nil"/>
              <w:bottom w:val="nil"/>
              <w:right w:val="nil"/>
            </w:tcBorders>
            <w:shd w:val="clear" w:color="auto" w:fill="auto"/>
            <w:noWrap/>
            <w:vAlign w:val="bottom"/>
            <w:hideMark/>
          </w:tcPr>
          <w:p w14:paraId="1E260EB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5.29</w:t>
            </w:r>
          </w:p>
        </w:tc>
        <w:tc>
          <w:tcPr>
            <w:tcW w:w="0" w:type="auto"/>
            <w:tcBorders>
              <w:top w:val="nil"/>
              <w:left w:val="nil"/>
              <w:bottom w:val="nil"/>
              <w:right w:val="nil"/>
            </w:tcBorders>
            <w:shd w:val="clear" w:color="auto" w:fill="auto"/>
            <w:noWrap/>
            <w:vAlign w:val="bottom"/>
            <w:hideMark/>
          </w:tcPr>
          <w:p w14:paraId="350FB8E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7</w:t>
            </w:r>
          </w:p>
        </w:tc>
        <w:tc>
          <w:tcPr>
            <w:tcW w:w="0" w:type="auto"/>
            <w:tcBorders>
              <w:top w:val="nil"/>
              <w:left w:val="nil"/>
              <w:bottom w:val="nil"/>
              <w:right w:val="nil"/>
            </w:tcBorders>
            <w:shd w:val="clear" w:color="auto" w:fill="auto"/>
            <w:noWrap/>
            <w:vAlign w:val="bottom"/>
            <w:hideMark/>
          </w:tcPr>
          <w:p w14:paraId="3736679D"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27</w:t>
            </w:r>
          </w:p>
        </w:tc>
      </w:tr>
      <w:tr w:rsidR="003000C3" w:rsidRPr="003000C3" w14:paraId="4DAC5452" w14:textId="77777777" w:rsidTr="00A31730">
        <w:trPr>
          <w:trHeight w:val="300"/>
        </w:trPr>
        <w:tc>
          <w:tcPr>
            <w:tcW w:w="0" w:type="auto"/>
            <w:tcBorders>
              <w:top w:val="nil"/>
              <w:left w:val="nil"/>
              <w:bottom w:val="nil"/>
              <w:right w:val="nil"/>
            </w:tcBorders>
            <w:shd w:val="clear" w:color="auto" w:fill="auto"/>
            <w:noWrap/>
            <w:vAlign w:val="bottom"/>
            <w:hideMark/>
          </w:tcPr>
          <w:p w14:paraId="3BA353D2"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Terminal Score</w:t>
            </w:r>
          </w:p>
        </w:tc>
        <w:tc>
          <w:tcPr>
            <w:tcW w:w="0" w:type="auto"/>
            <w:tcBorders>
              <w:top w:val="nil"/>
              <w:left w:val="nil"/>
              <w:bottom w:val="nil"/>
              <w:right w:val="nil"/>
            </w:tcBorders>
            <w:shd w:val="clear" w:color="auto" w:fill="auto"/>
            <w:noWrap/>
            <w:vAlign w:val="bottom"/>
            <w:hideMark/>
          </w:tcPr>
          <w:p w14:paraId="03D37FB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28</w:t>
            </w:r>
          </w:p>
        </w:tc>
        <w:tc>
          <w:tcPr>
            <w:tcW w:w="0" w:type="auto"/>
            <w:tcBorders>
              <w:top w:val="nil"/>
              <w:left w:val="nil"/>
              <w:bottom w:val="nil"/>
              <w:right w:val="nil"/>
            </w:tcBorders>
            <w:shd w:val="clear" w:color="auto" w:fill="auto"/>
            <w:noWrap/>
            <w:vAlign w:val="bottom"/>
            <w:hideMark/>
          </w:tcPr>
          <w:p w14:paraId="63D7AD4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31.18</w:t>
            </w:r>
          </w:p>
        </w:tc>
        <w:tc>
          <w:tcPr>
            <w:tcW w:w="0" w:type="auto"/>
            <w:tcBorders>
              <w:top w:val="nil"/>
              <w:left w:val="nil"/>
              <w:bottom w:val="nil"/>
              <w:right w:val="nil"/>
            </w:tcBorders>
            <w:shd w:val="clear" w:color="auto" w:fill="auto"/>
            <w:noWrap/>
            <w:vAlign w:val="bottom"/>
            <w:hideMark/>
          </w:tcPr>
          <w:p w14:paraId="641F6B2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8.02</w:t>
            </w:r>
          </w:p>
        </w:tc>
        <w:tc>
          <w:tcPr>
            <w:tcW w:w="0" w:type="auto"/>
            <w:tcBorders>
              <w:top w:val="nil"/>
              <w:left w:val="nil"/>
              <w:bottom w:val="nil"/>
              <w:right w:val="nil"/>
            </w:tcBorders>
            <w:shd w:val="clear" w:color="auto" w:fill="auto"/>
            <w:noWrap/>
            <w:vAlign w:val="bottom"/>
            <w:hideMark/>
          </w:tcPr>
          <w:p w14:paraId="245EF31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15</w:t>
            </w:r>
          </w:p>
        </w:tc>
        <w:tc>
          <w:tcPr>
            <w:tcW w:w="0" w:type="auto"/>
            <w:tcBorders>
              <w:top w:val="nil"/>
              <w:left w:val="nil"/>
              <w:bottom w:val="nil"/>
              <w:right w:val="nil"/>
            </w:tcBorders>
            <w:shd w:val="clear" w:color="auto" w:fill="auto"/>
            <w:noWrap/>
            <w:vAlign w:val="bottom"/>
            <w:hideMark/>
          </w:tcPr>
          <w:p w14:paraId="69A0821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45</w:t>
            </w:r>
          </w:p>
        </w:tc>
      </w:tr>
      <w:tr w:rsidR="003000C3" w:rsidRPr="003000C3" w14:paraId="5FDEDCF7" w14:textId="77777777" w:rsidTr="00A31730">
        <w:trPr>
          <w:trHeight w:val="300"/>
        </w:trPr>
        <w:tc>
          <w:tcPr>
            <w:tcW w:w="0" w:type="auto"/>
            <w:tcBorders>
              <w:top w:val="nil"/>
              <w:left w:val="nil"/>
              <w:bottom w:val="nil"/>
              <w:right w:val="nil"/>
            </w:tcBorders>
            <w:shd w:val="clear" w:color="auto" w:fill="auto"/>
            <w:noWrap/>
            <w:vAlign w:val="bottom"/>
            <w:hideMark/>
          </w:tcPr>
          <w:p w14:paraId="672BBA0F"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Score Increase</w:t>
            </w:r>
          </w:p>
        </w:tc>
        <w:tc>
          <w:tcPr>
            <w:tcW w:w="0" w:type="auto"/>
            <w:tcBorders>
              <w:top w:val="nil"/>
              <w:left w:val="nil"/>
              <w:bottom w:val="nil"/>
              <w:right w:val="nil"/>
            </w:tcBorders>
            <w:shd w:val="clear" w:color="auto" w:fill="auto"/>
            <w:noWrap/>
            <w:vAlign w:val="bottom"/>
            <w:hideMark/>
          </w:tcPr>
          <w:p w14:paraId="138DBD5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28</w:t>
            </w:r>
          </w:p>
        </w:tc>
        <w:tc>
          <w:tcPr>
            <w:tcW w:w="0" w:type="auto"/>
            <w:tcBorders>
              <w:top w:val="nil"/>
              <w:left w:val="nil"/>
              <w:bottom w:val="nil"/>
              <w:right w:val="nil"/>
            </w:tcBorders>
            <w:shd w:val="clear" w:color="auto" w:fill="auto"/>
            <w:noWrap/>
            <w:vAlign w:val="bottom"/>
            <w:hideMark/>
          </w:tcPr>
          <w:p w14:paraId="3FA5C863" w14:textId="5EC7404F" w:rsidR="003000C3" w:rsidRPr="003000C3" w:rsidRDefault="00A03C45" w:rsidP="003000C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r w:rsidR="003000C3" w:rsidRPr="003000C3">
              <w:rPr>
                <w:rFonts w:ascii="Times New Roman" w:eastAsia="Times New Roman" w:hAnsi="Times New Roman" w:cs="Times New Roman"/>
                <w:color w:val="000000"/>
                <w:sz w:val="20"/>
                <w:szCs w:val="20"/>
              </w:rPr>
              <w:t>%</w:t>
            </w:r>
          </w:p>
        </w:tc>
        <w:tc>
          <w:tcPr>
            <w:tcW w:w="0" w:type="auto"/>
            <w:tcBorders>
              <w:top w:val="nil"/>
              <w:left w:val="nil"/>
              <w:bottom w:val="nil"/>
              <w:right w:val="nil"/>
            </w:tcBorders>
            <w:shd w:val="clear" w:color="auto" w:fill="auto"/>
            <w:noWrap/>
            <w:vAlign w:val="bottom"/>
            <w:hideMark/>
          </w:tcPr>
          <w:p w14:paraId="56055BA0" w14:textId="3054F3AB" w:rsidR="003000C3" w:rsidRPr="003000C3" w:rsidRDefault="00A03C45" w:rsidP="003000C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w:t>
            </w:r>
          </w:p>
        </w:tc>
        <w:tc>
          <w:tcPr>
            <w:tcW w:w="0" w:type="auto"/>
            <w:tcBorders>
              <w:top w:val="nil"/>
              <w:left w:val="nil"/>
              <w:bottom w:val="nil"/>
              <w:right w:val="nil"/>
            </w:tcBorders>
            <w:shd w:val="clear" w:color="auto" w:fill="auto"/>
            <w:noWrap/>
            <w:vAlign w:val="bottom"/>
            <w:hideMark/>
          </w:tcPr>
          <w:p w14:paraId="2698E4E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w:t>
            </w:r>
          </w:p>
        </w:tc>
        <w:tc>
          <w:tcPr>
            <w:tcW w:w="0" w:type="auto"/>
            <w:tcBorders>
              <w:top w:val="nil"/>
              <w:left w:val="nil"/>
              <w:bottom w:val="nil"/>
              <w:right w:val="nil"/>
            </w:tcBorders>
            <w:shd w:val="clear" w:color="auto" w:fill="auto"/>
            <w:noWrap/>
            <w:vAlign w:val="bottom"/>
            <w:hideMark/>
          </w:tcPr>
          <w:p w14:paraId="5292AC0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229%</w:t>
            </w:r>
          </w:p>
        </w:tc>
      </w:tr>
      <w:tr w:rsidR="003000C3" w:rsidRPr="003000C3" w14:paraId="6AB793A4" w14:textId="77777777" w:rsidTr="00A31730">
        <w:trPr>
          <w:trHeight w:val="300"/>
        </w:trPr>
        <w:tc>
          <w:tcPr>
            <w:tcW w:w="0" w:type="auto"/>
            <w:tcBorders>
              <w:top w:val="nil"/>
              <w:left w:val="nil"/>
              <w:bottom w:val="single" w:sz="4" w:space="0" w:color="auto"/>
              <w:right w:val="nil"/>
            </w:tcBorders>
            <w:shd w:val="clear" w:color="auto" w:fill="auto"/>
            <w:noWrap/>
            <w:vAlign w:val="bottom"/>
            <w:hideMark/>
          </w:tcPr>
          <w:p w14:paraId="03CFC7B3"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Final Course Grade</w:t>
            </w:r>
          </w:p>
        </w:tc>
        <w:tc>
          <w:tcPr>
            <w:tcW w:w="0" w:type="auto"/>
            <w:tcBorders>
              <w:top w:val="nil"/>
              <w:left w:val="nil"/>
              <w:bottom w:val="single" w:sz="4" w:space="0" w:color="auto"/>
              <w:right w:val="nil"/>
            </w:tcBorders>
            <w:shd w:val="clear" w:color="auto" w:fill="auto"/>
            <w:noWrap/>
            <w:vAlign w:val="bottom"/>
            <w:hideMark/>
          </w:tcPr>
          <w:p w14:paraId="552CDAF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28</w:t>
            </w:r>
          </w:p>
        </w:tc>
        <w:tc>
          <w:tcPr>
            <w:tcW w:w="0" w:type="auto"/>
            <w:tcBorders>
              <w:top w:val="nil"/>
              <w:left w:val="nil"/>
              <w:bottom w:val="single" w:sz="4" w:space="0" w:color="auto"/>
              <w:right w:val="nil"/>
            </w:tcBorders>
            <w:shd w:val="clear" w:color="auto" w:fill="auto"/>
            <w:noWrap/>
            <w:vAlign w:val="bottom"/>
            <w:hideMark/>
          </w:tcPr>
          <w:p w14:paraId="34D8433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3.28</w:t>
            </w:r>
          </w:p>
        </w:tc>
        <w:tc>
          <w:tcPr>
            <w:tcW w:w="0" w:type="auto"/>
            <w:tcBorders>
              <w:top w:val="nil"/>
              <w:left w:val="nil"/>
              <w:bottom w:val="single" w:sz="4" w:space="0" w:color="auto"/>
              <w:right w:val="nil"/>
            </w:tcBorders>
            <w:shd w:val="clear" w:color="auto" w:fill="auto"/>
            <w:noWrap/>
            <w:vAlign w:val="bottom"/>
            <w:hideMark/>
          </w:tcPr>
          <w:p w14:paraId="6798666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0.79</w:t>
            </w:r>
          </w:p>
        </w:tc>
        <w:tc>
          <w:tcPr>
            <w:tcW w:w="0" w:type="auto"/>
            <w:tcBorders>
              <w:top w:val="nil"/>
              <w:left w:val="nil"/>
              <w:bottom w:val="single" w:sz="4" w:space="0" w:color="auto"/>
              <w:right w:val="nil"/>
            </w:tcBorders>
            <w:shd w:val="clear" w:color="auto" w:fill="auto"/>
            <w:noWrap/>
            <w:vAlign w:val="bottom"/>
            <w:hideMark/>
          </w:tcPr>
          <w:p w14:paraId="5C9C94AB"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14:paraId="7E00408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w:t>
            </w:r>
          </w:p>
        </w:tc>
      </w:tr>
    </w:tbl>
    <w:p w14:paraId="2A961CB9" w14:textId="77777777" w:rsidR="003000C3" w:rsidRDefault="003000C3">
      <w:pPr>
        <w:spacing w:after="0" w:line="480" w:lineRule="auto"/>
        <w:rPr>
          <w:rFonts w:ascii="Times New Roman" w:hAnsi="Times New Roman" w:cs="Times New Roman"/>
          <w:sz w:val="24"/>
          <w:szCs w:val="24"/>
        </w:rPr>
      </w:pPr>
    </w:p>
    <w:p w14:paraId="2F4AA39A" w14:textId="589CF6C6" w:rsidR="008727C6" w:rsidRDefault="008727C6">
      <w:pPr>
        <w:spacing w:after="0" w:line="480" w:lineRule="auto"/>
        <w:rPr>
          <w:rFonts w:ascii="Times New Roman" w:hAnsi="Times New Roman" w:cs="Times New Roman"/>
          <w:sz w:val="24"/>
          <w:szCs w:val="24"/>
        </w:rPr>
      </w:pPr>
    </w:p>
    <w:p w14:paraId="3AE4EDC7" w14:textId="0AC2C594" w:rsidR="003000C3" w:rsidRDefault="003000C3" w:rsidP="003000C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2 Learning Outcomes by Survey Demographics (continued)</w:t>
      </w:r>
    </w:p>
    <w:tbl>
      <w:tblPr>
        <w:tblW w:w="0" w:type="auto"/>
        <w:tblLook w:val="04A0" w:firstRow="1" w:lastRow="0" w:firstColumn="1" w:lastColumn="0" w:noHBand="0" w:noVBand="1"/>
      </w:tblPr>
      <w:tblGrid>
        <w:gridCol w:w="1786"/>
        <w:gridCol w:w="540"/>
        <w:gridCol w:w="673"/>
        <w:gridCol w:w="967"/>
        <w:gridCol w:w="650"/>
        <w:gridCol w:w="683"/>
      </w:tblGrid>
      <w:tr w:rsidR="003000C3" w:rsidRPr="003000C3" w14:paraId="639769EF" w14:textId="77777777" w:rsidTr="00A31730">
        <w:trPr>
          <w:trHeight w:val="300"/>
        </w:trPr>
        <w:tc>
          <w:tcPr>
            <w:tcW w:w="0" w:type="auto"/>
            <w:gridSpan w:val="4"/>
            <w:tcBorders>
              <w:top w:val="nil"/>
              <w:left w:val="nil"/>
              <w:bottom w:val="nil"/>
              <w:right w:val="nil"/>
            </w:tcBorders>
            <w:shd w:val="clear" w:color="auto" w:fill="auto"/>
            <w:noWrap/>
            <w:vAlign w:val="bottom"/>
            <w:hideMark/>
          </w:tcPr>
          <w:p w14:paraId="79FE9EE1"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Panel C:  Pre- and Post-Simulation by Campus</w:t>
            </w:r>
          </w:p>
        </w:tc>
        <w:tc>
          <w:tcPr>
            <w:tcW w:w="0" w:type="auto"/>
            <w:tcBorders>
              <w:top w:val="nil"/>
              <w:left w:val="nil"/>
              <w:bottom w:val="nil"/>
              <w:right w:val="nil"/>
            </w:tcBorders>
            <w:shd w:val="clear" w:color="auto" w:fill="auto"/>
            <w:noWrap/>
            <w:vAlign w:val="bottom"/>
            <w:hideMark/>
          </w:tcPr>
          <w:p w14:paraId="38221C98"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0FAFBAA1"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52919097" w14:textId="77777777" w:rsidTr="00A31730">
        <w:trPr>
          <w:trHeight w:val="300"/>
        </w:trPr>
        <w:tc>
          <w:tcPr>
            <w:tcW w:w="0" w:type="auto"/>
            <w:tcBorders>
              <w:top w:val="nil"/>
              <w:left w:val="nil"/>
              <w:bottom w:val="nil"/>
              <w:right w:val="nil"/>
            </w:tcBorders>
            <w:shd w:val="clear" w:color="auto" w:fill="auto"/>
            <w:noWrap/>
            <w:vAlign w:val="bottom"/>
            <w:hideMark/>
          </w:tcPr>
          <w:p w14:paraId="42C7DF8C"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Online n = 36</w:t>
            </w:r>
          </w:p>
        </w:tc>
        <w:tc>
          <w:tcPr>
            <w:tcW w:w="0" w:type="auto"/>
            <w:tcBorders>
              <w:top w:val="nil"/>
              <w:left w:val="nil"/>
              <w:bottom w:val="nil"/>
              <w:right w:val="nil"/>
            </w:tcBorders>
            <w:shd w:val="clear" w:color="auto" w:fill="auto"/>
            <w:noWrap/>
            <w:vAlign w:val="bottom"/>
            <w:hideMark/>
          </w:tcPr>
          <w:p w14:paraId="08D7E304"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5D2CCC2B"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AA184E9"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17498B7"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113758E"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7A88000D" w14:textId="77777777" w:rsidTr="00A31730">
        <w:trPr>
          <w:trHeight w:val="300"/>
        </w:trPr>
        <w:tc>
          <w:tcPr>
            <w:tcW w:w="0" w:type="auto"/>
            <w:tcBorders>
              <w:top w:val="nil"/>
              <w:left w:val="nil"/>
              <w:bottom w:val="single" w:sz="4" w:space="0" w:color="auto"/>
              <w:right w:val="nil"/>
            </w:tcBorders>
            <w:shd w:val="clear" w:color="auto" w:fill="auto"/>
            <w:noWrap/>
            <w:vAlign w:val="bottom"/>
            <w:hideMark/>
          </w:tcPr>
          <w:p w14:paraId="3564E00D"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Variable</w:t>
            </w:r>
          </w:p>
        </w:tc>
        <w:tc>
          <w:tcPr>
            <w:tcW w:w="0" w:type="auto"/>
            <w:tcBorders>
              <w:top w:val="nil"/>
              <w:left w:val="nil"/>
              <w:bottom w:val="single" w:sz="4" w:space="0" w:color="auto"/>
              <w:right w:val="nil"/>
            </w:tcBorders>
            <w:shd w:val="clear" w:color="auto" w:fill="auto"/>
            <w:noWrap/>
            <w:vAlign w:val="bottom"/>
            <w:hideMark/>
          </w:tcPr>
          <w:p w14:paraId="79F41B7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Obs</w:t>
            </w:r>
          </w:p>
        </w:tc>
        <w:tc>
          <w:tcPr>
            <w:tcW w:w="0" w:type="auto"/>
            <w:tcBorders>
              <w:top w:val="nil"/>
              <w:left w:val="nil"/>
              <w:bottom w:val="single" w:sz="4" w:space="0" w:color="auto"/>
              <w:right w:val="nil"/>
            </w:tcBorders>
            <w:shd w:val="clear" w:color="auto" w:fill="auto"/>
            <w:noWrap/>
            <w:vAlign w:val="bottom"/>
            <w:hideMark/>
          </w:tcPr>
          <w:p w14:paraId="24CEFF7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Mean</w:t>
            </w:r>
          </w:p>
        </w:tc>
        <w:tc>
          <w:tcPr>
            <w:tcW w:w="0" w:type="auto"/>
            <w:tcBorders>
              <w:top w:val="nil"/>
              <w:left w:val="nil"/>
              <w:bottom w:val="single" w:sz="4" w:space="0" w:color="auto"/>
              <w:right w:val="nil"/>
            </w:tcBorders>
            <w:shd w:val="clear" w:color="auto" w:fill="auto"/>
            <w:noWrap/>
            <w:vAlign w:val="bottom"/>
            <w:hideMark/>
          </w:tcPr>
          <w:p w14:paraId="342B8B0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Std. Dev.</w:t>
            </w:r>
          </w:p>
        </w:tc>
        <w:tc>
          <w:tcPr>
            <w:tcW w:w="0" w:type="auto"/>
            <w:tcBorders>
              <w:top w:val="nil"/>
              <w:left w:val="nil"/>
              <w:bottom w:val="single" w:sz="4" w:space="0" w:color="auto"/>
              <w:right w:val="nil"/>
            </w:tcBorders>
            <w:shd w:val="clear" w:color="auto" w:fill="auto"/>
            <w:noWrap/>
            <w:vAlign w:val="bottom"/>
            <w:hideMark/>
          </w:tcPr>
          <w:p w14:paraId="0580EBED"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Min.</w:t>
            </w:r>
          </w:p>
        </w:tc>
        <w:tc>
          <w:tcPr>
            <w:tcW w:w="0" w:type="auto"/>
            <w:tcBorders>
              <w:top w:val="nil"/>
              <w:left w:val="nil"/>
              <w:bottom w:val="single" w:sz="4" w:space="0" w:color="auto"/>
              <w:right w:val="nil"/>
            </w:tcBorders>
            <w:shd w:val="clear" w:color="auto" w:fill="auto"/>
            <w:noWrap/>
            <w:vAlign w:val="bottom"/>
            <w:hideMark/>
          </w:tcPr>
          <w:p w14:paraId="3DE7A3E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Max.</w:t>
            </w:r>
          </w:p>
        </w:tc>
      </w:tr>
      <w:tr w:rsidR="003000C3" w:rsidRPr="003000C3" w14:paraId="22D589CC" w14:textId="77777777" w:rsidTr="00A31730">
        <w:trPr>
          <w:trHeight w:val="300"/>
        </w:trPr>
        <w:tc>
          <w:tcPr>
            <w:tcW w:w="0" w:type="auto"/>
            <w:tcBorders>
              <w:top w:val="nil"/>
              <w:left w:val="nil"/>
              <w:bottom w:val="nil"/>
              <w:right w:val="nil"/>
            </w:tcBorders>
            <w:shd w:val="clear" w:color="auto" w:fill="auto"/>
            <w:noWrap/>
            <w:vAlign w:val="bottom"/>
            <w:hideMark/>
          </w:tcPr>
          <w:p w14:paraId="4E76EDD4"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Initial Score</w:t>
            </w:r>
          </w:p>
        </w:tc>
        <w:tc>
          <w:tcPr>
            <w:tcW w:w="0" w:type="auto"/>
            <w:tcBorders>
              <w:top w:val="nil"/>
              <w:left w:val="nil"/>
              <w:bottom w:val="nil"/>
              <w:right w:val="nil"/>
            </w:tcBorders>
            <w:shd w:val="clear" w:color="auto" w:fill="auto"/>
            <w:noWrap/>
            <w:vAlign w:val="bottom"/>
            <w:hideMark/>
          </w:tcPr>
          <w:p w14:paraId="438EC8A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36</w:t>
            </w:r>
          </w:p>
        </w:tc>
        <w:tc>
          <w:tcPr>
            <w:tcW w:w="0" w:type="auto"/>
            <w:tcBorders>
              <w:top w:val="nil"/>
              <w:left w:val="nil"/>
              <w:bottom w:val="nil"/>
              <w:right w:val="nil"/>
            </w:tcBorders>
            <w:shd w:val="clear" w:color="auto" w:fill="auto"/>
            <w:noWrap/>
            <w:vAlign w:val="bottom"/>
            <w:hideMark/>
          </w:tcPr>
          <w:p w14:paraId="57B40143"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20.67</w:t>
            </w:r>
          </w:p>
        </w:tc>
        <w:tc>
          <w:tcPr>
            <w:tcW w:w="0" w:type="auto"/>
            <w:tcBorders>
              <w:top w:val="nil"/>
              <w:left w:val="nil"/>
              <w:bottom w:val="nil"/>
              <w:right w:val="nil"/>
            </w:tcBorders>
            <w:shd w:val="clear" w:color="auto" w:fill="auto"/>
            <w:noWrap/>
            <w:vAlign w:val="bottom"/>
            <w:hideMark/>
          </w:tcPr>
          <w:p w14:paraId="2FA13E5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7.73</w:t>
            </w:r>
          </w:p>
        </w:tc>
        <w:tc>
          <w:tcPr>
            <w:tcW w:w="0" w:type="auto"/>
            <w:tcBorders>
              <w:top w:val="nil"/>
              <w:left w:val="nil"/>
              <w:bottom w:val="nil"/>
              <w:right w:val="nil"/>
            </w:tcBorders>
            <w:shd w:val="clear" w:color="auto" w:fill="auto"/>
            <w:noWrap/>
            <w:vAlign w:val="bottom"/>
            <w:hideMark/>
          </w:tcPr>
          <w:p w14:paraId="57E1184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6</w:t>
            </w:r>
          </w:p>
        </w:tc>
        <w:tc>
          <w:tcPr>
            <w:tcW w:w="0" w:type="auto"/>
            <w:tcBorders>
              <w:top w:val="nil"/>
              <w:left w:val="nil"/>
              <w:bottom w:val="nil"/>
              <w:right w:val="nil"/>
            </w:tcBorders>
            <w:shd w:val="clear" w:color="auto" w:fill="auto"/>
            <w:noWrap/>
            <w:vAlign w:val="bottom"/>
            <w:hideMark/>
          </w:tcPr>
          <w:p w14:paraId="716DF82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47</w:t>
            </w:r>
          </w:p>
        </w:tc>
      </w:tr>
      <w:tr w:rsidR="003000C3" w:rsidRPr="003000C3" w14:paraId="1A4E7D73" w14:textId="77777777" w:rsidTr="00A31730">
        <w:trPr>
          <w:trHeight w:val="300"/>
        </w:trPr>
        <w:tc>
          <w:tcPr>
            <w:tcW w:w="0" w:type="auto"/>
            <w:tcBorders>
              <w:top w:val="nil"/>
              <w:left w:val="nil"/>
              <w:bottom w:val="nil"/>
              <w:right w:val="nil"/>
            </w:tcBorders>
            <w:shd w:val="clear" w:color="auto" w:fill="auto"/>
            <w:noWrap/>
            <w:vAlign w:val="bottom"/>
            <w:hideMark/>
          </w:tcPr>
          <w:p w14:paraId="75140F61"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Terminal Score</w:t>
            </w:r>
          </w:p>
        </w:tc>
        <w:tc>
          <w:tcPr>
            <w:tcW w:w="0" w:type="auto"/>
            <w:tcBorders>
              <w:top w:val="nil"/>
              <w:left w:val="nil"/>
              <w:bottom w:val="nil"/>
              <w:right w:val="nil"/>
            </w:tcBorders>
            <w:shd w:val="clear" w:color="auto" w:fill="auto"/>
            <w:noWrap/>
            <w:vAlign w:val="bottom"/>
            <w:hideMark/>
          </w:tcPr>
          <w:p w14:paraId="1D9EE5E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36</w:t>
            </w:r>
          </w:p>
        </w:tc>
        <w:tc>
          <w:tcPr>
            <w:tcW w:w="0" w:type="auto"/>
            <w:tcBorders>
              <w:top w:val="nil"/>
              <w:left w:val="nil"/>
              <w:bottom w:val="nil"/>
              <w:right w:val="nil"/>
            </w:tcBorders>
            <w:shd w:val="clear" w:color="auto" w:fill="auto"/>
            <w:noWrap/>
            <w:vAlign w:val="bottom"/>
            <w:hideMark/>
          </w:tcPr>
          <w:p w14:paraId="73E613C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33.03</w:t>
            </w:r>
          </w:p>
        </w:tc>
        <w:tc>
          <w:tcPr>
            <w:tcW w:w="0" w:type="auto"/>
            <w:tcBorders>
              <w:top w:val="nil"/>
              <w:left w:val="nil"/>
              <w:bottom w:val="nil"/>
              <w:right w:val="nil"/>
            </w:tcBorders>
            <w:shd w:val="clear" w:color="auto" w:fill="auto"/>
            <w:noWrap/>
            <w:vAlign w:val="bottom"/>
            <w:hideMark/>
          </w:tcPr>
          <w:p w14:paraId="5C926D3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7.38</w:t>
            </w:r>
          </w:p>
        </w:tc>
        <w:tc>
          <w:tcPr>
            <w:tcW w:w="0" w:type="auto"/>
            <w:tcBorders>
              <w:top w:val="nil"/>
              <w:left w:val="nil"/>
              <w:bottom w:val="nil"/>
              <w:right w:val="nil"/>
            </w:tcBorders>
            <w:shd w:val="clear" w:color="auto" w:fill="auto"/>
            <w:noWrap/>
            <w:vAlign w:val="bottom"/>
            <w:hideMark/>
          </w:tcPr>
          <w:p w14:paraId="7875F8B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18</w:t>
            </w:r>
          </w:p>
        </w:tc>
        <w:tc>
          <w:tcPr>
            <w:tcW w:w="0" w:type="auto"/>
            <w:tcBorders>
              <w:top w:val="nil"/>
              <w:left w:val="nil"/>
              <w:bottom w:val="nil"/>
              <w:right w:val="nil"/>
            </w:tcBorders>
            <w:shd w:val="clear" w:color="auto" w:fill="auto"/>
            <w:noWrap/>
            <w:vAlign w:val="bottom"/>
            <w:hideMark/>
          </w:tcPr>
          <w:p w14:paraId="60D3040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45</w:t>
            </w:r>
          </w:p>
        </w:tc>
      </w:tr>
      <w:tr w:rsidR="003000C3" w:rsidRPr="003000C3" w14:paraId="4BEFB546" w14:textId="77777777" w:rsidTr="00A31730">
        <w:trPr>
          <w:trHeight w:val="300"/>
        </w:trPr>
        <w:tc>
          <w:tcPr>
            <w:tcW w:w="0" w:type="auto"/>
            <w:tcBorders>
              <w:top w:val="nil"/>
              <w:left w:val="nil"/>
              <w:bottom w:val="nil"/>
              <w:right w:val="nil"/>
            </w:tcBorders>
            <w:shd w:val="clear" w:color="auto" w:fill="auto"/>
            <w:noWrap/>
            <w:vAlign w:val="bottom"/>
            <w:hideMark/>
          </w:tcPr>
          <w:p w14:paraId="502F76C0"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Score Increase</w:t>
            </w:r>
          </w:p>
        </w:tc>
        <w:tc>
          <w:tcPr>
            <w:tcW w:w="0" w:type="auto"/>
            <w:tcBorders>
              <w:top w:val="nil"/>
              <w:left w:val="nil"/>
              <w:bottom w:val="nil"/>
              <w:right w:val="nil"/>
            </w:tcBorders>
            <w:shd w:val="clear" w:color="auto" w:fill="auto"/>
            <w:noWrap/>
            <w:vAlign w:val="bottom"/>
            <w:hideMark/>
          </w:tcPr>
          <w:p w14:paraId="47EB72A6"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36</w:t>
            </w:r>
          </w:p>
        </w:tc>
        <w:tc>
          <w:tcPr>
            <w:tcW w:w="0" w:type="auto"/>
            <w:tcBorders>
              <w:top w:val="nil"/>
              <w:left w:val="nil"/>
              <w:bottom w:val="nil"/>
              <w:right w:val="nil"/>
            </w:tcBorders>
            <w:shd w:val="clear" w:color="auto" w:fill="auto"/>
            <w:noWrap/>
            <w:vAlign w:val="bottom"/>
            <w:hideMark/>
          </w:tcPr>
          <w:p w14:paraId="2E9A2E6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83%</w:t>
            </w:r>
          </w:p>
        </w:tc>
        <w:tc>
          <w:tcPr>
            <w:tcW w:w="0" w:type="auto"/>
            <w:tcBorders>
              <w:top w:val="nil"/>
              <w:left w:val="nil"/>
              <w:bottom w:val="nil"/>
              <w:right w:val="nil"/>
            </w:tcBorders>
            <w:shd w:val="clear" w:color="auto" w:fill="auto"/>
            <w:noWrap/>
            <w:vAlign w:val="bottom"/>
            <w:hideMark/>
          </w:tcPr>
          <w:p w14:paraId="6BF33F6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0.91</w:t>
            </w:r>
          </w:p>
        </w:tc>
        <w:tc>
          <w:tcPr>
            <w:tcW w:w="0" w:type="auto"/>
            <w:tcBorders>
              <w:top w:val="nil"/>
              <w:left w:val="nil"/>
              <w:bottom w:val="nil"/>
              <w:right w:val="nil"/>
            </w:tcBorders>
            <w:shd w:val="clear" w:color="auto" w:fill="auto"/>
            <w:noWrap/>
            <w:vAlign w:val="bottom"/>
            <w:hideMark/>
          </w:tcPr>
          <w:p w14:paraId="6DD3E9F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-22%</w:t>
            </w:r>
          </w:p>
        </w:tc>
        <w:tc>
          <w:tcPr>
            <w:tcW w:w="0" w:type="auto"/>
            <w:tcBorders>
              <w:top w:val="nil"/>
              <w:left w:val="nil"/>
              <w:bottom w:val="nil"/>
              <w:right w:val="nil"/>
            </w:tcBorders>
            <w:shd w:val="clear" w:color="auto" w:fill="auto"/>
            <w:noWrap/>
            <w:vAlign w:val="bottom"/>
            <w:hideMark/>
          </w:tcPr>
          <w:p w14:paraId="75C2C44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450%</w:t>
            </w:r>
          </w:p>
        </w:tc>
      </w:tr>
      <w:tr w:rsidR="003000C3" w:rsidRPr="003000C3" w14:paraId="135C58B6" w14:textId="77777777" w:rsidTr="00A31730">
        <w:trPr>
          <w:trHeight w:val="300"/>
        </w:trPr>
        <w:tc>
          <w:tcPr>
            <w:tcW w:w="0" w:type="auto"/>
            <w:tcBorders>
              <w:top w:val="nil"/>
              <w:left w:val="nil"/>
              <w:bottom w:val="single" w:sz="4" w:space="0" w:color="auto"/>
              <w:right w:val="nil"/>
            </w:tcBorders>
            <w:shd w:val="clear" w:color="auto" w:fill="auto"/>
            <w:noWrap/>
            <w:vAlign w:val="bottom"/>
            <w:hideMark/>
          </w:tcPr>
          <w:p w14:paraId="460A192B"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Final Course Grade</w:t>
            </w:r>
          </w:p>
        </w:tc>
        <w:tc>
          <w:tcPr>
            <w:tcW w:w="0" w:type="auto"/>
            <w:tcBorders>
              <w:top w:val="nil"/>
              <w:left w:val="nil"/>
              <w:bottom w:val="single" w:sz="4" w:space="0" w:color="auto"/>
              <w:right w:val="nil"/>
            </w:tcBorders>
            <w:shd w:val="clear" w:color="auto" w:fill="auto"/>
            <w:noWrap/>
            <w:vAlign w:val="bottom"/>
            <w:hideMark/>
          </w:tcPr>
          <w:p w14:paraId="0C745F3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36</w:t>
            </w:r>
          </w:p>
        </w:tc>
        <w:tc>
          <w:tcPr>
            <w:tcW w:w="0" w:type="auto"/>
            <w:tcBorders>
              <w:top w:val="nil"/>
              <w:left w:val="nil"/>
              <w:bottom w:val="single" w:sz="4" w:space="0" w:color="auto"/>
              <w:right w:val="nil"/>
            </w:tcBorders>
            <w:shd w:val="clear" w:color="auto" w:fill="auto"/>
            <w:noWrap/>
            <w:vAlign w:val="bottom"/>
            <w:hideMark/>
          </w:tcPr>
          <w:p w14:paraId="677482B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3.28</w:t>
            </w:r>
          </w:p>
        </w:tc>
        <w:tc>
          <w:tcPr>
            <w:tcW w:w="0" w:type="auto"/>
            <w:tcBorders>
              <w:top w:val="nil"/>
              <w:left w:val="nil"/>
              <w:bottom w:val="single" w:sz="4" w:space="0" w:color="auto"/>
              <w:right w:val="nil"/>
            </w:tcBorders>
            <w:shd w:val="clear" w:color="auto" w:fill="auto"/>
            <w:noWrap/>
            <w:vAlign w:val="bottom"/>
            <w:hideMark/>
          </w:tcPr>
          <w:p w14:paraId="7BC85F61"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0.80</w:t>
            </w:r>
          </w:p>
        </w:tc>
        <w:tc>
          <w:tcPr>
            <w:tcW w:w="0" w:type="auto"/>
            <w:tcBorders>
              <w:top w:val="nil"/>
              <w:left w:val="nil"/>
              <w:bottom w:val="single" w:sz="4" w:space="0" w:color="auto"/>
              <w:right w:val="nil"/>
            </w:tcBorders>
            <w:shd w:val="clear" w:color="auto" w:fill="auto"/>
            <w:noWrap/>
            <w:vAlign w:val="bottom"/>
            <w:hideMark/>
          </w:tcPr>
          <w:p w14:paraId="50FFFA7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14:paraId="07383BD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w:t>
            </w:r>
          </w:p>
        </w:tc>
      </w:tr>
      <w:tr w:rsidR="003000C3" w:rsidRPr="003000C3" w14:paraId="46BC03D4" w14:textId="77777777" w:rsidTr="00A31730">
        <w:trPr>
          <w:trHeight w:val="300"/>
        </w:trPr>
        <w:tc>
          <w:tcPr>
            <w:tcW w:w="0" w:type="auto"/>
            <w:tcBorders>
              <w:top w:val="nil"/>
              <w:left w:val="nil"/>
              <w:bottom w:val="nil"/>
              <w:right w:val="nil"/>
            </w:tcBorders>
            <w:shd w:val="clear" w:color="auto" w:fill="auto"/>
            <w:noWrap/>
            <w:vAlign w:val="bottom"/>
            <w:hideMark/>
          </w:tcPr>
          <w:p w14:paraId="58C3FB0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71825598"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01A9371"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6972D32"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0AD9427" w14:textId="77777777" w:rsidR="003000C3" w:rsidRPr="003000C3" w:rsidRDefault="003000C3" w:rsidP="003000C3">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E1996D3"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349BCDD1" w14:textId="77777777" w:rsidTr="00A31730">
        <w:trPr>
          <w:trHeight w:val="300"/>
        </w:trPr>
        <w:tc>
          <w:tcPr>
            <w:tcW w:w="0" w:type="auto"/>
            <w:tcBorders>
              <w:top w:val="nil"/>
              <w:left w:val="nil"/>
              <w:bottom w:val="nil"/>
              <w:right w:val="nil"/>
            </w:tcBorders>
            <w:shd w:val="clear" w:color="auto" w:fill="auto"/>
            <w:noWrap/>
            <w:vAlign w:val="bottom"/>
            <w:hideMark/>
          </w:tcPr>
          <w:p w14:paraId="35EBBA6D"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Residential n = 26</w:t>
            </w:r>
          </w:p>
        </w:tc>
        <w:tc>
          <w:tcPr>
            <w:tcW w:w="0" w:type="auto"/>
            <w:tcBorders>
              <w:top w:val="nil"/>
              <w:left w:val="nil"/>
              <w:bottom w:val="nil"/>
              <w:right w:val="nil"/>
            </w:tcBorders>
            <w:shd w:val="clear" w:color="auto" w:fill="auto"/>
            <w:noWrap/>
            <w:vAlign w:val="bottom"/>
            <w:hideMark/>
          </w:tcPr>
          <w:p w14:paraId="2F5BBC58"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nil"/>
              <w:right w:val="nil"/>
            </w:tcBorders>
            <w:shd w:val="clear" w:color="auto" w:fill="auto"/>
            <w:noWrap/>
            <w:vAlign w:val="bottom"/>
            <w:hideMark/>
          </w:tcPr>
          <w:p w14:paraId="6D554027"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A8AFD3E" w14:textId="77777777" w:rsidR="003000C3" w:rsidRPr="003000C3" w:rsidRDefault="003000C3" w:rsidP="003000C3">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1223513" w14:textId="77777777" w:rsidR="003000C3" w:rsidRPr="003000C3" w:rsidRDefault="003000C3" w:rsidP="003000C3">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85AF5FD" w14:textId="77777777" w:rsidR="003000C3" w:rsidRPr="003000C3" w:rsidRDefault="003000C3" w:rsidP="003000C3">
            <w:pPr>
              <w:spacing w:after="0" w:line="240" w:lineRule="auto"/>
              <w:rPr>
                <w:rFonts w:ascii="Times New Roman" w:eastAsia="Times New Roman" w:hAnsi="Times New Roman" w:cs="Times New Roman"/>
                <w:sz w:val="20"/>
                <w:szCs w:val="20"/>
              </w:rPr>
            </w:pPr>
          </w:p>
        </w:tc>
      </w:tr>
      <w:tr w:rsidR="003000C3" w:rsidRPr="003000C3" w14:paraId="56D74CDA" w14:textId="77777777" w:rsidTr="00A31730">
        <w:trPr>
          <w:trHeight w:val="300"/>
        </w:trPr>
        <w:tc>
          <w:tcPr>
            <w:tcW w:w="0" w:type="auto"/>
            <w:tcBorders>
              <w:top w:val="nil"/>
              <w:left w:val="nil"/>
              <w:bottom w:val="single" w:sz="4" w:space="0" w:color="auto"/>
              <w:right w:val="nil"/>
            </w:tcBorders>
            <w:shd w:val="clear" w:color="auto" w:fill="auto"/>
            <w:noWrap/>
            <w:vAlign w:val="bottom"/>
            <w:hideMark/>
          </w:tcPr>
          <w:p w14:paraId="58339BC6"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Variable</w:t>
            </w:r>
          </w:p>
        </w:tc>
        <w:tc>
          <w:tcPr>
            <w:tcW w:w="0" w:type="auto"/>
            <w:tcBorders>
              <w:top w:val="nil"/>
              <w:left w:val="nil"/>
              <w:bottom w:val="single" w:sz="4" w:space="0" w:color="auto"/>
              <w:right w:val="nil"/>
            </w:tcBorders>
            <w:shd w:val="clear" w:color="auto" w:fill="auto"/>
            <w:noWrap/>
            <w:vAlign w:val="bottom"/>
            <w:hideMark/>
          </w:tcPr>
          <w:p w14:paraId="4EEBD46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Obs</w:t>
            </w:r>
          </w:p>
        </w:tc>
        <w:tc>
          <w:tcPr>
            <w:tcW w:w="0" w:type="auto"/>
            <w:tcBorders>
              <w:top w:val="nil"/>
              <w:left w:val="nil"/>
              <w:bottom w:val="single" w:sz="4" w:space="0" w:color="auto"/>
              <w:right w:val="nil"/>
            </w:tcBorders>
            <w:shd w:val="clear" w:color="auto" w:fill="auto"/>
            <w:noWrap/>
            <w:vAlign w:val="bottom"/>
            <w:hideMark/>
          </w:tcPr>
          <w:p w14:paraId="483FFBE2"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Mean</w:t>
            </w:r>
          </w:p>
        </w:tc>
        <w:tc>
          <w:tcPr>
            <w:tcW w:w="0" w:type="auto"/>
            <w:tcBorders>
              <w:top w:val="nil"/>
              <w:left w:val="nil"/>
              <w:bottom w:val="single" w:sz="4" w:space="0" w:color="auto"/>
              <w:right w:val="nil"/>
            </w:tcBorders>
            <w:shd w:val="clear" w:color="auto" w:fill="auto"/>
            <w:noWrap/>
            <w:vAlign w:val="bottom"/>
            <w:hideMark/>
          </w:tcPr>
          <w:p w14:paraId="59AEFB1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Std. Dev.</w:t>
            </w:r>
          </w:p>
        </w:tc>
        <w:tc>
          <w:tcPr>
            <w:tcW w:w="0" w:type="auto"/>
            <w:tcBorders>
              <w:top w:val="nil"/>
              <w:left w:val="nil"/>
              <w:bottom w:val="single" w:sz="4" w:space="0" w:color="auto"/>
              <w:right w:val="nil"/>
            </w:tcBorders>
            <w:shd w:val="clear" w:color="auto" w:fill="auto"/>
            <w:noWrap/>
            <w:vAlign w:val="bottom"/>
            <w:hideMark/>
          </w:tcPr>
          <w:p w14:paraId="28E3BA70"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Min.</w:t>
            </w:r>
          </w:p>
        </w:tc>
        <w:tc>
          <w:tcPr>
            <w:tcW w:w="0" w:type="auto"/>
            <w:tcBorders>
              <w:top w:val="nil"/>
              <w:left w:val="nil"/>
              <w:bottom w:val="single" w:sz="4" w:space="0" w:color="auto"/>
              <w:right w:val="nil"/>
            </w:tcBorders>
            <w:shd w:val="clear" w:color="auto" w:fill="auto"/>
            <w:noWrap/>
            <w:vAlign w:val="bottom"/>
            <w:hideMark/>
          </w:tcPr>
          <w:p w14:paraId="437411A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Max.</w:t>
            </w:r>
          </w:p>
        </w:tc>
      </w:tr>
      <w:tr w:rsidR="003000C3" w:rsidRPr="003000C3" w14:paraId="41A34D69" w14:textId="77777777" w:rsidTr="00A31730">
        <w:trPr>
          <w:trHeight w:val="300"/>
        </w:trPr>
        <w:tc>
          <w:tcPr>
            <w:tcW w:w="0" w:type="auto"/>
            <w:tcBorders>
              <w:top w:val="nil"/>
              <w:left w:val="nil"/>
              <w:bottom w:val="nil"/>
              <w:right w:val="nil"/>
            </w:tcBorders>
            <w:shd w:val="clear" w:color="auto" w:fill="auto"/>
            <w:noWrap/>
            <w:vAlign w:val="bottom"/>
            <w:hideMark/>
          </w:tcPr>
          <w:p w14:paraId="1CAC1EB7"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Initial Score</w:t>
            </w:r>
          </w:p>
        </w:tc>
        <w:tc>
          <w:tcPr>
            <w:tcW w:w="0" w:type="auto"/>
            <w:tcBorders>
              <w:top w:val="nil"/>
              <w:left w:val="nil"/>
              <w:bottom w:val="nil"/>
              <w:right w:val="nil"/>
            </w:tcBorders>
            <w:shd w:val="clear" w:color="auto" w:fill="auto"/>
            <w:noWrap/>
            <w:vAlign w:val="bottom"/>
            <w:hideMark/>
          </w:tcPr>
          <w:p w14:paraId="12230BF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14:paraId="658E4F54"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17.35</w:t>
            </w:r>
          </w:p>
        </w:tc>
        <w:tc>
          <w:tcPr>
            <w:tcW w:w="0" w:type="auto"/>
            <w:tcBorders>
              <w:top w:val="nil"/>
              <w:left w:val="nil"/>
              <w:bottom w:val="nil"/>
              <w:right w:val="nil"/>
            </w:tcBorders>
            <w:shd w:val="clear" w:color="auto" w:fill="auto"/>
            <w:noWrap/>
            <w:vAlign w:val="bottom"/>
            <w:hideMark/>
          </w:tcPr>
          <w:p w14:paraId="1F86327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6.97</w:t>
            </w:r>
          </w:p>
        </w:tc>
        <w:tc>
          <w:tcPr>
            <w:tcW w:w="0" w:type="auto"/>
            <w:tcBorders>
              <w:top w:val="nil"/>
              <w:left w:val="nil"/>
              <w:bottom w:val="nil"/>
              <w:right w:val="nil"/>
            </w:tcBorders>
            <w:shd w:val="clear" w:color="auto" w:fill="auto"/>
            <w:noWrap/>
            <w:vAlign w:val="bottom"/>
            <w:hideMark/>
          </w:tcPr>
          <w:p w14:paraId="7A4BD19A"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14:paraId="49B50C3D"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35</w:t>
            </w:r>
          </w:p>
        </w:tc>
      </w:tr>
      <w:tr w:rsidR="003000C3" w:rsidRPr="003000C3" w14:paraId="62D31453" w14:textId="77777777" w:rsidTr="00A31730">
        <w:trPr>
          <w:trHeight w:val="300"/>
        </w:trPr>
        <w:tc>
          <w:tcPr>
            <w:tcW w:w="0" w:type="auto"/>
            <w:tcBorders>
              <w:top w:val="nil"/>
              <w:left w:val="nil"/>
              <w:bottom w:val="nil"/>
              <w:right w:val="nil"/>
            </w:tcBorders>
            <w:shd w:val="clear" w:color="auto" w:fill="auto"/>
            <w:noWrap/>
            <w:vAlign w:val="bottom"/>
            <w:hideMark/>
          </w:tcPr>
          <w:p w14:paraId="30DD9966"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Terminal Score</w:t>
            </w:r>
          </w:p>
        </w:tc>
        <w:tc>
          <w:tcPr>
            <w:tcW w:w="0" w:type="auto"/>
            <w:tcBorders>
              <w:top w:val="nil"/>
              <w:left w:val="nil"/>
              <w:bottom w:val="nil"/>
              <w:right w:val="nil"/>
            </w:tcBorders>
            <w:shd w:val="clear" w:color="auto" w:fill="auto"/>
            <w:noWrap/>
            <w:vAlign w:val="bottom"/>
            <w:hideMark/>
          </w:tcPr>
          <w:p w14:paraId="4052B93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14:paraId="40995B8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25.73</w:t>
            </w:r>
          </w:p>
        </w:tc>
        <w:tc>
          <w:tcPr>
            <w:tcW w:w="0" w:type="auto"/>
            <w:tcBorders>
              <w:top w:val="nil"/>
              <w:left w:val="nil"/>
              <w:bottom w:val="nil"/>
              <w:right w:val="nil"/>
            </w:tcBorders>
            <w:shd w:val="clear" w:color="auto" w:fill="auto"/>
            <w:noWrap/>
            <w:vAlign w:val="bottom"/>
            <w:hideMark/>
          </w:tcPr>
          <w:p w14:paraId="565972B5"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8.15</w:t>
            </w:r>
          </w:p>
        </w:tc>
        <w:tc>
          <w:tcPr>
            <w:tcW w:w="0" w:type="auto"/>
            <w:tcBorders>
              <w:top w:val="nil"/>
              <w:left w:val="nil"/>
              <w:bottom w:val="nil"/>
              <w:right w:val="nil"/>
            </w:tcBorders>
            <w:shd w:val="clear" w:color="auto" w:fill="auto"/>
            <w:noWrap/>
            <w:vAlign w:val="bottom"/>
            <w:hideMark/>
          </w:tcPr>
          <w:p w14:paraId="40925EB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hideMark/>
          </w:tcPr>
          <w:p w14:paraId="4A48B84C"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36</w:t>
            </w:r>
          </w:p>
        </w:tc>
      </w:tr>
      <w:tr w:rsidR="003000C3" w:rsidRPr="003000C3" w14:paraId="57744AFE" w14:textId="77777777" w:rsidTr="00A31730">
        <w:trPr>
          <w:trHeight w:val="300"/>
        </w:trPr>
        <w:tc>
          <w:tcPr>
            <w:tcW w:w="0" w:type="auto"/>
            <w:tcBorders>
              <w:top w:val="nil"/>
              <w:left w:val="nil"/>
              <w:bottom w:val="nil"/>
              <w:right w:val="nil"/>
            </w:tcBorders>
            <w:shd w:val="clear" w:color="auto" w:fill="auto"/>
            <w:noWrap/>
            <w:vAlign w:val="bottom"/>
            <w:hideMark/>
          </w:tcPr>
          <w:p w14:paraId="56BF9063"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Score Increase</w:t>
            </w:r>
          </w:p>
        </w:tc>
        <w:tc>
          <w:tcPr>
            <w:tcW w:w="0" w:type="auto"/>
            <w:tcBorders>
              <w:top w:val="nil"/>
              <w:left w:val="nil"/>
              <w:bottom w:val="nil"/>
              <w:right w:val="nil"/>
            </w:tcBorders>
            <w:shd w:val="clear" w:color="auto" w:fill="auto"/>
            <w:noWrap/>
            <w:vAlign w:val="bottom"/>
            <w:hideMark/>
          </w:tcPr>
          <w:p w14:paraId="0E1316C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26</w:t>
            </w:r>
          </w:p>
        </w:tc>
        <w:tc>
          <w:tcPr>
            <w:tcW w:w="0" w:type="auto"/>
            <w:tcBorders>
              <w:top w:val="nil"/>
              <w:left w:val="nil"/>
              <w:bottom w:val="nil"/>
              <w:right w:val="nil"/>
            </w:tcBorders>
            <w:shd w:val="clear" w:color="auto" w:fill="auto"/>
            <w:noWrap/>
            <w:vAlign w:val="bottom"/>
            <w:hideMark/>
          </w:tcPr>
          <w:p w14:paraId="0D5ECBC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66%</w:t>
            </w:r>
          </w:p>
        </w:tc>
        <w:tc>
          <w:tcPr>
            <w:tcW w:w="0" w:type="auto"/>
            <w:tcBorders>
              <w:top w:val="nil"/>
              <w:left w:val="nil"/>
              <w:bottom w:val="nil"/>
              <w:right w:val="nil"/>
            </w:tcBorders>
            <w:shd w:val="clear" w:color="auto" w:fill="auto"/>
            <w:noWrap/>
            <w:vAlign w:val="bottom"/>
            <w:hideMark/>
          </w:tcPr>
          <w:p w14:paraId="08BD780E"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0.74</w:t>
            </w:r>
          </w:p>
        </w:tc>
        <w:tc>
          <w:tcPr>
            <w:tcW w:w="0" w:type="auto"/>
            <w:tcBorders>
              <w:top w:val="nil"/>
              <w:left w:val="nil"/>
              <w:bottom w:val="nil"/>
              <w:right w:val="nil"/>
            </w:tcBorders>
            <w:shd w:val="clear" w:color="auto" w:fill="auto"/>
            <w:noWrap/>
            <w:vAlign w:val="bottom"/>
            <w:hideMark/>
          </w:tcPr>
          <w:p w14:paraId="67B358DF"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-39%</w:t>
            </w:r>
          </w:p>
        </w:tc>
        <w:tc>
          <w:tcPr>
            <w:tcW w:w="0" w:type="auto"/>
            <w:tcBorders>
              <w:top w:val="nil"/>
              <w:left w:val="nil"/>
              <w:bottom w:val="nil"/>
              <w:right w:val="nil"/>
            </w:tcBorders>
            <w:shd w:val="clear" w:color="auto" w:fill="auto"/>
            <w:noWrap/>
            <w:vAlign w:val="bottom"/>
            <w:hideMark/>
          </w:tcPr>
          <w:p w14:paraId="66654E28"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200%</w:t>
            </w:r>
          </w:p>
        </w:tc>
      </w:tr>
      <w:tr w:rsidR="003000C3" w:rsidRPr="003000C3" w14:paraId="48AB54D3" w14:textId="77777777" w:rsidTr="00A31730">
        <w:trPr>
          <w:trHeight w:val="300"/>
        </w:trPr>
        <w:tc>
          <w:tcPr>
            <w:tcW w:w="0" w:type="auto"/>
            <w:tcBorders>
              <w:top w:val="nil"/>
              <w:left w:val="nil"/>
              <w:bottom w:val="single" w:sz="4" w:space="0" w:color="auto"/>
              <w:right w:val="nil"/>
            </w:tcBorders>
            <w:shd w:val="clear" w:color="auto" w:fill="auto"/>
            <w:noWrap/>
            <w:vAlign w:val="bottom"/>
            <w:hideMark/>
          </w:tcPr>
          <w:p w14:paraId="236DD2C8" w14:textId="77777777" w:rsidR="003000C3" w:rsidRPr="003000C3" w:rsidRDefault="003000C3" w:rsidP="003000C3">
            <w:pPr>
              <w:spacing w:after="0" w:line="240" w:lineRule="auto"/>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Final Course Grade</w:t>
            </w:r>
          </w:p>
        </w:tc>
        <w:tc>
          <w:tcPr>
            <w:tcW w:w="0" w:type="auto"/>
            <w:tcBorders>
              <w:top w:val="nil"/>
              <w:left w:val="nil"/>
              <w:bottom w:val="single" w:sz="4" w:space="0" w:color="auto"/>
              <w:right w:val="nil"/>
            </w:tcBorders>
            <w:shd w:val="clear" w:color="auto" w:fill="auto"/>
            <w:noWrap/>
            <w:vAlign w:val="bottom"/>
            <w:hideMark/>
          </w:tcPr>
          <w:p w14:paraId="473C1AB2"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26</w:t>
            </w:r>
          </w:p>
        </w:tc>
        <w:tc>
          <w:tcPr>
            <w:tcW w:w="0" w:type="auto"/>
            <w:tcBorders>
              <w:top w:val="nil"/>
              <w:left w:val="nil"/>
              <w:bottom w:val="single" w:sz="4" w:space="0" w:color="auto"/>
              <w:right w:val="nil"/>
            </w:tcBorders>
            <w:shd w:val="clear" w:color="auto" w:fill="auto"/>
            <w:noWrap/>
            <w:vAlign w:val="bottom"/>
            <w:hideMark/>
          </w:tcPr>
          <w:p w14:paraId="67D908E9"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3.57</w:t>
            </w:r>
          </w:p>
        </w:tc>
        <w:tc>
          <w:tcPr>
            <w:tcW w:w="0" w:type="auto"/>
            <w:tcBorders>
              <w:top w:val="nil"/>
              <w:left w:val="nil"/>
              <w:bottom w:val="single" w:sz="4" w:space="0" w:color="auto"/>
              <w:right w:val="nil"/>
            </w:tcBorders>
            <w:shd w:val="clear" w:color="auto" w:fill="auto"/>
            <w:noWrap/>
            <w:vAlign w:val="bottom"/>
            <w:hideMark/>
          </w:tcPr>
          <w:p w14:paraId="0C37C23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0.59</w:t>
            </w:r>
          </w:p>
        </w:tc>
        <w:tc>
          <w:tcPr>
            <w:tcW w:w="0" w:type="auto"/>
            <w:tcBorders>
              <w:top w:val="nil"/>
              <w:left w:val="nil"/>
              <w:bottom w:val="single" w:sz="4" w:space="0" w:color="auto"/>
              <w:right w:val="nil"/>
            </w:tcBorders>
            <w:shd w:val="clear" w:color="auto" w:fill="auto"/>
            <w:noWrap/>
            <w:vAlign w:val="bottom"/>
            <w:hideMark/>
          </w:tcPr>
          <w:p w14:paraId="52227D3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14:paraId="102A7A87" w14:textId="77777777" w:rsidR="003000C3" w:rsidRPr="003000C3" w:rsidRDefault="003000C3" w:rsidP="003000C3">
            <w:pPr>
              <w:spacing w:after="0" w:line="240" w:lineRule="auto"/>
              <w:jc w:val="right"/>
              <w:rPr>
                <w:rFonts w:ascii="Times New Roman" w:eastAsia="Times New Roman" w:hAnsi="Times New Roman" w:cs="Times New Roman"/>
                <w:color w:val="000000"/>
                <w:sz w:val="20"/>
                <w:szCs w:val="20"/>
              </w:rPr>
            </w:pPr>
            <w:r w:rsidRPr="003000C3">
              <w:rPr>
                <w:rFonts w:ascii="Times New Roman" w:eastAsia="Times New Roman" w:hAnsi="Times New Roman" w:cs="Times New Roman"/>
                <w:color w:val="000000"/>
                <w:sz w:val="20"/>
                <w:szCs w:val="20"/>
              </w:rPr>
              <w:t>4</w:t>
            </w:r>
          </w:p>
        </w:tc>
      </w:tr>
    </w:tbl>
    <w:p w14:paraId="5584602A" w14:textId="16BB3281" w:rsidR="00B248A3" w:rsidRDefault="002A6AB3" w:rsidP="00EF683B">
      <w:pPr>
        <w:ind w:right="3600"/>
        <w:rPr>
          <w:rFonts w:ascii="Times New Roman" w:hAnsi="Times New Roman" w:cs="Times New Roman"/>
          <w:sz w:val="24"/>
          <w:szCs w:val="24"/>
        </w:rPr>
      </w:pPr>
      <w:r w:rsidRPr="002A6AB3">
        <w:rPr>
          <w:rFonts w:ascii="Times New Roman" w:hAnsi="Times New Roman" w:cs="Times New Roman"/>
          <w:b/>
          <w:sz w:val="20"/>
          <w:szCs w:val="24"/>
        </w:rPr>
        <w:t>Notes:</w:t>
      </w:r>
      <w:r w:rsidRPr="002A6AB3">
        <w:rPr>
          <w:rFonts w:ascii="Times New Roman" w:hAnsi="Times New Roman" w:cs="Times New Roman"/>
          <w:b/>
          <w:sz w:val="24"/>
          <w:szCs w:val="24"/>
        </w:rPr>
        <w:t xml:space="preserve"> </w:t>
      </w:r>
      <w:r w:rsidR="00EF683B" w:rsidRPr="00EF683B">
        <w:rPr>
          <w:rFonts w:ascii="Times New Roman" w:hAnsi="Times New Roman" w:cs="Times New Roman"/>
          <w:sz w:val="20"/>
          <w:szCs w:val="24"/>
        </w:rPr>
        <w:t xml:space="preserve">This table presents </w:t>
      </w:r>
      <w:r w:rsidR="00EF683B">
        <w:rPr>
          <w:rFonts w:ascii="Times New Roman" w:hAnsi="Times New Roman" w:cs="Times New Roman"/>
          <w:sz w:val="20"/>
          <w:szCs w:val="24"/>
        </w:rPr>
        <w:t xml:space="preserve">students’ </w:t>
      </w:r>
      <w:r w:rsidR="00EF683B" w:rsidRPr="00EF683B">
        <w:rPr>
          <w:rFonts w:ascii="Times New Roman" w:hAnsi="Times New Roman" w:cs="Times New Roman"/>
          <w:sz w:val="20"/>
          <w:szCs w:val="24"/>
        </w:rPr>
        <w:t>improvement is survey scores broken down by demographic characteristics.</w:t>
      </w:r>
      <w:r w:rsidR="00B248A3">
        <w:rPr>
          <w:rFonts w:ascii="Times New Roman" w:hAnsi="Times New Roman" w:cs="Times New Roman"/>
          <w:sz w:val="24"/>
          <w:szCs w:val="24"/>
        </w:rPr>
        <w:br w:type="page"/>
      </w:r>
    </w:p>
    <w:p w14:paraId="18B3E139" w14:textId="56135626" w:rsidR="008727C6" w:rsidRDefault="008727C6" w:rsidP="00217BE2">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C2F87">
        <w:rPr>
          <w:rFonts w:ascii="Times New Roman" w:hAnsi="Times New Roman" w:cs="Times New Roman"/>
          <w:sz w:val="24"/>
          <w:szCs w:val="24"/>
        </w:rPr>
        <w:t>3</w:t>
      </w:r>
      <w:r w:rsidR="00B248A3">
        <w:rPr>
          <w:rFonts w:ascii="Times New Roman" w:hAnsi="Times New Roman" w:cs="Times New Roman"/>
          <w:sz w:val="24"/>
          <w:szCs w:val="24"/>
        </w:rPr>
        <w:t xml:space="preserve"> </w:t>
      </w:r>
      <w:r w:rsidR="00AC2F87">
        <w:rPr>
          <w:rFonts w:ascii="Times New Roman" w:hAnsi="Times New Roman" w:cs="Times New Roman"/>
          <w:sz w:val="24"/>
          <w:szCs w:val="24"/>
        </w:rPr>
        <w:t xml:space="preserve">Further </w:t>
      </w:r>
      <w:r w:rsidR="00B248A3" w:rsidRPr="00B248A3">
        <w:rPr>
          <w:rFonts w:ascii="Times New Roman" w:hAnsi="Times New Roman" w:cs="Times New Roman"/>
          <w:sz w:val="24"/>
          <w:szCs w:val="24"/>
        </w:rPr>
        <w:t>Student Demographic and Survey Summary Statistics</w:t>
      </w:r>
    </w:p>
    <w:tbl>
      <w:tblPr>
        <w:tblW w:w="0" w:type="auto"/>
        <w:tblLook w:val="04A0" w:firstRow="1" w:lastRow="0" w:firstColumn="1" w:lastColumn="0" w:noHBand="0" w:noVBand="1"/>
      </w:tblPr>
      <w:tblGrid>
        <w:gridCol w:w="4623"/>
        <w:gridCol w:w="456"/>
        <w:gridCol w:w="816"/>
        <w:gridCol w:w="996"/>
        <w:gridCol w:w="776"/>
        <w:gridCol w:w="816"/>
      </w:tblGrid>
      <w:tr w:rsidR="00976EC9" w:rsidRPr="00976EC9" w14:paraId="683B8A46" w14:textId="77777777" w:rsidTr="00976EC9">
        <w:trPr>
          <w:trHeight w:val="330"/>
        </w:trPr>
        <w:tc>
          <w:tcPr>
            <w:tcW w:w="0" w:type="auto"/>
            <w:tcBorders>
              <w:top w:val="nil"/>
              <w:left w:val="nil"/>
              <w:bottom w:val="single" w:sz="8" w:space="0" w:color="auto"/>
              <w:right w:val="nil"/>
            </w:tcBorders>
            <w:shd w:val="clear" w:color="auto" w:fill="auto"/>
            <w:noWrap/>
            <w:vAlign w:val="center"/>
            <w:hideMark/>
          </w:tcPr>
          <w:p w14:paraId="12149E23"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Variable</w:t>
            </w:r>
          </w:p>
        </w:tc>
        <w:tc>
          <w:tcPr>
            <w:tcW w:w="0" w:type="auto"/>
            <w:tcBorders>
              <w:top w:val="nil"/>
              <w:left w:val="nil"/>
              <w:bottom w:val="single" w:sz="8" w:space="0" w:color="auto"/>
              <w:right w:val="nil"/>
            </w:tcBorders>
            <w:shd w:val="clear" w:color="auto" w:fill="auto"/>
            <w:noWrap/>
            <w:vAlign w:val="center"/>
            <w:hideMark/>
          </w:tcPr>
          <w:p w14:paraId="3C036514"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n</w:t>
            </w:r>
          </w:p>
        </w:tc>
        <w:tc>
          <w:tcPr>
            <w:tcW w:w="0" w:type="auto"/>
            <w:tcBorders>
              <w:top w:val="nil"/>
              <w:left w:val="nil"/>
              <w:bottom w:val="single" w:sz="8" w:space="0" w:color="auto"/>
              <w:right w:val="nil"/>
            </w:tcBorders>
            <w:shd w:val="clear" w:color="auto" w:fill="auto"/>
            <w:noWrap/>
            <w:vAlign w:val="center"/>
            <w:hideMark/>
          </w:tcPr>
          <w:p w14:paraId="69498B3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Mean</w:t>
            </w:r>
          </w:p>
        </w:tc>
        <w:tc>
          <w:tcPr>
            <w:tcW w:w="0" w:type="auto"/>
            <w:tcBorders>
              <w:top w:val="nil"/>
              <w:left w:val="nil"/>
              <w:bottom w:val="single" w:sz="8" w:space="0" w:color="auto"/>
              <w:right w:val="nil"/>
            </w:tcBorders>
            <w:shd w:val="clear" w:color="auto" w:fill="auto"/>
            <w:noWrap/>
            <w:vAlign w:val="center"/>
            <w:hideMark/>
          </w:tcPr>
          <w:p w14:paraId="456F1D8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Std Dev</w:t>
            </w:r>
          </w:p>
        </w:tc>
        <w:tc>
          <w:tcPr>
            <w:tcW w:w="0" w:type="auto"/>
            <w:tcBorders>
              <w:top w:val="nil"/>
              <w:left w:val="nil"/>
              <w:bottom w:val="single" w:sz="8" w:space="0" w:color="auto"/>
              <w:right w:val="nil"/>
            </w:tcBorders>
            <w:shd w:val="clear" w:color="auto" w:fill="auto"/>
            <w:noWrap/>
            <w:vAlign w:val="center"/>
            <w:hideMark/>
          </w:tcPr>
          <w:p w14:paraId="52CD1F6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Min</w:t>
            </w:r>
          </w:p>
        </w:tc>
        <w:tc>
          <w:tcPr>
            <w:tcW w:w="0" w:type="auto"/>
            <w:tcBorders>
              <w:top w:val="nil"/>
              <w:left w:val="nil"/>
              <w:bottom w:val="single" w:sz="8" w:space="0" w:color="auto"/>
              <w:right w:val="nil"/>
            </w:tcBorders>
            <w:shd w:val="clear" w:color="auto" w:fill="auto"/>
            <w:noWrap/>
            <w:vAlign w:val="center"/>
            <w:hideMark/>
          </w:tcPr>
          <w:p w14:paraId="223BB92C"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Max</w:t>
            </w:r>
          </w:p>
        </w:tc>
      </w:tr>
      <w:tr w:rsidR="00976EC9" w:rsidRPr="00976EC9" w14:paraId="2A0871CC" w14:textId="77777777" w:rsidTr="00976EC9">
        <w:trPr>
          <w:trHeight w:val="315"/>
        </w:trPr>
        <w:tc>
          <w:tcPr>
            <w:tcW w:w="0" w:type="auto"/>
            <w:tcBorders>
              <w:top w:val="nil"/>
              <w:left w:val="nil"/>
              <w:bottom w:val="nil"/>
              <w:right w:val="nil"/>
            </w:tcBorders>
            <w:shd w:val="clear" w:color="auto" w:fill="auto"/>
            <w:noWrap/>
            <w:vAlign w:val="center"/>
            <w:hideMark/>
          </w:tcPr>
          <w:p w14:paraId="4F348F99"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Fall 17</w:t>
            </w:r>
          </w:p>
        </w:tc>
        <w:tc>
          <w:tcPr>
            <w:tcW w:w="0" w:type="auto"/>
            <w:tcBorders>
              <w:top w:val="nil"/>
              <w:left w:val="nil"/>
              <w:bottom w:val="nil"/>
              <w:right w:val="nil"/>
            </w:tcBorders>
            <w:shd w:val="clear" w:color="auto" w:fill="auto"/>
            <w:noWrap/>
            <w:vAlign w:val="center"/>
            <w:hideMark/>
          </w:tcPr>
          <w:p w14:paraId="2E75B733"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7501F87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0.61</w:t>
            </w:r>
          </w:p>
        </w:tc>
        <w:tc>
          <w:tcPr>
            <w:tcW w:w="0" w:type="auto"/>
            <w:tcBorders>
              <w:top w:val="nil"/>
              <w:left w:val="nil"/>
              <w:bottom w:val="nil"/>
              <w:right w:val="nil"/>
            </w:tcBorders>
            <w:shd w:val="clear" w:color="auto" w:fill="auto"/>
            <w:noWrap/>
            <w:vAlign w:val="center"/>
            <w:hideMark/>
          </w:tcPr>
          <w:p w14:paraId="67A5DE5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0.49</w:t>
            </w:r>
          </w:p>
        </w:tc>
        <w:tc>
          <w:tcPr>
            <w:tcW w:w="0" w:type="auto"/>
            <w:tcBorders>
              <w:top w:val="nil"/>
              <w:left w:val="nil"/>
              <w:bottom w:val="nil"/>
              <w:right w:val="nil"/>
            </w:tcBorders>
            <w:shd w:val="clear" w:color="auto" w:fill="auto"/>
            <w:noWrap/>
            <w:vAlign w:val="center"/>
            <w:hideMark/>
          </w:tcPr>
          <w:p w14:paraId="6150C724"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72F487B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r>
      <w:tr w:rsidR="00976EC9" w:rsidRPr="00976EC9" w14:paraId="31C1D170" w14:textId="77777777" w:rsidTr="00976EC9">
        <w:trPr>
          <w:trHeight w:val="315"/>
        </w:trPr>
        <w:tc>
          <w:tcPr>
            <w:tcW w:w="0" w:type="auto"/>
            <w:tcBorders>
              <w:top w:val="nil"/>
              <w:left w:val="nil"/>
              <w:bottom w:val="nil"/>
              <w:right w:val="nil"/>
            </w:tcBorders>
            <w:shd w:val="clear" w:color="auto" w:fill="auto"/>
            <w:noWrap/>
            <w:vAlign w:val="center"/>
            <w:hideMark/>
          </w:tcPr>
          <w:p w14:paraId="210256A2"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Residential</w:t>
            </w:r>
          </w:p>
        </w:tc>
        <w:tc>
          <w:tcPr>
            <w:tcW w:w="0" w:type="auto"/>
            <w:tcBorders>
              <w:top w:val="nil"/>
              <w:left w:val="nil"/>
              <w:bottom w:val="nil"/>
              <w:right w:val="nil"/>
            </w:tcBorders>
            <w:shd w:val="clear" w:color="auto" w:fill="auto"/>
            <w:noWrap/>
            <w:vAlign w:val="center"/>
            <w:hideMark/>
          </w:tcPr>
          <w:p w14:paraId="71C24F2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466478B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0.42</w:t>
            </w:r>
          </w:p>
        </w:tc>
        <w:tc>
          <w:tcPr>
            <w:tcW w:w="0" w:type="auto"/>
            <w:tcBorders>
              <w:top w:val="nil"/>
              <w:left w:val="nil"/>
              <w:bottom w:val="nil"/>
              <w:right w:val="nil"/>
            </w:tcBorders>
            <w:shd w:val="clear" w:color="auto" w:fill="auto"/>
            <w:noWrap/>
            <w:vAlign w:val="center"/>
            <w:hideMark/>
          </w:tcPr>
          <w:p w14:paraId="1778F38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0.50</w:t>
            </w:r>
          </w:p>
        </w:tc>
        <w:tc>
          <w:tcPr>
            <w:tcW w:w="0" w:type="auto"/>
            <w:tcBorders>
              <w:top w:val="nil"/>
              <w:left w:val="nil"/>
              <w:bottom w:val="nil"/>
              <w:right w:val="nil"/>
            </w:tcBorders>
            <w:shd w:val="clear" w:color="auto" w:fill="auto"/>
            <w:noWrap/>
            <w:vAlign w:val="center"/>
            <w:hideMark/>
          </w:tcPr>
          <w:p w14:paraId="162462F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0CF518B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r>
      <w:tr w:rsidR="00976EC9" w:rsidRPr="00976EC9" w14:paraId="063B79E1" w14:textId="77777777" w:rsidTr="00976EC9">
        <w:trPr>
          <w:trHeight w:val="315"/>
        </w:trPr>
        <w:tc>
          <w:tcPr>
            <w:tcW w:w="0" w:type="auto"/>
            <w:tcBorders>
              <w:top w:val="nil"/>
              <w:left w:val="nil"/>
              <w:bottom w:val="nil"/>
              <w:right w:val="nil"/>
            </w:tcBorders>
            <w:shd w:val="clear" w:color="auto" w:fill="auto"/>
            <w:noWrap/>
            <w:vAlign w:val="center"/>
            <w:hideMark/>
          </w:tcPr>
          <w:p w14:paraId="738C8EED"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Female</w:t>
            </w:r>
          </w:p>
        </w:tc>
        <w:tc>
          <w:tcPr>
            <w:tcW w:w="0" w:type="auto"/>
            <w:tcBorders>
              <w:top w:val="nil"/>
              <w:left w:val="nil"/>
              <w:bottom w:val="nil"/>
              <w:right w:val="nil"/>
            </w:tcBorders>
            <w:shd w:val="clear" w:color="auto" w:fill="auto"/>
            <w:noWrap/>
            <w:vAlign w:val="center"/>
            <w:hideMark/>
          </w:tcPr>
          <w:p w14:paraId="725400B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1BAD99E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0.45</w:t>
            </w:r>
          </w:p>
        </w:tc>
        <w:tc>
          <w:tcPr>
            <w:tcW w:w="0" w:type="auto"/>
            <w:tcBorders>
              <w:top w:val="nil"/>
              <w:left w:val="nil"/>
              <w:bottom w:val="nil"/>
              <w:right w:val="nil"/>
            </w:tcBorders>
            <w:shd w:val="clear" w:color="auto" w:fill="auto"/>
            <w:noWrap/>
            <w:vAlign w:val="center"/>
            <w:hideMark/>
          </w:tcPr>
          <w:p w14:paraId="6DF5BF6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0.50</w:t>
            </w:r>
          </w:p>
        </w:tc>
        <w:tc>
          <w:tcPr>
            <w:tcW w:w="0" w:type="auto"/>
            <w:tcBorders>
              <w:top w:val="nil"/>
              <w:left w:val="nil"/>
              <w:bottom w:val="nil"/>
              <w:right w:val="nil"/>
            </w:tcBorders>
            <w:shd w:val="clear" w:color="auto" w:fill="auto"/>
            <w:noWrap/>
            <w:vAlign w:val="center"/>
            <w:hideMark/>
          </w:tcPr>
          <w:p w14:paraId="07BDC59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1652EC2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r>
      <w:tr w:rsidR="00976EC9" w:rsidRPr="00976EC9" w14:paraId="612863C2" w14:textId="77777777" w:rsidTr="00976EC9">
        <w:trPr>
          <w:trHeight w:val="315"/>
        </w:trPr>
        <w:tc>
          <w:tcPr>
            <w:tcW w:w="0" w:type="auto"/>
            <w:tcBorders>
              <w:top w:val="nil"/>
              <w:left w:val="nil"/>
              <w:bottom w:val="nil"/>
              <w:right w:val="nil"/>
            </w:tcBorders>
            <w:shd w:val="clear" w:color="auto" w:fill="auto"/>
            <w:noWrap/>
            <w:vAlign w:val="center"/>
            <w:hideMark/>
          </w:tcPr>
          <w:p w14:paraId="32BF660F"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Finance Major</w:t>
            </w:r>
          </w:p>
        </w:tc>
        <w:tc>
          <w:tcPr>
            <w:tcW w:w="0" w:type="auto"/>
            <w:tcBorders>
              <w:top w:val="nil"/>
              <w:left w:val="nil"/>
              <w:bottom w:val="nil"/>
              <w:right w:val="nil"/>
            </w:tcBorders>
            <w:shd w:val="clear" w:color="auto" w:fill="auto"/>
            <w:noWrap/>
            <w:vAlign w:val="center"/>
            <w:hideMark/>
          </w:tcPr>
          <w:p w14:paraId="73BB259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6D9CF68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0.55</w:t>
            </w:r>
          </w:p>
        </w:tc>
        <w:tc>
          <w:tcPr>
            <w:tcW w:w="0" w:type="auto"/>
            <w:tcBorders>
              <w:top w:val="nil"/>
              <w:left w:val="nil"/>
              <w:bottom w:val="nil"/>
              <w:right w:val="nil"/>
            </w:tcBorders>
            <w:shd w:val="clear" w:color="auto" w:fill="auto"/>
            <w:noWrap/>
            <w:vAlign w:val="center"/>
            <w:hideMark/>
          </w:tcPr>
          <w:p w14:paraId="39AA8491"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0.50</w:t>
            </w:r>
          </w:p>
        </w:tc>
        <w:tc>
          <w:tcPr>
            <w:tcW w:w="0" w:type="auto"/>
            <w:tcBorders>
              <w:top w:val="nil"/>
              <w:left w:val="nil"/>
              <w:bottom w:val="nil"/>
              <w:right w:val="nil"/>
            </w:tcBorders>
            <w:shd w:val="clear" w:color="auto" w:fill="auto"/>
            <w:noWrap/>
            <w:vAlign w:val="center"/>
            <w:hideMark/>
          </w:tcPr>
          <w:p w14:paraId="5DAC7B53"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3D041863"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r>
      <w:tr w:rsidR="00976EC9" w:rsidRPr="00976EC9" w14:paraId="59FAC975" w14:textId="77777777" w:rsidTr="00976EC9">
        <w:trPr>
          <w:trHeight w:val="315"/>
        </w:trPr>
        <w:tc>
          <w:tcPr>
            <w:tcW w:w="0" w:type="auto"/>
            <w:tcBorders>
              <w:top w:val="nil"/>
              <w:left w:val="nil"/>
              <w:bottom w:val="nil"/>
              <w:right w:val="nil"/>
            </w:tcBorders>
            <w:shd w:val="clear" w:color="auto" w:fill="auto"/>
            <w:noWrap/>
            <w:vAlign w:val="center"/>
            <w:hideMark/>
          </w:tcPr>
          <w:p w14:paraId="6587E27D"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Acct'g Major</w:t>
            </w:r>
          </w:p>
        </w:tc>
        <w:tc>
          <w:tcPr>
            <w:tcW w:w="0" w:type="auto"/>
            <w:tcBorders>
              <w:top w:val="nil"/>
              <w:left w:val="nil"/>
              <w:bottom w:val="nil"/>
              <w:right w:val="nil"/>
            </w:tcBorders>
            <w:shd w:val="clear" w:color="auto" w:fill="auto"/>
            <w:noWrap/>
            <w:vAlign w:val="center"/>
            <w:hideMark/>
          </w:tcPr>
          <w:p w14:paraId="2908CD8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51C147AC"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0.24</w:t>
            </w:r>
          </w:p>
        </w:tc>
        <w:tc>
          <w:tcPr>
            <w:tcW w:w="0" w:type="auto"/>
            <w:tcBorders>
              <w:top w:val="nil"/>
              <w:left w:val="nil"/>
              <w:bottom w:val="nil"/>
              <w:right w:val="nil"/>
            </w:tcBorders>
            <w:shd w:val="clear" w:color="auto" w:fill="auto"/>
            <w:noWrap/>
            <w:vAlign w:val="center"/>
            <w:hideMark/>
          </w:tcPr>
          <w:p w14:paraId="7EE781F3"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0.43</w:t>
            </w:r>
          </w:p>
        </w:tc>
        <w:tc>
          <w:tcPr>
            <w:tcW w:w="0" w:type="auto"/>
            <w:tcBorders>
              <w:top w:val="nil"/>
              <w:left w:val="nil"/>
              <w:bottom w:val="nil"/>
              <w:right w:val="nil"/>
            </w:tcBorders>
            <w:shd w:val="clear" w:color="auto" w:fill="auto"/>
            <w:noWrap/>
            <w:vAlign w:val="center"/>
            <w:hideMark/>
          </w:tcPr>
          <w:p w14:paraId="127139C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1CC2030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r>
      <w:tr w:rsidR="00976EC9" w:rsidRPr="00976EC9" w14:paraId="614918BC" w14:textId="77777777" w:rsidTr="00976EC9">
        <w:trPr>
          <w:trHeight w:val="315"/>
        </w:trPr>
        <w:tc>
          <w:tcPr>
            <w:tcW w:w="0" w:type="auto"/>
            <w:tcBorders>
              <w:top w:val="nil"/>
              <w:left w:val="nil"/>
              <w:bottom w:val="nil"/>
              <w:right w:val="nil"/>
            </w:tcBorders>
            <w:shd w:val="clear" w:color="auto" w:fill="auto"/>
            <w:noWrap/>
            <w:vAlign w:val="center"/>
            <w:hideMark/>
          </w:tcPr>
          <w:p w14:paraId="050F63E6"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Econ Major</w:t>
            </w:r>
          </w:p>
        </w:tc>
        <w:tc>
          <w:tcPr>
            <w:tcW w:w="0" w:type="auto"/>
            <w:tcBorders>
              <w:top w:val="nil"/>
              <w:left w:val="nil"/>
              <w:bottom w:val="nil"/>
              <w:right w:val="nil"/>
            </w:tcBorders>
            <w:shd w:val="clear" w:color="auto" w:fill="auto"/>
            <w:noWrap/>
            <w:vAlign w:val="center"/>
            <w:hideMark/>
          </w:tcPr>
          <w:p w14:paraId="3A78329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3039A20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0.06</w:t>
            </w:r>
          </w:p>
        </w:tc>
        <w:tc>
          <w:tcPr>
            <w:tcW w:w="0" w:type="auto"/>
            <w:tcBorders>
              <w:top w:val="nil"/>
              <w:left w:val="nil"/>
              <w:bottom w:val="nil"/>
              <w:right w:val="nil"/>
            </w:tcBorders>
            <w:shd w:val="clear" w:color="auto" w:fill="auto"/>
            <w:noWrap/>
            <w:vAlign w:val="center"/>
            <w:hideMark/>
          </w:tcPr>
          <w:p w14:paraId="2E0896F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0.25</w:t>
            </w:r>
          </w:p>
        </w:tc>
        <w:tc>
          <w:tcPr>
            <w:tcW w:w="0" w:type="auto"/>
            <w:tcBorders>
              <w:top w:val="nil"/>
              <w:left w:val="nil"/>
              <w:bottom w:val="nil"/>
              <w:right w:val="nil"/>
            </w:tcBorders>
            <w:shd w:val="clear" w:color="auto" w:fill="auto"/>
            <w:noWrap/>
            <w:vAlign w:val="center"/>
            <w:hideMark/>
          </w:tcPr>
          <w:p w14:paraId="1A956292"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6FF33BC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r>
      <w:tr w:rsidR="00976EC9" w:rsidRPr="00976EC9" w14:paraId="006E07D0" w14:textId="77777777" w:rsidTr="00976EC9">
        <w:trPr>
          <w:trHeight w:val="315"/>
        </w:trPr>
        <w:tc>
          <w:tcPr>
            <w:tcW w:w="0" w:type="auto"/>
            <w:tcBorders>
              <w:top w:val="nil"/>
              <w:left w:val="nil"/>
              <w:bottom w:val="nil"/>
              <w:right w:val="nil"/>
            </w:tcBorders>
            <w:shd w:val="clear" w:color="auto" w:fill="auto"/>
            <w:noWrap/>
            <w:vAlign w:val="center"/>
            <w:hideMark/>
          </w:tcPr>
          <w:p w14:paraId="4C46BD3D"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Other Major</w:t>
            </w:r>
          </w:p>
        </w:tc>
        <w:tc>
          <w:tcPr>
            <w:tcW w:w="0" w:type="auto"/>
            <w:tcBorders>
              <w:top w:val="nil"/>
              <w:left w:val="nil"/>
              <w:bottom w:val="nil"/>
              <w:right w:val="nil"/>
            </w:tcBorders>
            <w:shd w:val="clear" w:color="auto" w:fill="auto"/>
            <w:noWrap/>
            <w:vAlign w:val="center"/>
            <w:hideMark/>
          </w:tcPr>
          <w:p w14:paraId="50D697F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538FB6A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0.15</w:t>
            </w:r>
          </w:p>
        </w:tc>
        <w:tc>
          <w:tcPr>
            <w:tcW w:w="0" w:type="auto"/>
            <w:tcBorders>
              <w:top w:val="nil"/>
              <w:left w:val="nil"/>
              <w:bottom w:val="nil"/>
              <w:right w:val="nil"/>
            </w:tcBorders>
            <w:shd w:val="clear" w:color="auto" w:fill="auto"/>
            <w:noWrap/>
            <w:vAlign w:val="center"/>
            <w:hideMark/>
          </w:tcPr>
          <w:p w14:paraId="4B5F87D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0.36</w:t>
            </w:r>
          </w:p>
        </w:tc>
        <w:tc>
          <w:tcPr>
            <w:tcW w:w="0" w:type="auto"/>
            <w:tcBorders>
              <w:top w:val="nil"/>
              <w:left w:val="nil"/>
              <w:bottom w:val="nil"/>
              <w:right w:val="nil"/>
            </w:tcBorders>
            <w:shd w:val="clear" w:color="auto" w:fill="auto"/>
            <w:noWrap/>
            <w:vAlign w:val="center"/>
            <w:hideMark/>
          </w:tcPr>
          <w:p w14:paraId="2AEB85D8"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287A8C88"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r>
      <w:tr w:rsidR="00976EC9" w:rsidRPr="00976EC9" w14:paraId="63D25B74" w14:textId="77777777" w:rsidTr="00976EC9">
        <w:trPr>
          <w:trHeight w:val="315"/>
        </w:trPr>
        <w:tc>
          <w:tcPr>
            <w:tcW w:w="0" w:type="auto"/>
            <w:tcBorders>
              <w:top w:val="nil"/>
              <w:left w:val="nil"/>
              <w:bottom w:val="nil"/>
              <w:right w:val="nil"/>
            </w:tcBorders>
            <w:shd w:val="clear" w:color="auto" w:fill="auto"/>
            <w:noWrap/>
            <w:vAlign w:val="center"/>
            <w:hideMark/>
          </w:tcPr>
          <w:p w14:paraId="182E7834"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Beat the Market MF</w:t>
            </w:r>
          </w:p>
        </w:tc>
        <w:tc>
          <w:tcPr>
            <w:tcW w:w="0" w:type="auto"/>
            <w:tcBorders>
              <w:top w:val="nil"/>
              <w:left w:val="nil"/>
              <w:bottom w:val="nil"/>
              <w:right w:val="nil"/>
            </w:tcBorders>
            <w:shd w:val="clear" w:color="auto" w:fill="auto"/>
            <w:noWrap/>
            <w:vAlign w:val="center"/>
            <w:hideMark/>
          </w:tcPr>
          <w:p w14:paraId="49C61AD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5001699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0.31</w:t>
            </w:r>
          </w:p>
        </w:tc>
        <w:tc>
          <w:tcPr>
            <w:tcW w:w="0" w:type="auto"/>
            <w:tcBorders>
              <w:top w:val="nil"/>
              <w:left w:val="nil"/>
              <w:bottom w:val="nil"/>
              <w:right w:val="nil"/>
            </w:tcBorders>
            <w:shd w:val="clear" w:color="auto" w:fill="auto"/>
            <w:noWrap/>
            <w:vAlign w:val="center"/>
            <w:hideMark/>
          </w:tcPr>
          <w:p w14:paraId="613B903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0.46</w:t>
            </w:r>
          </w:p>
        </w:tc>
        <w:tc>
          <w:tcPr>
            <w:tcW w:w="0" w:type="auto"/>
            <w:tcBorders>
              <w:top w:val="nil"/>
              <w:left w:val="nil"/>
              <w:bottom w:val="nil"/>
              <w:right w:val="nil"/>
            </w:tcBorders>
            <w:shd w:val="clear" w:color="auto" w:fill="auto"/>
            <w:noWrap/>
            <w:vAlign w:val="center"/>
            <w:hideMark/>
          </w:tcPr>
          <w:p w14:paraId="4518F5E2"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699DBFC2"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r>
      <w:tr w:rsidR="00976EC9" w:rsidRPr="00976EC9" w14:paraId="12161B99" w14:textId="77777777" w:rsidTr="00976EC9">
        <w:trPr>
          <w:trHeight w:val="315"/>
        </w:trPr>
        <w:tc>
          <w:tcPr>
            <w:tcW w:w="0" w:type="auto"/>
            <w:tcBorders>
              <w:top w:val="nil"/>
              <w:left w:val="nil"/>
              <w:bottom w:val="nil"/>
              <w:right w:val="nil"/>
            </w:tcBorders>
            <w:shd w:val="clear" w:color="auto" w:fill="auto"/>
            <w:noWrap/>
            <w:vAlign w:val="center"/>
            <w:hideMark/>
          </w:tcPr>
          <w:p w14:paraId="180B5326"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Beat the Market Stocks</w:t>
            </w:r>
          </w:p>
        </w:tc>
        <w:tc>
          <w:tcPr>
            <w:tcW w:w="0" w:type="auto"/>
            <w:tcBorders>
              <w:top w:val="nil"/>
              <w:left w:val="nil"/>
              <w:bottom w:val="nil"/>
              <w:right w:val="nil"/>
            </w:tcBorders>
            <w:shd w:val="clear" w:color="auto" w:fill="auto"/>
            <w:noWrap/>
            <w:vAlign w:val="center"/>
            <w:hideMark/>
          </w:tcPr>
          <w:p w14:paraId="0581A2C3"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594DD10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0.56</w:t>
            </w:r>
          </w:p>
        </w:tc>
        <w:tc>
          <w:tcPr>
            <w:tcW w:w="0" w:type="auto"/>
            <w:tcBorders>
              <w:top w:val="nil"/>
              <w:left w:val="nil"/>
              <w:bottom w:val="nil"/>
              <w:right w:val="nil"/>
            </w:tcBorders>
            <w:shd w:val="clear" w:color="auto" w:fill="auto"/>
            <w:noWrap/>
            <w:vAlign w:val="center"/>
            <w:hideMark/>
          </w:tcPr>
          <w:p w14:paraId="1958F09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0.50</w:t>
            </w:r>
          </w:p>
        </w:tc>
        <w:tc>
          <w:tcPr>
            <w:tcW w:w="0" w:type="auto"/>
            <w:tcBorders>
              <w:top w:val="nil"/>
              <w:left w:val="nil"/>
              <w:bottom w:val="nil"/>
              <w:right w:val="nil"/>
            </w:tcBorders>
            <w:shd w:val="clear" w:color="auto" w:fill="auto"/>
            <w:noWrap/>
            <w:vAlign w:val="center"/>
            <w:hideMark/>
          </w:tcPr>
          <w:p w14:paraId="041335D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7005302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r>
      <w:tr w:rsidR="00976EC9" w:rsidRPr="00976EC9" w14:paraId="5E8CCB79" w14:textId="77777777" w:rsidTr="00976EC9">
        <w:trPr>
          <w:trHeight w:val="315"/>
        </w:trPr>
        <w:tc>
          <w:tcPr>
            <w:tcW w:w="0" w:type="auto"/>
            <w:tcBorders>
              <w:top w:val="nil"/>
              <w:left w:val="nil"/>
              <w:bottom w:val="nil"/>
              <w:right w:val="nil"/>
            </w:tcBorders>
            <w:shd w:val="clear" w:color="auto" w:fill="auto"/>
            <w:noWrap/>
            <w:vAlign w:val="center"/>
            <w:hideMark/>
          </w:tcPr>
          <w:p w14:paraId="752D69C3"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Interest in Investing (Initial)</w:t>
            </w:r>
          </w:p>
        </w:tc>
        <w:tc>
          <w:tcPr>
            <w:tcW w:w="0" w:type="auto"/>
            <w:tcBorders>
              <w:top w:val="nil"/>
              <w:left w:val="nil"/>
              <w:bottom w:val="nil"/>
              <w:right w:val="nil"/>
            </w:tcBorders>
            <w:shd w:val="clear" w:color="auto" w:fill="auto"/>
            <w:noWrap/>
            <w:vAlign w:val="center"/>
            <w:hideMark/>
          </w:tcPr>
          <w:p w14:paraId="6A3F4BF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1952DCF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3.26</w:t>
            </w:r>
          </w:p>
        </w:tc>
        <w:tc>
          <w:tcPr>
            <w:tcW w:w="0" w:type="auto"/>
            <w:tcBorders>
              <w:top w:val="nil"/>
              <w:left w:val="nil"/>
              <w:bottom w:val="nil"/>
              <w:right w:val="nil"/>
            </w:tcBorders>
            <w:shd w:val="clear" w:color="auto" w:fill="auto"/>
            <w:noWrap/>
            <w:vAlign w:val="center"/>
            <w:hideMark/>
          </w:tcPr>
          <w:p w14:paraId="1AF4929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0.92</w:t>
            </w:r>
          </w:p>
        </w:tc>
        <w:tc>
          <w:tcPr>
            <w:tcW w:w="0" w:type="auto"/>
            <w:tcBorders>
              <w:top w:val="nil"/>
              <w:left w:val="nil"/>
              <w:bottom w:val="nil"/>
              <w:right w:val="nil"/>
            </w:tcBorders>
            <w:shd w:val="clear" w:color="auto" w:fill="auto"/>
            <w:noWrap/>
            <w:vAlign w:val="center"/>
            <w:hideMark/>
          </w:tcPr>
          <w:p w14:paraId="33A8FCB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74F4632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31E1215A" w14:textId="77777777" w:rsidTr="00976EC9">
        <w:trPr>
          <w:trHeight w:val="315"/>
        </w:trPr>
        <w:tc>
          <w:tcPr>
            <w:tcW w:w="0" w:type="auto"/>
            <w:tcBorders>
              <w:top w:val="nil"/>
              <w:left w:val="nil"/>
              <w:bottom w:val="nil"/>
              <w:right w:val="nil"/>
            </w:tcBorders>
            <w:shd w:val="clear" w:color="auto" w:fill="auto"/>
            <w:noWrap/>
            <w:vAlign w:val="center"/>
            <w:hideMark/>
          </w:tcPr>
          <w:p w14:paraId="5A66C7FB"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Interest in Investing (Terminal)</w:t>
            </w:r>
          </w:p>
        </w:tc>
        <w:tc>
          <w:tcPr>
            <w:tcW w:w="0" w:type="auto"/>
            <w:tcBorders>
              <w:top w:val="nil"/>
              <w:left w:val="nil"/>
              <w:bottom w:val="nil"/>
              <w:right w:val="nil"/>
            </w:tcBorders>
            <w:shd w:val="clear" w:color="auto" w:fill="auto"/>
            <w:noWrap/>
            <w:vAlign w:val="center"/>
            <w:hideMark/>
          </w:tcPr>
          <w:p w14:paraId="3412DF0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53029FC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3.11</w:t>
            </w:r>
          </w:p>
        </w:tc>
        <w:tc>
          <w:tcPr>
            <w:tcW w:w="0" w:type="auto"/>
            <w:tcBorders>
              <w:top w:val="nil"/>
              <w:left w:val="nil"/>
              <w:bottom w:val="nil"/>
              <w:right w:val="nil"/>
            </w:tcBorders>
            <w:shd w:val="clear" w:color="auto" w:fill="auto"/>
            <w:noWrap/>
            <w:vAlign w:val="center"/>
            <w:hideMark/>
          </w:tcPr>
          <w:p w14:paraId="26B9654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0.96</w:t>
            </w:r>
          </w:p>
        </w:tc>
        <w:tc>
          <w:tcPr>
            <w:tcW w:w="0" w:type="auto"/>
            <w:tcBorders>
              <w:top w:val="nil"/>
              <w:left w:val="nil"/>
              <w:bottom w:val="nil"/>
              <w:right w:val="nil"/>
            </w:tcBorders>
            <w:shd w:val="clear" w:color="auto" w:fill="auto"/>
            <w:noWrap/>
            <w:vAlign w:val="center"/>
            <w:hideMark/>
          </w:tcPr>
          <w:p w14:paraId="316EF43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089AB36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1FDB46F6" w14:textId="77777777" w:rsidTr="00976EC9">
        <w:trPr>
          <w:trHeight w:val="315"/>
        </w:trPr>
        <w:tc>
          <w:tcPr>
            <w:tcW w:w="0" w:type="auto"/>
            <w:tcBorders>
              <w:top w:val="nil"/>
              <w:left w:val="nil"/>
              <w:bottom w:val="nil"/>
              <w:right w:val="nil"/>
            </w:tcBorders>
            <w:shd w:val="clear" w:color="auto" w:fill="auto"/>
            <w:noWrap/>
            <w:vAlign w:val="center"/>
            <w:hideMark/>
          </w:tcPr>
          <w:p w14:paraId="24C9569C"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 Acct'g Courses</w:t>
            </w:r>
          </w:p>
        </w:tc>
        <w:tc>
          <w:tcPr>
            <w:tcW w:w="0" w:type="auto"/>
            <w:tcBorders>
              <w:top w:val="nil"/>
              <w:left w:val="nil"/>
              <w:bottom w:val="nil"/>
              <w:right w:val="nil"/>
            </w:tcBorders>
            <w:shd w:val="clear" w:color="auto" w:fill="auto"/>
            <w:noWrap/>
            <w:vAlign w:val="center"/>
            <w:hideMark/>
          </w:tcPr>
          <w:p w14:paraId="5B0C5B23"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04113DF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2.16</w:t>
            </w:r>
          </w:p>
        </w:tc>
        <w:tc>
          <w:tcPr>
            <w:tcW w:w="0" w:type="auto"/>
            <w:tcBorders>
              <w:top w:val="nil"/>
              <w:left w:val="nil"/>
              <w:bottom w:val="nil"/>
              <w:right w:val="nil"/>
            </w:tcBorders>
            <w:shd w:val="clear" w:color="auto" w:fill="auto"/>
            <w:noWrap/>
            <w:vAlign w:val="center"/>
            <w:hideMark/>
          </w:tcPr>
          <w:p w14:paraId="2482BD9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1.07</w:t>
            </w:r>
          </w:p>
        </w:tc>
        <w:tc>
          <w:tcPr>
            <w:tcW w:w="0" w:type="auto"/>
            <w:tcBorders>
              <w:top w:val="nil"/>
              <w:left w:val="nil"/>
              <w:bottom w:val="nil"/>
              <w:right w:val="nil"/>
            </w:tcBorders>
            <w:shd w:val="clear" w:color="auto" w:fill="auto"/>
            <w:noWrap/>
            <w:vAlign w:val="center"/>
            <w:hideMark/>
          </w:tcPr>
          <w:p w14:paraId="46B01EA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6D959E0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4E66BF40" w14:textId="77777777" w:rsidTr="00976EC9">
        <w:trPr>
          <w:trHeight w:val="315"/>
        </w:trPr>
        <w:tc>
          <w:tcPr>
            <w:tcW w:w="0" w:type="auto"/>
            <w:tcBorders>
              <w:top w:val="nil"/>
              <w:left w:val="nil"/>
              <w:bottom w:val="nil"/>
              <w:right w:val="nil"/>
            </w:tcBorders>
            <w:shd w:val="clear" w:color="auto" w:fill="auto"/>
            <w:noWrap/>
            <w:vAlign w:val="center"/>
            <w:hideMark/>
          </w:tcPr>
          <w:p w14:paraId="3A3E00A4"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Yrs. Experience Investing</w:t>
            </w:r>
          </w:p>
        </w:tc>
        <w:tc>
          <w:tcPr>
            <w:tcW w:w="0" w:type="auto"/>
            <w:tcBorders>
              <w:top w:val="nil"/>
              <w:left w:val="nil"/>
              <w:bottom w:val="nil"/>
              <w:right w:val="nil"/>
            </w:tcBorders>
            <w:shd w:val="clear" w:color="auto" w:fill="auto"/>
            <w:noWrap/>
            <w:vAlign w:val="center"/>
            <w:hideMark/>
          </w:tcPr>
          <w:p w14:paraId="77AB7309"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076909D9"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1.77</w:t>
            </w:r>
          </w:p>
        </w:tc>
        <w:tc>
          <w:tcPr>
            <w:tcW w:w="0" w:type="auto"/>
            <w:tcBorders>
              <w:top w:val="nil"/>
              <w:left w:val="nil"/>
              <w:bottom w:val="nil"/>
              <w:right w:val="nil"/>
            </w:tcBorders>
            <w:shd w:val="clear" w:color="auto" w:fill="auto"/>
            <w:noWrap/>
            <w:vAlign w:val="center"/>
            <w:hideMark/>
          </w:tcPr>
          <w:p w14:paraId="63AB7AC2"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0.97</w:t>
            </w:r>
          </w:p>
        </w:tc>
        <w:tc>
          <w:tcPr>
            <w:tcW w:w="0" w:type="auto"/>
            <w:tcBorders>
              <w:top w:val="nil"/>
              <w:left w:val="nil"/>
              <w:bottom w:val="nil"/>
              <w:right w:val="nil"/>
            </w:tcBorders>
            <w:shd w:val="clear" w:color="auto" w:fill="auto"/>
            <w:noWrap/>
            <w:vAlign w:val="center"/>
            <w:hideMark/>
          </w:tcPr>
          <w:p w14:paraId="449155C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1694329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0D8EAED1" w14:textId="77777777" w:rsidTr="00976EC9">
        <w:trPr>
          <w:trHeight w:val="315"/>
        </w:trPr>
        <w:tc>
          <w:tcPr>
            <w:tcW w:w="0" w:type="auto"/>
            <w:tcBorders>
              <w:top w:val="nil"/>
              <w:left w:val="nil"/>
              <w:bottom w:val="nil"/>
              <w:right w:val="nil"/>
            </w:tcBorders>
            <w:shd w:val="clear" w:color="auto" w:fill="auto"/>
            <w:noWrap/>
            <w:vAlign w:val="center"/>
            <w:hideMark/>
          </w:tcPr>
          <w:p w14:paraId="56C3CAA6"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Yrs. Career Experience</w:t>
            </w:r>
          </w:p>
        </w:tc>
        <w:tc>
          <w:tcPr>
            <w:tcW w:w="0" w:type="auto"/>
            <w:tcBorders>
              <w:top w:val="nil"/>
              <w:left w:val="nil"/>
              <w:bottom w:val="nil"/>
              <w:right w:val="nil"/>
            </w:tcBorders>
            <w:shd w:val="clear" w:color="auto" w:fill="auto"/>
            <w:noWrap/>
            <w:vAlign w:val="center"/>
            <w:hideMark/>
          </w:tcPr>
          <w:p w14:paraId="30421853"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72ABEFB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2.08</w:t>
            </w:r>
          </w:p>
        </w:tc>
        <w:tc>
          <w:tcPr>
            <w:tcW w:w="0" w:type="auto"/>
            <w:tcBorders>
              <w:top w:val="nil"/>
              <w:left w:val="nil"/>
              <w:bottom w:val="nil"/>
              <w:right w:val="nil"/>
            </w:tcBorders>
            <w:shd w:val="clear" w:color="auto" w:fill="auto"/>
            <w:noWrap/>
            <w:vAlign w:val="center"/>
            <w:hideMark/>
          </w:tcPr>
          <w:p w14:paraId="4917DE8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1.31</w:t>
            </w:r>
          </w:p>
        </w:tc>
        <w:tc>
          <w:tcPr>
            <w:tcW w:w="0" w:type="auto"/>
            <w:tcBorders>
              <w:top w:val="nil"/>
              <w:left w:val="nil"/>
              <w:bottom w:val="nil"/>
              <w:right w:val="nil"/>
            </w:tcBorders>
            <w:shd w:val="clear" w:color="auto" w:fill="auto"/>
            <w:noWrap/>
            <w:vAlign w:val="center"/>
            <w:hideMark/>
          </w:tcPr>
          <w:p w14:paraId="33BFB622"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5CBB03D3"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71822E99" w14:textId="77777777" w:rsidTr="00976EC9">
        <w:trPr>
          <w:trHeight w:val="315"/>
        </w:trPr>
        <w:tc>
          <w:tcPr>
            <w:tcW w:w="0" w:type="auto"/>
            <w:tcBorders>
              <w:top w:val="nil"/>
              <w:left w:val="nil"/>
              <w:bottom w:val="nil"/>
              <w:right w:val="nil"/>
            </w:tcBorders>
            <w:shd w:val="clear" w:color="auto" w:fill="auto"/>
            <w:noWrap/>
            <w:vAlign w:val="center"/>
            <w:hideMark/>
          </w:tcPr>
          <w:p w14:paraId="35D53063"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Initial Confidence Pers. Finance</w:t>
            </w:r>
          </w:p>
        </w:tc>
        <w:tc>
          <w:tcPr>
            <w:tcW w:w="0" w:type="auto"/>
            <w:tcBorders>
              <w:top w:val="nil"/>
              <w:left w:val="nil"/>
              <w:bottom w:val="nil"/>
              <w:right w:val="nil"/>
            </w:tcBorders>
            <w:shd w:val="clear" w:color="auto" w:fill="auto"/>
            <w:noWrap/>
            <w:vAlign w:val="center"/>
            <w:hideMark/>
          </w:tcPr>
          <w:p w14:paraId="4EAE231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09856DD2"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2.79</w:t>
            </w:r>
          </w:p>
        </w:tc>
        <w:tc>
          <w:tcPr>
            <w:tcW w:w="0" w:type="auto"/>
            <w:tcBorders>
              <w:top w:val="nil"/>
              <w:left w:val="nil"/>
              <w:bottom w:val="nil"/>
              <w:right w:val="nil"/>
            </w:tcBorders>
            <w:shd w:val="clear" w:color="auto" w:fill="auto"/>
            <w:noWrap/>
            <w:vAlign w:val="center"/>
            <w:hideMark/>
          </w:tcPr>
          <w:p w14:paraId="5ED2CEC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0.93</w:t>
            </w:r>
          </w:p>
        </w:tc>
        <w:tc>
          <w:tcPr>
            <w:tcW w:w="0" w:type="auto"/>
            <w:tcBorders>
              <w:top w:val="nil"/>
              <w:left w:val="nil"/>
              <w:bottom w:val="nil"/>
              <w:right w:val="nil"/>
            </w:tcBorders>
            <w:shd w:val="clear" w:color="auto" w:fill="auto"/>
            <w:noWrap/>
            <w:vAlign w:val="center"/>
            <w:hideMark/>
          </w:tcPr>
          <w:p w14:paraId="5854938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3FAD2C1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0F82E4F6" w14:textId="77777777" w:rsidTr="00976EC9">
        <w:trPr>
          <w:trHeight w:val="315"/>
        </w:trPr>
        <w:tc>
          <w:tcPr>
            <w:tcW w:w="0" w:type="auto"/>
            <w:tcBorders>
              <w:top w:val="nil"/>
              <w:left w:val="nil"/>
              <w:bottom w:val="nil"/>
              <w:right w:val="nil"/>
            </w:tcBorders>
            <w:shd w:val="clear" w:color="auto" w:fill="auto"/>
            <w:noWrap/>
            <w:vAlign w:val="center"/>
            <w:hideMark/>
          </w:tcPr>
          <w:p w14:paraId="2A428A29"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Terminal Confidence Pers. Finance</w:t>
            </w:r>
          </w:p>
        </w:tc>
        <w:tc>
          <w:tcPr>
            <w:tcW w:w="0" w:type="auto"/>
            <w:tcBorders>
              <w:top w:val="nil"/>
              <w:left w:val="nil"/>
              <w:bottom w:val="nil"/>
              <w:right w:val="nil"/>
            </w:tcBorders>
            <w:shd w:val="clear" w:color="auto" w:fill="auto"/>
            <w:noWrap/>
            <w:vAlign w:val="center"/>
            <w:hideMark/>
          </w:tcPr>
          <w:p w14:paraId="55BB13F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04FAF3F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3.03</w:t>
            </w:r>
          </w:p>
        </w:tc>
        <w:tc>
          <w:tcPr>
            <w:tcW w:w="0" w:type="auto"/>
            <w:tcBorders>
              <w:top w:val="nil"/>
              <w:left w:val="nil"/>
              <w:bottom w:val="nil"/>
              <w:right w:val="nil"/>
            </w:tcBorders>
            <w:shd w:val="clear" w:color="auto" w:fill="auto"/>
            <w:noWrap/>
            <w:vAlign w:val="center"/>
            <w:hideMark/>
          </w:tcPr>
          <w:p w14:paraId="2A6DBB12"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0.94</w:t>
            </w:r>
          </w:p>
        </w:tc>
        <w:tc>
          <w:tcPr>
            <w:tcW w:w="0" w:type="auto"/>
            <w:tcBorders>
              <w:top w:val="nil"/>
              <w:left w:val="nil"/>
              <w:bottom w:val="nil"/>
              <w:right w:val="nil"/>
            </w:tcBorders>
            <w:shd w:val="clear" w:color="auto" w:fill="auto"/>
            <w:noWrap/>
            <w:vAlign w:val="center"/>
            <w:hideMark/>
          </w:tcPr>
          <w:p w14:paraId="4EAE7CC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16F6A77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4ACD5839" w14:textId="77777777" w:rsidTr="00976EC9">
        <w:trPr>
          <w:trHeight w:val="315"/>
        </w:trPr>
        <w:tc>
          <w:tcPr>
            <w:tcW w:w="0" w:type="auto"/>
            <w:tcBorders>
              <w:top w:val="nil"/>
              <w:left w:val="nil"/>
              <w:bottom w:val="nil"/>
              <w:right w:val="nil"/>
            </w:tcBorders>
            <w:shd w:val="clear" w:color="auto" w:fill="auto"/>
            <w:noWrap/>
            <w:vAlign w:val="center"/>
            <w:hideMark/>
          </w:tcPr>
          <w:p w14:paraId="2B966059"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Initial Confidence Investing</w:t>
            </w:r>
          </w:p>
        </w:tc>
        <w:tc>
          <w:tcPr>
            <w:tcW w:w="0" w:type="auto"/>
            <w:tcBorders>
              <w:top w:val="nil"/>
              <w:left w:val="nil"/>
              <w:bottom w:val="nil"/>
              <w:right w:val="nil"/>
            </w:tcBorders>
            <w:shd w:val="clear" w:color="auto" w:fill="auto"/>
            <w:noWrap/>
            <w:vAlign w:val="center"/>
            <w:hideMark/>
          </w:tcPr>
          <w:p w14:paraId="42FB0BE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3404610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1.71</w:t>
            </w:r>
          </w:p>
        </w:tc>
        <w:tc>
          <w:tcPr>
            <w:tcW w:w="0" w:type="auto"/>
            <w:tcBorders>
              <w:top w:val="nil"/>
              <w:left w:val="nil"/>
              <w:bottom w:val="nil"/>
              <w:right w:val="nil"/>
            </w:tcBorders>
            <w:shd w:val="clear" w:color="auto" w:fill="auto"/>
            <w:noWrap/>
            <w:vAlign w:val="center"/>
            <w:hideMark/>
          </w:tcPr>
          <w:p w14:paraId="270B27A8"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0.89</w:t>
            </w:r>
          </w:p>
        </w:tc>
        <w:tc>
          <w:tcPr>
            <w:tcW w:w="0" w:type="auto"/>
            <w:tcBorders>
              <w:top w:val="nil"/>
              <w:left w:val="nil"/>
              <w:bottom w:val="nil"/>
              <w:right w:val="nil"/>
            </w:tcBorders>
            <w:shd w:val="clear" w:color="auto" w:fill="auto"/>
            <w:noWrap/>
            <w:vAlign w:val="center"/>
            <w:hideMark/>
          </w:tcPr>
          <w:p w14:paraId="71FD10E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147E429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41CF691E" w14:textId="77777777" w:rsidTr="00976EC9">
        <w:trPr>
          <w:trHeight w:val="315"/>
        </w:trPr>
        <w:tc>
          <w:tcPr>
            <w:tcW w:w="0" w:type="auto"/>
            <w:tcBorders>
              <w:top w:val="nil"/>
              <w:left w:val="nil"/>
              <w:bottom w:val="nil"/>
              <w:right w:val="nil"/>
            </w:tcBorders>
            <w:shd w:val="clear" w:color="auto" w:fill="auto"/>
            <w:noWrap/>
            <w:vAlign w:val="center"/>
            <w:hideMark/>
          </w:tcPr>
          <w:p w14:paraId="42BE537B"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Terminal Confidence Investing</w:t>
            </w:r>
          </w:p>
        </w:tc>
        <w:tc>
          <w:tcPr>
            <w:tcW w:w="0" w:type="auto"/>
            <w:tcBorders>
              <w:top w:val="nil"/>
              <w:left w:val="nil"/>
              <w:bottom w:val="nil"/>
              <w:right w:val="nil"/>
            </w:tcBorders>
            <w:shd w:val="clear" w:color="auto" w:fill="auto"/>
            <w:noWrap/>
            <w:vAlign w:val="center"/>
            <w:hideMark/>
          </w:tcPr>
          <w:p w14:paraId="1A95682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70CA860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2.15</w:t>
            </w:r>
          </w:p>
        </w:tc>
        <w:tc>
          <w:tcPr>
            <w:tcW w:w="0" w:type="auto"/>
            <w:tcBorders>
              <w:top w:val="nil"/>
              <w:left w:val="nil"/>
              <w:bottom w:val="nil"/>
              <w:right w:val="nil"/>
            </w:tcBorders>
            <w:shd w:val="clear" w:color="auto" w:fill="auto"/>
            <w:noWrap/>
            <w:vAlign w:val="center"/>
            <w:hideMark/>
          </w:tcPr>
          <w:p w14:paraId="248481C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0.83</w:t>
            </w:r>
          </w:p>
        </w:tc>
        <w:tc>
          <w:tcPr>
            <w:tcW w:w="0" w:type="auto"/>
            <w:tcBorders>
              <w:top w:val="nil"/>
              <w:left w:val="nil"/>
              <w:bottom w:val="nil"/>
              <w:right w:val="nil"/>
            </w:tcBorders>
            <w:shd w:val="clear" w:color="auto" w:fill="auto"/>
            <w:noWrap/>
            <w:vAlign w:val="center"/>
            <w:hideMark/>
          </w:tcPr>
          <w:p w14:paraId="0A74656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2E63B2C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022ABFFD" w14:textId="77777777" w:rsidTr="00976EC9">
        <w:trPr>
          <w:trHeight w:val="315"/>
        </w:trPr>
        <w:tc>
          <w:tcPr>
            <w:tcW w:w="0" w:type="auto"/>
            <w:tcBorders>
              <w:top w:val="nil"/>
              <w:left w:val="nil"/>
              <w:bottom w:val="nil"/>
              <w:right w:val="nil"/>
            </w:tcBorders>
            <w:shd w:val="clear" w:color="auto" w:fill="auto"/>
            <w:noWrap/>
            <w:vAlign w:val="center"/>
            <w:hideMark/>
          </w:tcPr>
          <w:p w14:paraId="4D008D66"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Initial Comfort Selecting 12 Stocks</w:t>
            </w:r>
          </w:p>
        </w:tc>
        <w:tc>
          <w:tcPr>
            <w:tcW w:w="0" w:type="auto"/>
            <w:tcBorders>
              <w:top w:val="nil"/>
              <w:left w:val="nil"/>
              <w:bottom w:val="nil"/>
              <w:right w:val="nil"/>
            </w:tcBorders>
            <w:shd w:val="clear" w:color="auto" w:fill="auto"/>
            <w:noWrap/>
            <w:vAlign w:val="center"/>
            <w:hideMark/>
          </w:tcPr>
          <w:p w14:paraId="293D524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308B426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1.68</w:t>
            </w:r>
          </w:p>
        </w:tc>
        <w:tc>
          <w:tcPr>
            <w:tcW w:w="0" w:type="auto"/>
            <w:tcBorders>
              <w:top w:val="nil"/>
              <w:left w:val="nil"/>
              <w:bottom w:val="nil"/>
              <w:right w:val="nil"/>
            </w:tcBorders>
            <w:shd w:val="clear" w:color="auto" w:fill="auto"/>
            <w:noWrap/>
            <w:vAlign w:val="center"/>
            <w:hideMark/>
          </w:tcPr>
          <w:p w14:paraId="697FD2A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0.86</w:t>
            </w:r>
          </w:p>
        </w:tc>
        <w:tc>
          <w:tcPr>
            <w:tcW w:w="0" w:type="auto"/>
            <w:tcBorders>
              <w:top w:val="nil"/>
              <w:left w:val="nil"/>
              <w:bottom w:val="nil"/>
              <w:right w:val="nil"/>
            </w:tcBorders>
            <w:shd w:val="clear" w:color="auto" w:fill="auto"/>
            <w:noWrap/>
            <w:vAlign w:val="center"/>
            <w:hideMark/>
          </w:tcPr>
          <w:p w14:paraId="67C1D51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1219C86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14A74306" w14:textId="77777777" w:rsidTr="00976EC9">
        <w:trPr>
          <w:trHeight w:val="315"/>
        </w:trPr>
        <w:tc>
          <w:tcPr>
            <w:tcW w:w="0" w:type="auto"/>
            <w:tcBorders>
              <w:top w:val="nil"/>
              <w:left w:val="nil"/>
              <w:bottom w:val="nil"/>
              <w:right w:val="nil"/>
            </w:tcBorders>
            <w:shd w:val="clear" w:color="auto" w:fill="auto"/>
            <w:noWrap/>
            <w:vAlign w:val="center"/>
            <w:hideMark/>
          </w:tcPr>
          <w:p w14:paraId="3D13FDD7"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Terminal Comfort Selecting 12 Stocks</w:t>
            </w:r>
          </w:p>
        </w:tc>
        <w:tc>
          <w:tcPr>
            <w:tcW w:w="0" w:type="auto"/>
            <w:tcBorders>
              <w:top w:val="nil"/>
              <w:left w:val="nil"/>
              <w:bottom w:val="nil"/>
              <w:right w:val="nil"/>
            </w:tcBorders>
            <w:shd w:val="clear" w:color="auto" w:fill="auto"/>
            <w:noWrap/>
            <w:vAlign w:val="center"/>
            <w:hideMark/>
          </w:tcPr>
          <w:p w14:paraId="42FDEC09"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2254F854"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2.44</w:t>
            </w:r>
          </w:p>
        </w:tc>
        <w:tc>
          <w:tcPr>
            <w:tcW w:w="0" w:type="auto"/>
            <w:tcBorders>
              <w:top w:val="nil"/>
              <w:left w:val="nil"/>
              <w:bottom w:val="nil"/>
              <w:right w:val="nil"/>
            </w:tcBorders>
            <w:shd w:val="clear" w:color="auto" w:fill="auto"/>
            <w:noWrap/>
            <w:vAlign w:val="center"/>
            <w:hideMark/>
          </w:tcPr>
          <w:p w14:paraId="30C766F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0.86</w:t>
            </w:r>
          </w:p>
        </w:tc>
        <w:tc>
          <w:tcPr>
            <w:tcW w:w="0" w:type="auto"/>
            <w:tcBorders>
              <w:top w:val="nil"/>
              <w:left w:val="nil"/>
              <w:bottom w:val="nil"/>
              <w:right w:val="nil"/>
            </w:tcBorders>
            <w:shd w:val="clear" w:color="auto" w:fill="auto"/>
            <w:noWrap/>
            <w:vAlign w:val="center"/>
            <w:hideMark/>
          </w:tcPr>
          <w:p w14:paraId="6CC4D668"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5662501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4E2EEC95" w14:textId="77777777" w:rsidTr="00976EC9">
        <w:trPr>
          <w:trHeight w:val="315"/>
        </w:trPr>
        <w:tc>
          <w:tcPr>
            <w:tcW w:w="0" w:type="auto"/>
            <w:tcBorders>
              <w:top w:val="nil"/>
              <w:left w:val="nil"/>
              <w:bottom w:val="nil"/>
              <w:right w:val="nil"/>
            </w:tcBorders>
            <w:shd w:val="clear" w:color="auto" w:fill="auto"/>
            <w:noWrap/>
            <w:vAlign w:val="center"/>
            <w:hideMark/>
          </w:tcPr>
          <w:p w14:paraId="6FC2E749"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Initial Comfort Selecting 10 Mutual Funds</w:t>
            </w:r>
          </w:p>
        </w:tc>
        <w:tc>
          <w:tcPr>
            <w:tcW w:w="0" w:type="auto"/>
            <w:tcBorders>
              <w:top w:val="nil"/>
              <w:left w:val="nil"/>
              <w:bottom w:val="nil"/>
              <w:right w:val="nil"/>
            </w:tcBorders>
            <w:shd w:val="clear" w:color="auto" w:fill="auto"/>
            <w:noWrap/>
            <w:vAlign w:val="center"/>
            <w:hideMark/>
          </w:tcPr>
          <w:p w14:paraId="232FDED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7E85D48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1.53</w:t>
            </w:r>
          </w:p>
        </w:tc>
        <w:tc>
          <w:tcPr>
            <w:tcW w:w="0" w:type="auto"/>
            <w:tcBorders>
              <w:top w:val="nil"/>
              <w:left w:val="nil"/>
              <w:bottom w:val="nil"/>
              <w:right w:val="nil"/>
            </w:tcBorders>
            <w:shd w:val="clear" w:color="auto" w:fill="auto"/>
            <w:noWrap/>
            <w:vAlign w:val="center"/>
            <w:hideMark/>
          </w:tcPr>
          <w:p w14:paraId="6F36E56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0.84</w:t>
            </w:r>
          </w:p>
        </w:tc>
        <w:tc>
          <w:tcPr>
            <w:tcW w:w="0" w:type="auto"/>
            <w:tcBorders>
              <w:top w:val="nil"/>
              <w:left w:val="nil"/>
              <w:bottom w:val="nil"/>
              <w:right w:val="nil"/>
            </w:tcBorders>
            <w:shd w:val="clear" w:color="auto" w:fill="auto"/>
            <w:noWrap/>
            <w:vAlign w:val="center"/>
            <w:hideMark/>
          </w:tcPr>
          <w:p w14:paraId="280BA09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611DC582"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009EF00F" w14:textId="77777777" w:rsidTr="00976EC9">
        <w:trPr>
          <w:trHeight w:val="315"/>
        </w:trPr>
        <w:tc>
          <w:tcPr>
            <w:tcW w:w="0" w:type="auto"/>
            <w:tcBorders>
              <w:top w:val="nil"/>
              <w:left w:val="nil"/>
              <w:bottom w:val="nil"/>
              <w:right w:val="nil"/>
            </w:tcBorders>
            <w:shd w:val="clear" w:color="auto" w:fill="auto"/>
            <w:noWrap/>
            <w:vAlign w:val="center"/>
            <w:hideMark/>
          </w:tcPr>
          <w:p w14:paraId="79370098"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Terminal Comfort Selecting 10 Mutual Funds</w:t>
            </w:r>
          </w:p>
        </w:tc>
        <w:tc>
          <w:tcPr>
            <w:tcW w:w="0" w:type="auto"/>
            <w:tcBorders>
              <w:top w:val="nil"/>
              <w:left w:val="nil"/>
              <w:bottom w:val="nil"/>
              <w:right w:val="nil"/>
            </w:tcBorders>
            <w:shd w:val="clear" w:color="auto" w:fill="auto"/>
            <w:noWrap/>
            <w:vAlign w:val="center"/>
            <w:hideMark/>
          </w:tcPr>
          <w:p w14:paraId="4E1EB9B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0BC74394"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2.39</w:t>
            </w:r>
          </w:p>
        </w:tc>
        <w:tc>
          <w:tcPr>
            <w:tcW w:w="0" w:type="auto"/>
            <w:tcBorders>
              <w:top w:val="nil"/>
              <w:left w:val="nil"/>
              <w:bottom w:val="nil"/>
              <w:right w:val="nil"/>
            </w:tcBorders>
            <w:shd w:val="clear" w:color="auto" w:fill="auto"/>
            <w:noWrap/>
            <w:vAlign w:val="center"/>
            <w:hideMark/>
          </w:tcPr>
          <w:p w14:paraId="76782AA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1.00</w:t>
            </w:r>
          </w:p>
        </w:tc>
        <w:tc>
          <w:tcPr>
            <w:tcW w:w="0" w:type="auto"/>
            <w:tcBorders>
              <w:top w:val="nil"/>
              <w:left w:val="nil"/>
              <w:bottom w:val="nil"/>
              <w:right w:val="nil"/>
            </w:tcBorders>
            <w:shd w:val="clear" w:color="auto" w:fill="auto"/>
            <w:noWrap/>
            <w:vAlign w:val="center"/>
            <w:hideMark/>
          </w:tcPr>
          <w:p w14:paraId="7B0A2B9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50379D6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77A920F0" w14:textId="77777777" w:rsidTr="00976EC9">
        <w:trPr>
          <w:trHeight w:val="315"/>
        </w:trPr>
        <w:tc>
          <w:tcPr>
            <w:tcW w:w="0" w:type="auto"/>
            <w:tcBorders>
              <w:top w:val="nil"/>
              <w:left w:val="nil"/>
              <w:bottom w:val="nil"/>
              <w:right w:val="nil"/>
            </w:tcBorders>
            <w:shd w:val="clear" w:color="auto" w:fill="auto"/>
            <w:noWrap/>
            <w:vAlign w:val="center"/>
            <w:hideMark/>
          </w:tcPr>
          <w:p w14:paraId="6C6C2F49"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Effectiveness of Simulation</w:t>
            </w:r>
          </w:p>
        </w:tc>
        <w:tc>
          <w:tcPr>
            <w:tcW w:w="0" w:type="auto"/>
            <w:tcBorders>
              <w:top w:val="nil"/>
              <w:left w:val="nil"/>
              <w:bottom w:val="nil"/>
              <w:right w:val="nil"/>
            </w:tcBorders>
            <w:shd w:val="clear" w:color="auto" w:fill="auto"/>
            <w:noWrap/>
            <w:vAlign w:val="center"/>
            <w:hideMark/>
          </w:tcPr>
          <w:p w14:paraId="0D5EFA6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0FBA3D88"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3.15</w:t>
            </w:r>
          </w:p>
        </w:tc>
        <w:tc>
          <w:tcPr>
            <w:tcW w:w="0" w:type="auto"/>
            <w:tcBorders>
              <w:top w:val="nil"/>
              <w:left w:val="nil"/>
              <w:bottom w:val="nil"/>
              <w:right w:val="nil"/>
            </w:tcBorders>
            <w:shd w:val="clear" w:color="auto" w:fill="auto"/>
            <w:noWrap/>
            <w:vAlign w:val="center"/>
            <w:hideMark/>
          </w:tcPr>
          <w:p w14:paraId="76D74FA3"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0.83</w:t>
            </w:r>
          </w:p>
        </w:tc>
        <w:tc>
          <w:tcPr>
            <w:tcW w:w="0" w:type="auto"/>
            <w:tcBorders>
              <w:top w:val="nil"/>
              <w:left w:val="nil"/>
              <w:bottom w:val="nil"/>
              <w:right w:val="nil"/>
            </w:tcBorders>
            <w:shd w:val="clear" w:color="auto" w:fill="auto"/>
            <w:noWrap/>
            <w:vAlign w:val="center"/>
            <w:hideMark/>
          </w:tcPr>
          <w:p w14:paraId="3D171A2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w:t>
            </w:r>
          </w:p>
        </w:tc>
        <w:tc>
          <w:tcPr>
            <w:tcW w:w="0" w:type="auto"/>
            <w:tcBorders>
              <w:top w:val="nil"/>
              <w:left w:val="nil"/>
              <w:bottom w:val="nil"/>
              <w:right w:val="nil"/>
            </w:tcBorders>
            <w:shd w:val="clear" w:color="auto" w:fill="auto"/>
            <w:noWrap/>
            <w:vAlign w:val="center"/>
            <w:hideMark/>
          </w:tcPr>
          <w:p w14:paraId="3A52057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6225C1B1" w14:textId="77777777" w:rsidTr="00976EC9">
        <w:trPr>
          <w:trHeight w:val="315"/>
        </w:trPr>
        <w:tc>
          <w:tcPr>
            <w:tcW w:w="0" w:type="auto"/>
            <w:tcBorders>
              <w:top w:val="nil"/>
              <w:left w:val="nil"/>
              <w:bottom w:val="nil"/>
              <w:right w:val="nil"/>
            </w:tcBorders>
            <w:shd w:val="clear" w:color="auto" w:fill="auto"/>
            <w:noWrap/>
            <w:vAlign w:val="center"/>
            <w:hideMark/>
          </w:tcPr>
          <w:p w14:paraId="2E618E8D"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 Econ Courses</w:t>
            </w:r>
          </w:p>
        </w:tc>
        <w:tc>
          <w:tcPr>
            <w:tcW w:w="0" w:type="auto"/>
            <w:tcBorders>
              <w:top w:val="nil"/>
              <w:left w:val="nil"/>
              <w:bottom w:val="nil"/>
              <w:right w:val="nil"/>
            </w:tcBorders>
            <w:shd w:val="clear" w:color="auto" w:fill="auto"/>
            <w:noWrap/>
            <w:vAlign w:val="center"/>
            <w:hideMark/>
          </w:tcPr>
          <w:p w14:paraId="6FA6785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60634F29"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2.18</w:t>
            </w:r>
          </w:p>
        </w:tc>
        <w:tc>
          <w:tcPr>
            <w:tcW w:w="0" w:type="auto"/>
            <w:tcBorders>
              <w:top w:val="nil"/>
              <w:left w:val="nil"/>
              <w:bottom w:val="nil"/>
              <w:right w:val="nil"/>
            </w:tcBorders>
            <w:shd w:val="clear" w:color="auto" w:fill="auto"/>
            <w:noWrap/>
            <w:vAlign w:val="center"/>
            <w:hideMark/>
          </w:tcPr>
          <w:p w14:paraId="5CE0C284"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0.76</w:t>
            </w:r>
          </w:p>
        </w:tc>
        <w:tc>
          <w:tcPr>
            <w:tcW w:w="0" w:type="auto"/>
            <w:tcBorders>
              <w:top w:val="nil"/>
              <w:left w:val="nil"/>
              <w:bottom w:val="nil"/>
              <w:right w:val="nil"/>
            </w:tcBorders>
            <w:shd w:val="clear" w:color="auto" w:fill="auto"/>
            <w:noWrap/>
            <w:vAlign w:val="center"/>
            <w:hideMark/>
          </w:tcPr>
          <w:p w14:paraId="35932E0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6A588CF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76126630" w14:textId="77777777" w:rsidTr="00976EC9">
        <w:trPr>
          <w:trHeight w:val="315"/>
        </w:trPr>
        <w:tc>
          <w:tcPr>
            <w:tcW w:w="0" w:type="auto"/>
            <w:tcBorders>
              <w:top w:val="nil"/>
              <w:left w:val="nil"/>
              <w:bottom w:val="nil"/>
              <w:right w:val="nil"/>
            </w:tcBorders>
            <w:shd w:val="clear" w:color="auto" w:fill="auto"/>
            <w:noWrap/>
            <w:vAlign w:val="center"/>
            <w:hideMark/>
          </w:tcPr>
          <w:p w14:paraId="5D847FD6"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 Finance Courses</w:t>
            </w:r>
          </w:p>
        </w:tc>
        <w:tc>
          <w:tcPr>
            <w:tcW w:w="0" w:type="auto"/>
            <w:tcBorders>
              <w:top w:val="nil"/>
              <w:left w:val="nil"/>
              <w:bottom w:val="nil"/>
              <w:right w:val="nil"/>
            </w:tcBorders>
            <w:shd w:val="clear" w:color="auto" w:fill="auto"/>
            <w:noWrap/>
            <w:vAlign w:val="center"/>
            <w:hideMark/>
          </w:tcPr>
          <w:p w14:paraId="3F291B18"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2701463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1.52</w:t>
            </w:r>
          </w:p>
        </w:tc>
        <w:tc>
          <w:tcPr>
            <w:tcW w:w="0" w:type="auto"/>
            <w:tcBorders>
              <w:top w:val="nil"/>
              <w:left w:val="nil"/>
              <w:bottom w:val="nil"/>
              <w:right w:val="nil"/>
            </w:tcBorders>
            <w:shd w:val="clear" w:color="auto" w:fill="auto"/>
            <w:noWrap/>
            <w:vAlign w:val="center"/>
            <w:hideMark/>
          </w:tcPr>
          <w:p w14:paraId="76EF149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0.95</w:t>
            </w:r>
          </w:p>
        </w:tc>
        <w:tc>
          <w:tcPr>
            <w:tcW w:w="0" w:type="auto"/>
            <w:tcBorders>
              <w:top w:val="nil"/>
              <w:left w:val="nil"/>
              <w:bottom w:val="nil"/>
              <w:right w:val="nil"/>
            </w:tcBorders>
            <w:shd w:val="clear" w:color="auto" w:fill="auto"/>
            <w:noWrap/>
            <w:vAlign w:val="center"/>
            <w:hideMark/>
          </w:tcPr>
          <w:p w14:paraId="4CF63E5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1DC3A80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14485479" w14:textId="77777777" w:rsidTr="00976EC9">
        <w:trPr>
          <w:trHeight w:val="315"/>
        </w:trPr>
        <w:tc>
          <w:tcPr>
            <w:tcW w:w="0" w:type="auto"/>
            <w:tcBorders>
              <w:top w:val="nil"/>
              <w:left w:val="nil"/>
              <w:bottom w:val="nil"/>
              <w:right w:val="nil"/>
            </w:tcBorders>
            <w:shd w:val="clear" w:color="auto" w:fill="auto"/>
            <w:noWrap/>
            <w:vAlign w:val="center"/>
            <w:hideMark/>
          </w:tcPr>
          <w:p w14:paraId="3AE7487B"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 Option Trades</w:t>
            </w:r>
          </w:p>
        </w:tc>
        <w:tc>
          <w:tcPr>
            <w:tcW w:w="0" w:type="auto"/>
            <w:tcBorders>
              <w:top w:val="nil"/>
              <w:left w:val="nil"/>
              <w:bottom w:val="nil"/>
              <w:right w:val="nil"/>
            </w:tcBorders>
            <w:shd w:val="clear" w:color="auto" w:fill="auto"/>
            <w:noWrap/>
            <w:vAlign w:val="center"/>
            <w:hideMark/>
          </w:tcPr>
          <w:p w14:paraId="55D4791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5335479C"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1.27</w:t>
            </w:r>
          </w:p>
        </w:tc>
        <w:tc>
          <w:tcPr>
            <w:tcW w:w="0" w:type="auto"/>
            <w:tcBorders>
              <w:top w:val="nil"/>
              <w:left w:val="nil"/>
              <w:bottom w:val="nil"/>
              <w:right w:val="nil"/>
            </w:tcBorders>
            <w:shd w:val="clear" w:color="auto" w:fill="auto"/>
            <w:noWrap/>
            <w:vAlign w:val="center"/>
            <w:hideMark/>
          </w:tcPr>
          <w:p w14:paraId="3E08FB9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5.80</w:t>
            </w:r>
          </w:p>
        </w:tc>
        <w:tc>
          <w:tcPr>
            <w:tcW w:w="0" w:type="auto"/>
            <w:tcBorders>
              <w:top w:val="nil"/>
              <w:left w:val="nil"/>
              <w:bottom w:val="nil"/>
              <w:right w:val="nil"/>
            </w:tcBorders>
            <w:shd w:val="clear" w:color="auto" w:fill="auto"/>
            <w:noWrap/>
            <w:vAlign w:val="center"/>
            <w:hideMark/>
          </w:tcPr>
          <w:p w14:paraId="79A9D554"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w:t>
            </w:r>
          </w:p>
        </w:tc>
        <w:tc>
          <w:tcPr>
            <w:tcW w:w="0" w:type="auto"/>
            <w:tcBorders>
              <w:top w:val="nil"/>
              <w:left w:val="nil"/>
              <w:bottom w:val="nil"/>
              <w:right w:val="nil"/>
            </w:tcBorders>
            <w:shd w:val="clear" w:color="auto" w:fill="auto"/>
            <w:noWrap/>
            <w:vAlign w:val="center"/>
            <w:hideMark/>
          </w:tcPr>
          <w:p w14:paraId="0369FE2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39</w:t>
            </w:r>
          </w:p>
        </w:tc>
      </w:tr>
      <w:tr w:rsidR="00976EC9" w:rsidRPr="00976EC9" w14:paraId="5DEFAEAE" w14:textId="77777777" w:rsidTr="00976EC9">
        <w:trPr>
          <w:trHeight w:val="315"/>
        </w:trPr>
        <w:tc>
          <w:tcPr>
            <w:tcW w:w="0" w:type="auto"/>
            <w:tcBorders>
              <w:top w:val="nil"/>
              <w:left w:val="nil"/>
              <w:bottom w:val="nil"/>
              <w:right w:val="nil"/>
            </w:tcBorders>
            <w:shd w:val="clear" w:color="auto" w:fill="auto"/>
            <w:noWrap/>
            <w:vAlign w:val="center"/>
            <w:hideMark/>
          </w:tcPr>
          <w:p w14:paraId="35DD56D0"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Class Standing</w:t>
            </w:r>
          </w:p>
        </w:tc>
        <w:tc>
          <w:tcPr>
            <w:tcW w:w="0" w:type="auto"/>
            <w:tcBorders>
              <w:top w:val="nil"/>
              <w:left w:val="nil"/>
              <w:bottom w:val="nil"/>
              <w:right w:val="nil"/>
            </w:tcBorders>
            <w:shd w:val="clear" w:color="auto" w:fill="auto"/>
            <w:noWrap/>
            <w:vAlign w:val="center"/>
            <w:hideMark/>
          </w:tcPr>
          <w:p w14:paraId="07582D8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5CD73DD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3.40</w:t>
            </w:r>
          </w:p>
        </w:tc>
        <w:tc>
          <w:tcPr>
            <w:tcW w:w="0" w:type="auto"/>
            <w:tcBorders>
              <w:top w:val="nil"/>
              <w:left w:val="nil"/>
              <w:bottom w:val="nil"/>
              <w:right w:val="nil"/>
            </w:tcBorders>
            <w:shd w:val="clear" w:color="auto" w:fill="auto"/>
            <w:noWrap/>
            <w:vAlign w:val="center"/>
            <w:hideMark/>
          </w:tcPr>
          <w:p w14:paraId="486CBBAC"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0.53</w:t>
            </w:r>
          </w:p>
        </w:tc>
        <w:tc>
          <w:tcPr>
            <w:tcW w:w="0" w:type="auto"/>
            <w:tcBorders>
              <w:top w:val="nil"/>
              <w:left w:val="nil"/>
              <w:bottom w:val="nil"/>
              <w:right w:val="nil"/>
            </w:tcBorders>
            <w:shd w:val="clear" w:color="auto" w:fill="auto"/>
            <w:noWrap/>
            <w:vAlign w:val="center"/>
            <w:hideMark/>
          </w:tcPr>
          <w:p w14:paraId="0E688968"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14:paraId="5B6C1F0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w:t>
            </w:r>
          </w:p>
        </w:tc>
      </w:tr>
      <w:tr w:rsidR="00976EC9" w:rsidRPr="00976EC9" w14:paraId="5D427EA5" w14:textId="77777777" w:rsidTr="00976EC9">
        <w:trPr>
          <w:trHeight w:val="315"/>
        </w:trPr>
        <w:tc>
          <w:tcPr>
            <w:tcW w:w="0" w:type="auto"/>
            <w:tcBorders>
              <w:top w:val="nil"/>
              <w:left w:val="nil"/>
              <w:bottom w:val="nil"/>
              <w:right w:val="nil"/>
            </w:tcBorders>
            <w:shd w:val="clear" w:color="auto" w:fill="auto"/>
            <w:noWrap/>
            <w:vAlign w:val="center"/>
            <w:hideMark/>
          </w:tcPr>
          <w:p w14:paraId="4F0D2034"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 Mutual Fund Trades</w:t>
            </w:r>
          </w:p>
        </w:tc>
        <w:tc>
          <w:tcPr>
            <w:tcW w:w="0" w:type="auto"/>
            <w:tcBorders>
              <w:top w:val="nil"/>
              <w:left w:val="nil"/>
              <w:bottom w:val="nil"/>
              <w:right w:val="nil"/>
            </w:tcBorders>
            <w:shd w:val="clear" w:color="auto" w:fill="auto"/>
            <w:noWrap/>
            <w:vAlign w:val="center"/>
            <w:hideMark/>
          </w:tcPr>
          <w:p w14:paraId="4599404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2344F33D"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5.10</w:t>
            </w:r>
          </w:p>
        </w:tc>
        <w:tc>
          <w:tcPr>
            <w:tcW w:w="0" w:type="auto"/>
            <w:tcBorders>
              <w:top w:val="nil"/>
              <w:left w:val="nil"/>
              <w:bottom w:val="nil"/>
              <w:right w:val="nil"/>
            </w:tcBorders>
            <w:shd w:val="clear" w:color="auto" w:fill="auto"/>
            <w:noWrap/>
            <w:vAlign w:val="center"/>
            <w:hideMark/>
          </w:tcPr>
          <w:p w14:paraId="27342B27"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2.80</w:t>
            </w:r>
          </w:p>
        </w:tc>
        <w:tc>
          <w:tcPr>
            <w:tcW w:w="0" w:type="auto"/>
            <w:tcBorders>
              <w:top w:val="nil"/>
              <w:left w:val="nil"/>
              <w:bottom w:val="nil"/>
              <w:right w:val="nil"/>
            </w:tcBorders>
            <w:shd w:val="clear" w:color="auto" w:fill="auto"/>
            <w:noWrap/>
            <w:vAlign w:val="center"/>
            <w:hideMark/>
          </w:tcPr>
          <w:p w14:paraId="17682F4B"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14:paraId="12EB0599"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13</w:t>
            </w:r>
          </w:p>
        </w:tc>
      </w:tr>
      <w:tr w:rsidR="00976EC9" w:rsidRPr="00976EC9" w14:paraId="20A60E9C" w14:textId="77777777" w:rsidTr="00976EC9">
        <w:trPr>
          <w:trHeight w:val="315"/>
        </w:trPr>
        <w:tc>
          <w:tcPr>
            <w:tcW w:w="0" w:type="auto"/>
            <w:tcBorders>
              <w:top w:val="nil"/>
              <w:left w:val="nil"/>
              <w:bottom w:val="nil"/>
              <w:right w:val="nil"/>
            </w:tcBorders>
            <w:shd w:val="clear" w:color="auto" w:fill="auto"/>
            <w:noWrap/>
            <w:vAlign w:val="center"/>
            <w:hideMark/>
          </w:tcPr>
          <w:p w14:paraId="5B016565"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 ETF Fund Trades</w:t>
            </w:r>
          </w:p>
        </w:tc>
        <w:tc>
          <w:tcPr>
            <w:tcW w:w="0" w:type="auto"/>
            <w:tcBorders>
              <w:top w:val="nil"/>
              <w:left w:val="nil"/>
              <w:bottom w:val="nil"/>
              <w:right w:val="nil"/>
            </w:tcBorders>
            <w:shd w:val="clear" w:color="auto" w:fill="auto"/>
            <w:noWrap/>
            <w:vAlign w:val="center"/>
            <w:hideMark/>
          </w:tcPr>
          <w:p w14:paraId="5F9BAB48"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7206CFF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10.85</w:t>
            </w:r>
          </w:p>
        </w:tc>
        <w:tc>
          <w:tcPr>
            <w:tcW w:w="0" w:type="auto"/>
            <w:tcBorders>
              <w:top w:val="nil"/>
              <w:left w:val="nil"/>
              <w:bottom w:val="nil"/>
              <w:right w:val="nil"/>
            </w:tcBorders>
            <w:shd w:val="clear" w:color="auto" w:fill="auto"/>
            <w:noWrap/>
            <w:vAlign w:val="center"/>
            <w:hideMark/>
          </w:tcPr>
          <w:p w14:paraId="0A64CBF0"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11.10</w:t>
            </w:r>
          </w:p>
        </w:tc>
        <w:tc>
          <w:tcPr>
            <w:tcW w:w="0" w:type="auto"/>
            <w:tcBorders>
              <w:top w:val="nil"/>
              <w:left w:val="nil"/>
              <w:bottom w:val="nil"/>
              <w:right w:val="nil"/>
            </w:tcBorders>
            <w:shd w:val="clear" w:color="auto" w:fill="auto"/>
            <w:noWrap/>
            <w:vAlign w:val="center"/>
            <w:hideMark/>
          </w:tcPr>
          <w:p w14:paraId="57F0793F"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w:t>
            </w:r>
          </w:p>
        </w:tc>
        <w:tc>
          <w:tcPr>
            <w:tcW w:w="0" w:type="auto"/>
            <w:tcBorders>
              <w:top w:val="nil"/>
              <w:left w:val="nil"/>
              <w:bottom w:val="nil"/>
              <w:right w:val="nil"/>
            </w:tcBorders>
            <w:shd w:val="clear" w:color="auto" w:fill="auto"/>
            <w:noWrap/>
            <w:vAlign w:val="center"/>
            <w:hideMark/>
          </w:tcPr>
          <w:p w14:paraId="3F685588"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67</w:t>
            </w:r>
          </w:p>
        </w:tc>
      </w:tr>
      <w:tr w:rsidR="00976EC9" w:rsidRPr="00976EC9" w14:paraId="6216DBDF" w14:textId="77777777" w:rsidTr="00976EC9">
        <w:trPr>
          <w:trHeight w:val="315"/>
        </w:trPr>
        <w:tc>
          <w:tcPr>
            <w:tcW w:w="0" w:type="auto"/>
            <w:tcBorders>
              <w:top w:val="nil"/>
              <w:left w:val="nil"/>
              <w:bottom w:val="nil"/>
              <w:right w:val="nil"/>
            </w:tcBorders>
            <w:shd w:val="clear" w:color="auto" w:fill="auto"/>
            <w:noWrap/>
            <w:vAlign w:val="center"/>
            <w:hideMark/>
          </w:tcPr>
          <w:p w14:paraId="1D8B4619"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 Stock Trades</w:t>
            </w:r>
          </w:p>
        </w:tc>
        <w:tc>
          <w:tcPr>
            <w:tcW w:w="0" w:type="auto"/>
            <w:tcBorders>
              <w:top w:val="nil"/>
              <w:left w:val="nil"/>
              <w:bottom w:val="nil"/>
              <w:right w:val="nil"/>
            </w:tcBorders>
            <w:shd w:val="clear" w:color="auto" w:fill="auto"/>
            <w:noWrap/>
            <w:vAlign w:val="center"/>
            <w:hideMark/>
          </w:tcPr>
          <w:p w14:paraId="030CF53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2328FBEE"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26.76</w:t>
            </w:r>
          </w:p>
        </w:tc>
        <w:tc>
          <w:tcPr>
            <w:tcW w:w="0" w:type="auto"/>
            <w:tcBorders>
              <w:top w:val="nil"/>
              <w:left w:val="nil"/>
              <w:bottom w:val="nil"/>
              <w:right w:val="nil"/>
            </w:tcBorders>
            <w:shd w:val="clear" w:color="auto" w:fill="auto"/>
            <w:noWrap/>
            <w:vAlign w:val="center"/>
            <w:hideMark/>
          </w:tcPr>
          <w:p w14:paraId="765599F9"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13.73</w:t>
            </w:r>
          </w:p>
        </w:tc>
        <w:tc>
          <w:tcPr>
            <w:tcW w:w="0" w:type="auto"/>
            <w:tcBorders>
              <w:top w:val="nil"/>
              <w:left w:val="nil"/>
              <w:bottom w:val="nil"/>
              <w:right w:val="nil"/>
            </w:tcBorders>
            <w:shd w:val="clear" w:color="auto" w:fill="auto"/>
            <w:noWrap/>
            <w:vAlign w:val="center"/>
            <w:hideMark/>
          </w:tcPr>
          <w:p w14:paraId="4D00E55C"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15</w:t>
            </w:r>
          </w:p>
        </w:tc>
        <w:tc>
          <w:tcPr>
            <w:tcW w:w="0" w:type="auto"/>
            <w:tcBorders>
              <w:top w:val="nil"/>
              <w:left w:val="nil"/>
              <w:bottom w:val="nil"/>
              <w:right w:val="nil"/>
            </w:tcBorders>
            <w:shd w:val="clear" w:color="auto" w:fill="auto"/>
            <w:noWrap/>
            <w:vAlign w:val="center"/>
            <w:hideMark/>
          </w:tcPr>
          <w:p w14:paraId="366BD6A9"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66</w:t>
            </w:r>
          </w:p>
        </w:tc>
      </w:tr>
      <w:tr w:rsidR="00976EC9" w:rsidRPr="00976EC9" w14:paraId="16DB8418" w14:textId="77777777" w:rsidTr="00976EC9">
        <w:trPr>
          <w:trHeight w:val="315"/>
        </w:trPr>
        <w:tc>
          <w:tcPr>
            <w:tcW w:w="0" w:type="auto"/>
            <w:tcBorders>
              <w:top w:val="nil"/>
              <w:left w:val="nil"/>
              <w:bottom w:val="nil"/>
              <w:right w:val="nil"/>
            </w:tcBorders>
            <w:shd w:val="clear" w:color="auto" w:fill="auto"/>
            <w:noWrap/>
            <w:vAlign w:val="center"/>
            <w:hideMark/>
          </w:tcPr>
          <w:p w14:paraId="21FDE8FC" w14:textId="77777777" w:rsidR="00976EC9" w:rsidRPr="00976EC9" w:rsidRDefault="00976EC9" w:rsidP="00976EC9">
            <w:pPr>
              <w:spacing w:after="0" w:line="240" w:lineRule="auto"/>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Total Trades</w:t>
            </w:r>
          </w:p>
        </w:tc>
        <w:tc>
          <w:tcPr>
            <w:tcW w:w="0" w:type="auto"/>
            <w:tcBorders>
              <w:top w:val="nil"/>
              <w:left w:val="nil"/>
              <w:bottom w:val="nil"/>
              <w:right w:val="nil"/>
            </w:tcBorders>
            <w:shd w:val="clear" w:color="auto" w:fill="auto"/>
            <w:noWrap/>
            <w:vAlign w:val="center"/>
            <w:hideMark/>
          </w:tcPr>
          <w:p w14:paraId="24DFBF66"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62</w:t>
            </w:r>
          </w:p>
        </w:tc>
        <w:tc>
          <w:tcPr>
            <w:tcW w:w="0" w:type="auto"/>
            <w:tcBorders>
              <w:top w:val="nil"/>
              <w:left w:val="nil"/>
              <w:bottom w:val="nil"/>
              <w:right w:val="nil"/>
            </w:tcBorders>
            <w:shd w:val="clear" w:color="auto" w:fill="auto"/>
            <w:noWrap/>
            <w:vAlign w:val="center"/>
            <w:hideMark/>
          </w:tcPr>
          <w:p w14:paraId="36BE7A35"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43.98</w:t>
            </w:r>
          </w:p>
        </w:tc>
        <w:tc>
          <w:tcPr>
            <w:tcW w:w="0" w:type="auto"/>
            <w:tcBorders>
              <w:top w:val="nil"/>
              <w:left w:val="nil"/>
              <w:bottom w:val="nil"/>
              <w:right w:val="nil"/>
            </w:tcBorders>
            <w:shd w:val="clear" w:color="auto" w:fill="auto"/>
            <w:noWrap/>
            <w:vAlign w:val="center"/>
            <w:hideMark/>
          </w:tcPr>
          <w:p w14:paraId="4463080A"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26.28</w:t>
            </w:r>
          </w:p>
        </w:tc>
        <w:tc>
          <w:tcPr>
            <w:tcW w:w="0" w:type="auto"/>
            <w:tcBorders>
              <w:top w:val="nil"/>
              <w:left w:val="nil"/>
              <w:bottom w:val="nil"/>
              <w:right w:val="nil"/>
            </w:tcBorders>
            <w:shd w:val="clear" w:color="auto" w:fill="auto"/>
            <w:noWrap/>
            <w:vAlign w:val="center"/>
            <w:hideMark/>
          </w:tcPr>
          <w:p w14:paraId="263837BC"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22</w:t>
            </w:r>
          </w:p>
        </w:tc>
        <w:tc>
          <w:tcPr>
            <w:tcW w:w="0" w:type="auto"/>
            <w:tcBorders>
              <w:top w:val="nil"/>
              <w:left w:val="nil"/>
              <w:bottom w:val="nil"/>
              <w:right w:val="nil"/>
            </w:tcBorders>
            <w:shd w:val="clear" w:color="auto" w:fill="auto"/>
            <w:noWrap/>
            <w:vAlign w:val="center"/>
            <w:hideMark/>
          </w:tcPr>
          <w:p w14:paraId="55BEE171" w14:textId="77777777" w:rsidR="00976EC9" w:rsidRPr="00976EC9" w:rsidRDefault="00976EC9" w:rsidP="00976EC9">
            <w:pPr>
              <w:spacing w:after="0" w:line="240" w:lineRule="auto"/>
              <w:jc w:val="right"/>
              <w:rPr>
                <w:rFonts w:ascii="Times New Roman" w:eastAsia="Times New Roman" w:hAnsi="Times New Roman" w:cs="Times New Roman"/>
                <w:color w:val="000000"/>
                <w:sz w:val="24"/>
                <w:szCs w:val="24"/>
              </w:rPr>
            </w:pPr>
            <w:r w:rsidRPr="00976EC9">
              <w:rPr>
                <w:rFonts w:ascii="Times New Roman" w:eastAsia="Times New Roman" w:hAnsi="Times New Roman" w:cs="Times New Roman"/>
                <w:color w:val="000000"/>
                <w:sz w:val="24"/>
                <w:szCs w:val="24"/>
              </w:rPr>
              <w:t>149</w:t>
            </w:r>
          </w:p>
        </w:tc>
      </w:tr>
      <w:tr w:rsidR="00976EC9" w:rsidRPr="00976EC9" w14:paraId="6B6C2652" w14:textId="77777777" w:rsidTr="00976EC9">
        <w:trPr>
          <w:trHeight w:val="315"/>
        </w:trPr>
        <w:tc>
          <w:tcPr>
            <w:tcW w:w="0" w:type="auto"/>
            <w:tcBorders>
              <w:top w:val="nil"/>
              <w:left w:val="nil"/>
              <w:bottom w:val="nil"/>
              <w:right w:val="nil"/>
            </w:tcBorders>
            <w:shd w:val="clear" w:color="auto" w:fill="auto"/>
            <w:noWrap/>
            <w:vAlign w:val="center"/>
            <w:hideMark/>
          </w:tcPr>
          <w:p w14:paraId="7E67509A" w14:textId="78AC82A9" w:rsidR="00976EC9" w:rsidRPr="00976EC9" w:rsidRDefault="00B25026" w:rsidP="00976EC9">
            <w:pPr>
              <w:spacing w:after="0" w:line="240" w:lineRule="auto"/>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Initial</w:t>
            </w:r>
            <w:r w:rsidR="00976EC9" w:rsidRPr="00976EC9">
              <w:rPr>
                <w:rFonts w:ascii="Times New Roman" w:eastAsia="Times New Roman" w:hAnsi="Times New Roman" w:cs="Times New Roman"/>
                <w:b/>
                <w:bCs/>
                <w:color w:val="000000"/>
                <w:sz w:val="24"/>
                <w:szCs w:val="24"/>
              </w:rPr>
              <w:t xml:space="preserve"> Survey Score</w:t>
            </w:r>
          </w:p>
        </w:tc>
        <w:tc>
          <w:tcPr>
            <w:tcW w:w="0" w:type="auto"/>
            <w:tcBorders>
              <w:top w:val="nil"/>
              <w:left w:val="nil"/>
              <w:bottom w:val="nil"/>
              <w:right w:val="nil"/>
            </w:tcBorders>
            <w:shd w:val="clear" w:color="auto" w:fill="auto"/>
            <w:noWrap/>
            <w:vAlign w:val="center"/>
            <w:hideMark/>
          </w:tcPr>
          <w:p w14:paraId="5C8C1383"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62</w:t>
            </w:r>
          </w:p>
        </w:tc>
        <w:tc>
          <w:tcPr>
            <w:tcW w:w="0" w:type="auto"/>
            <w:tcBorders>
              <w:top w:val="nil"/>
              <w:left w:val="nil"/>
              <w:bottom w:val="nil"/>
              <w:right w:val="nil"/>
            </w:tcBorders>
            <w:shd w:val="clear" w:color="auto" w:fill="auto"/>
            <w:noWrap/>
            <w:vAlign w:val="center"/>
            <w:hideMark/>
          </w:tcPr>
          <w:p w14:paraId="04D57444"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19.27</w:t>
            </w:r>
          </w:p>
        </w:tc>
        <w:tc>
          <w:tcPr>
            <w:tcW w:w="0" w:type="auto"/>
            <w:tcBorders>
              <w:top w:val="nil"/>
              <w:left w:val="nil"/>
              <w:bottom w:val="nil"/>
              <w:right w:val="nil"/>
            </w:tcBorders>
            <w:shd w:val="clear" w:color="auto" w:fill="auto"/>
            <w:noWrap/>
            <w:vAlign w:val="center"/>
            <w:hideMark/>
          </w:tcPr>
          <w:p w14:paraId="0BDA08DB"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7.55</w:t>
            </w:r>
          </w:p>
        </w:tc>
        <w:tc>
          <w:tcPr>
            <w:tcW w:w="0" w:type="auto"/>
            <w:tcBorders>
              <w:top w:val="nil"/>
              <w:left w:val="nil"/>
              <w:bottom w:val="nil"/>
              <w:right w:val="nil"/>
            </w:tcBorders>
            <w:shd w:val="clear" w:color="auto" w:fill="auto"/>
            <w:noWrap/>
            <w:vAlign w:val="center"/>
            <w:hideMark/>
          </w:tcPr>
          <w:p w14:paraId="46927D38"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5</w:t>
            </w:r>
          </w:p>
        </w:tc>
        <w:tc>
          <w:tcPr>
            <w:tcW w:w="0" w:type="auto"/>
            <w:tcBorders>
              <w:top w:val="nil"/>
              <w:left w:val="nil"/>
              <w:bottom w:val="nil"/>
              <w:right w:val="nil"/>
            </w:tcBorders>
            <w:shd w:val="clear" w:color="auto" w:fill="auto"/>
            <w:noWrap/>
            <w:vAlign w:val="center"/>
            <w:hideMark/>
          </w:tcPr>
          <w:p w14:paraId="7CDAA801"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47</w:t>
            </w:r>
          </w:p>
        </w:tc>
      </w:tr>
      <w:tr w:rsidR="00976EC9" w:rsidRPr="00976EC9" w14:paraId="106D73D3" w14:textId="77777777" w:rsidTr="00976EC9">
        <w:trPr>
          <w:trHeight w:val="315"/>
        </w:trPr>
        <w:tc>
          <w:tcPr>
            <w:tcW w:w="0" w:type="auto"/>
            <w:tcBorders>
              <w:top w:val="nil"/>
              <w:left w:val="nil"/>
              <w:bottom w:val="nil"/>
              <w:right w:val="nil"/>
            </w:tcBorders>
            <w:shd w:val="clear" w:color="auto" w:fill="auto"/>
            <w:noWrap/>
            <w:vAlign w:val="center"/>
            <w:hideMark/>
          </w:tcPr>
          <w:p w14:paraId="2F0710A6" w14:textId="77777777" w:rsidR="00976EC9" w:rsidRPr="00976EC9" w:rsidRDefault="00976EC9" w:rsidP="00976EC9">
            <w:pPr>
              <w:spacing w:after="0" w:line="240" w:lineRule="auto"/>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Terminal Survey Score</w:t>
            </w:r>
          </w:p>
        </w:tc>
        <w:tc>
          <w:tcPr>
            <w:tcW w:w="0" w:type="auto"/>
            <w:tcBorders>
              <w:top w:val="nil"/>
              <w:left w:val="nil"/>
              <w:bottom w:val="nil"/>
              <w:right w:val="nil"/>
            </w:tcBorders>
            <w:shd w:val="clear" w:color="auto" w:fill="auto"/>
            <w:noWrap/>
            <w:vAlign w:val="center"/>
            <w:hideMark/>
          </w:tcPr>
          <w:p w14:paraId="3D1689B2"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62</w:t>
            </w:r>
          </w:p>
        </w:tc>
        <w:tc>
          <w:tcPr>
            <w:tcW w:w="0" w:type="auto"/>
            <w:tcBorders>
              <w:top w:val="nil"/>
              <w:left w:val="nil"/>
              <w:bottom w:val="nil"/>
              <w:right w:val="nil"/>
            </w:tcBorders>
            <w:shd w:val="clear" w:color="auto" w:fill="auto"/>
            <w:noWrap/>
            <w:vAlign w:val="center"/>
            <w:hideMark/>
          </w:tcPr>
          <w:p w14:paraId="24AD3FE4"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29.97</w:t>
            </w:r>
          </w:p>
        </w:tc>
        <w:tc>
          <w:tcPr>
            <w:tcW w:w="0" w:type="auto"/>
            <w:tcBorders>
              <w:top w:val="nil"/>
              <w:left w:val="nil"/>
              <w:bottom w:val="nil"/>
              <w:right w:val="nil"/>
            </w:tcBorders>
            <w:shd w:val="clear" w:color="auto" w:fill="auto"/>
            <w:noWrap/>
            <w:vAlign w:val="center"/>
            <w:hideMark/>
          </w:tcPr>
          <w:p w14:paraId="2578D995"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8.46</w:t>
            </w:r>
          </w:p>
        </w:tc>
        <w:tc>
          <w:tcPr>
            <w:tcW w:w="0" w:type="auto"/>
            <w:tcBorders>
              <w:top w:val="nil"/>
              <w:left w:val="nil"/>
              <w:bottom w:val="nil"/>
              <w:right w:val="nil"/>
            </w:tcBorders>
            <w:shd w:val="clear" w:color="auto" w:fill="auto"/>
            <w:noWrap/>
            <w:vAlign w:val="center"/>
            <w:hideMark/>
          </w:tcPr>
          <w:p w14:paraId="283FF51C"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5</w:t>
            </w:r>
          </w:p>
        </w:tc>
        <w:tc>
          <w:tcPr>
            <w:tcW w:w="0" w:type="auto"/>
            <w:tcBorders>
              <w:top w:val="nil"/>
              <w:left w:val="nil"/>
              <w:bottom w:val="nil"/>
              <w:right w:val="nil"/>
            </w:tcBorders>
            <w:shd w:val="clear" w:color="auto" w:fill="auto"/>
            <w:noWrap/>
            <w:vAlign w:val="center"/>
            <w:hideMark/>
          </w:tcPr>
          <w:p w14:paraId="38AAEDB1"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45</w:t>
            </w:r>
          </w:p>
        </w:tc>
      </w:tr>
      <w:tr w:rsidR="00976EC9" w:rsidRPr="00976EC9" w14:paraId="7FF443D1" w14:textId="77777777" w:rsidTr="00976EC9">
        <w:trPr>
          <w:trHeight w:val="315"/>
        </w:trPr>
        <w:tc>
          <w:tcPr>
            <w:tcW w:w="0" w:type="auto"/>
            <w:tcBorders>
              <w:top w:val="nil"/>
              <w:left w:val="nil"/>
              <w:bottom w:val="nil"/>
              <w:right w:val="nil"/>
            </w:tcBorders>
            <w:shd w:val="clear" w:color="auto" w:fill="auto"/>
            <w:noWrap/>
            <w:vAlign w:val="center"/>
            <w:hideMark/>
          </w:tcPr>
          <w:p w14:paraId="520114EE" w14:textId="77777777" w:rsidR="00976EC9" w:rsidRPr="00976EC9" w:rsidRDefault="00976EC9" w:rsidP="00976EC9">
            <w:pPr>
              <w:spacing w:after="0" w:line="240" w:lineRule="auto"/>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Survey Score Increase</w:t>
            </w:r>
          </w:p>
        </w:tc>
        <w:tc>
          <w:tcPr>
            <w:tcW w:w="0" w:type="auto"/>
            <w:tcBorders>
              <w:top w:val="nil"/>
              <w:left w:val="nil"/>
              <w:bottom w:val="nil"/>
              <w:right w:val="nil"/>
            </w:tcBorders>
            <w:shd w:val="clear" w:color="auto" w:fill="auto"/>
            <w:noWrap/>
            <w:vAlign w:val="center"/>
            <w:hideMark/>
          </w:tcPr>
          <w:p w14:paraId="0E8CDFE8"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62</w:t>
            </w:r>
          </w:p>
        </w:tc>
        <w:tc>
          <w:tcPr>
            <w:tcW w:w="0" w:type="auto"/>
            <w:tcBorders>
              <w:top w:val="nil"/>
              <w:left w:val="nil"/>
              <w:bottom w:val="nil"/>
              <w:right w:val="nil"/>
            </w:tcBorders>
            <w:shd w:val="clear" w:color="auto" w:fill="auto"/>
            <w:noWrap/>
            <w:vAlign w:val="center"/>
            <w:hideMark/>
          </w:tcPr>
          <w:p w14:paraId="4D767AE8"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100%</w:t>
            </w:r>
          </w:p>
        </w:tc>
        <w:tc>
          <w:tcPr>
            <w:tcW w:w="0" w:type="auto"/>
            <w:tcBorders>
              <w:top w:val="nil"/>
              <w:left w:val="nil"/>
              <w:bottom w:val="nil"/>
              <w:right w:val="nil"/>
            </w:tcBorders>
            <w:shd w:val="clear" w:color="auto" w:fill="auto"/>
            <w:noWrap/>
            <w:vAlign w:val="center"/>
            <w:hideMark/>
          </w:tcPr>
          <w:p w14:paraId="5555F5E4"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95%</w:t>
            </w:r>
          </w:p>
        </w:tc>
        <w:tc>
          <w:tcPr>
            <w:tcW w:w="0" w:type="auto"/>
            <w:tcBorders>
              <w:top w:val="nil"/>
              <w:left w:val="nil"/>
              <w:bottom w:val="nil"/>
              <w:right w:val="nil"/>
            </w:tcBorders>
            <w:shd w:val="clear" w:color="auto" w:fill="auto"/>
            <w:noWrap/>
            <w:vAlign w:val="center"/>
            <w:hideMark/>
          </w:tcPr>
          <w:p w14:paraId="5DC6FCF9"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-39%</w:t>
            </w:r>
          </w:p>
        </w:tc>
        <w:tc>
          <w:tcPr>
            <w:tcW w:w="0" w:type="auto"/>
            <w:tcBorders>
              <w:top w:val="nil"/>
              <w:left w:val="nil"/>
              <w:bottom w:val="nil"/>
              <w:right w:val="nil"/>
            </w:tcBorders>
            <w:shd w:val="clear" w:color="auto" w:fill="auto"/>
            <w:noWrap/>
            <w:vAlign w:val="center"/>
            <w:hideMark/>
          </w:tcPr>
          <w:p w14:paraId="35E3D1CC"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450%</w:t>
            </w:r>
          </w:p>
        </w:tc>
      </w:tr>
      <w:tr w:rsidR="00976EC9" w:rsidRPr="00976EC9" w14:paraId="75A9FA05" w14:textId="77777777" w:rsidTr="00976EC9">
        <w:trPr>
          <w:trHeight w:val="330"/>
        </w:trPr>
        <w:tc>
          <w:tcPr>
            <w:tcW w:w="0" w:type="auto"/>
            <w:tcBorders>
              <w:top w:val="nil"/>
              <w:left w:val="nil"/>
              <w:bottom w:val="single" w:sz="8" w:space="0" w:color="auto"/>
              <w:right w:val="nil"/>
            </w:tcBorders>
            <w:shd w:val="clear" w:color="auto" w:fill="auto"/>
            <w:noWrap/>
            <w:vAlign w:val="center"/>
            <w:hideMark/>
          </w:tcPr>
          <w:p w14:paraId="58DA986B" w14:textId="77777777" w:rsidR="00976EC9" w:rsidRPr="00976EC9" w:rsidRDefault="00976EC9" w:rsidP="00976EC9">
            <w:pPr>
              <w:spacing w:after="0" w:line="240" w:lineRule="auto"/>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Final Course Score</w:t>
            </w:r>
          </w:p>
        </w:tc>
        <w:tc>
          <w:tcPr>
            <w:tcW w:w="0" w:type="auto"/>
            <w:tcBorders>
              <w:top w:val="nil"/>
              <w:left w:val="nil"/>
              <w:bottom w:val="single" w:sz="8" w:space="0" w:color="auto"/>
              <w:right w:val="nil"/>
            </w:tcBorders>
            <w:shd w:val="clear" w:color="auto" w:fill="auto"/>
            <w:noWrap/>
            <w:vAlign w:val="center"/>
            <w:hideMark/>
          </w:tcPr>
          <w:p w14:paraId="55162580"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62</w:t>
            </w:r>
          </w:p>
        </w:tc>
        <w:tc>
          <w:tcPr>
            <w:tcW w:w="0" w:type="auto"/>
            <w:tcBorders>
              <w:top w:val="nil"/>
              <w:left w:val="nil"/>
              <w:bottom w:val="single" w:sz="8" w:space="0" w:color="auto"/>
              <w:right w:val="nil"/>
            </w:tcBorders>
            <w:shd w:val="clear" w:color="auto" w:fill="auto"/>
            <w:noWrap/>
            <w:vAlign w:val="center"/>
            <w:hideMark/>
          </w:tcPr>
          <w:p w14:paraId="4DA9772A"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3.40</w:t>
            </w:r>
          </w:p>
        </w:tc>
        <w:tc>
          <w:tcPr>
            <w:tcW w:w="0" w:type="auto"/>
            <w:tcBorders>
              <w:top w:val="nil"/>
              <w:left w:val="nil"/>
              <w:bottom w:val="single" w:sz="8" w:space="0" w:color="auto"/>
              <w:right w:val="nil"/>
            </w:tcBorders>
            <w:shd w:val="clear" w:color="auto" w:fill="auto"/>
            <w:noWrap/>
            <w:vAlign w:val="center"/>
            <w:hideMark/>
          </w:tcPr>
          <w:p w14:paraId="794D7406"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0.73</w:t>
            </w:r>
          </w:p>
        </w:tc>
        <w:tc>
          <w:tcPr>
            <w:tcW w:w="0" w:type="auto"/>
            <w:tcBorders>
              <w:top w:val="nil"/>
              <w:left w:val="nil"/>
              <w:bottom w:val="single" w:sz="8" w:space="0" w:color="auto"/>
              <w:right w:val="nil"/>
            </w:tcBorders>
            <w:shd w:val="clear" w:color="auto" w:fill="auto"/>
            <w:noWrap/>
            <w:vAlign w:val="center"/>
            <w:hideMark/>
          </w:tcPr>
          <w:p w14:paraId="2B690E5B"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2</w:t>
            </w:r>
          </w:p>
        </w:tc>
        <w:tc>
          <w:tcPr>
            <w:tcW w:w="0" w:type="auto"/>
            <w:tcBorders>
              <w:top w:val="nil"/>
              <w:left w:val="nil"/>
              <w:bottom w:val="single" w:sz="8" w:space="0" w:color="auto"/>
              <w:right w:val="nil"/>
            </w:tcBorders>
            <w:shd w:val="clear" w:color="auto" w:fill="auto"/>
            <w:noWrap/>
            <w:vAlign w:val="center"/>
            <w:hideMark/>
          </w:tcPr>
          <w:p w14:paraId="78587C6B" w14:textId="77777777" w:rsidR="00976EC9" w:rsidRPr="00976EC9" w:rsidRDefault="00976EC9" w:rsidP="00976EC9">
            <w:pPr>
              <w:spacing w:after="0" w:line="240" w:lineRule="auto"/>
              <w:jc w:val="right"/>
              <w:rPr>
                <w:rFonts w:ascii="Times New Roman" w:eastAsia="Times New Roman" w:hAnsi="Times New Roman" w:cs="Times New Roman"/>
                <w:b/>
                <w:bCs/>
                <w:color w:val="000000"/>
                <w:sz w:val="24"/>
                <w:szCs w:val="24"/>
              </w:rPr>
            </w:pPr>
            <w:r w:rsidRPr="00976EC9">
              <w:rPr>
                <w:rFonts w:ascii="Times New Roman" w:eastAsia="Times New Roman" w:hAnsi="Times New Roman" w:cs="Times New Roman"/>
                <w:b/>
                <w:bCs/>
                <w:color w:val="000000"/>
                <w:sz w:val="24"/>
                <w:szCs w:val="24"/>
              </w:rPr>
              <w:t>4</w:t>
            </w:r>
          </w:p>
        </w:tc>
      </w:tr>
    </w:tbl>
    <w:p w14:paraId="3A883202" w14:textId="5AC37F0B" w:rsidR="002509D3" w:rsidRDefault="002A6AB3" w:rsidP="00EF683B">
      <w:pPr>
        <w:spacing w:after="0" w:line="240" w:lineRule="auto"/>
        <w:ind w:right="864"/>
        <w:rPr>
          <w:rFonts w:ascii="Times New Roman" w:hAnsi="Times New Roman" w:cs="Times New Roman"/>
          <w:sz w:val="24"/>
          <w:szCs w:val="24"/>
        </w:rPr>
        <w:sectPr w:rsidR="002509D3" w:rsidSect="0053443E">
          <w:headerReference w:type="default" r:id="rId8"/>
          <w:footerReference w:type="default" r:id="rId9"/>
          <w:footerReference w:type="first" r:id="rId10"/>
          <w:pgSz w:w="12240" w:h="15840"/>
          <w:pgMar w:top="1440" w:right="1440" w:bottom="1440" w:left="1440" w:header="720" w:footer="720" w:gutter="0"/>
          <w:pgNumType w:start="1"/>
          <w:cols w:space="720"/>
          <w:docGrid w:linePitch="360"/>
        </w:sectPr>
      </w:pPr>
      <w:r w:rsidRPr="002A6AB3">
        <w:rPr>
          <w:rFonts w:ascii="Times New Roman" w:hAnsi="Times New Roman" w:cs="Times New Roman"/>
          <w:b/>
          <w:sz w:val="24"/>
          <w:szCs w:val="24"/>
        </w:rPr>
        <w:t>Notes:</w:t>
      </w:r>
      <w:r>
        <w:rPr>
          <w:rFonts w:ascii="Times New Roman" w:hAnsi="Times New Roman" w:cs="Times New Roman"/>
          <w:sz w:val="24"/>
          <w:szCs w:val="24"/>
        </w:rPr>
        <w:t xml:space="preserve"> </w:t>
      </w:r>
      <w:r w:rsidR="00EF683B">
        <w:rPr>
          <w:rFonts w:ascii="Times New Roman" w:hAnsi="Times New Roman" w:cs="Times New Roman"/>
          <w:sz w:val="24"/>
          <w:szCs w:val="24"/>
        </w:rPr>
        <w:t>This table presents further demographic characteristics regarding students who completed both the pre- and post-simulation surveys.</w:t>
      </w:r>
      <w:r w:rsidR="002509D3">
        <w:rPr>
          <w:rFonts w:ascii="Times New Roman" w:hAnsi="Times New Roman" w:cs="Times New Roman"/>
          <w:sz w:val="24"/>
          <w:szCs w:val="24"/>
        </w:rPr>
        <w:br w:type="textWrapping" w:clear="all"/>
      </w:r>
    </w:p>
    <w:p w14:paraId="52F3527D" w14:textId="1BBE0EFF" w:rsidR="005D31C8" w:rsidRDefault="005D31C8" w:rsidP="005D31C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C165A">
        <w:rPr>
          <w:rFonts w:ascii="Times New Roman" w:hAnsi="Times New Roman" w:cs="Times New Roman"/>
          <w:sz w:val="24"/>
          <w:szCs w:val="24"/>
        </w:rPr>
        <w:t>4</w:t>
      </w:r>
      <w:r>
        <w:rPr>
          <w:rFonts w:ascii="Times New Roman" w:hAnsi="Times New Roman" w:cs="Times New Roman"/>
          <w:sz w:val="24"/>
          <w:szCs w:val="24"/>
        </w:rPr>
        <w:t xml:space="preserve"> Correlation Table of Significant Variables</w:t>
      </w:r>
    </w:p>
    <w:tbl>
      <w:tblPr>
        <w:tblW w:w="0" w:type="auto"/>
        <w:tblInd w:w="108" w:type="dxa"/>
        <w:tblLook w:val="04A0" w:firstRow="1" w:lastRow="0" w:firstColumn="1" w:lastColumn="0" w:noHBand="0" w:noVBand="1"/>
      </w:tblPr>
      <w:tblGrid>
        <w:gridCol w:w="1670"/>
        <w:gridCol w:w="724"/>
        <w:gridCol w:w="863"/>
        <w:gridCol w:w="723"/>
        <w:gridCol w:w="888"/>
        <w:gridCol w:w="765"/>
        <w:gridCol w:w="890"/>
        <w:gridCol w:w="925"/>
        <w:gridCol w:w="682"/>
        <w:gridCol w:w="936"/>
        <w:gridCol w:w="1006"/>
        <w:gridCol w:w="946"/>
        <w:gridCol w:w="687"/>
        <w:gridCol w:w="967"/>
        <w:gridCol w:w="659"/>
        <w:gridCol w:w="961"/>
      </w:tblGrid>
      <w:tr w:rsidR="00535EDE" w:rsidRPr="00535EDE" w14:paraId="798333E9" w14:textId="77777777" w:rsidTr="00535EDE">
        <w:trPr>
          <w:trHeight w:val="885"/>
        </w:trPr>
        <w:tc>
          <w:tcPr>
            <w:tcW w:w="0" w:type="auto"/>
            <w:tcBorders>
              <w:top w:val="nil"/>
              <w:left w:val="nil"/>
              <w:bottom w:val="single" w:sz="4" w:space="0" w:color="auto"/>
              <w:right w:val="nil"/>
            </w:tcBorders>
            <w:shd w:val="clear" w:color="auto" w:fill="auto"/>
            <w:noWrap/>
            <w:vAlign w:val="bottom"/>
            <w:hideMark/>
          </w:tcPr>
          <w:p w14:paraId="2DB455F2"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Variable</w:t>
            </w:r>
          </w:p>
        </w:tc>
        <w:tc>
          <w:tcPr>
            <w:tcW w:w="0" w:type="auto"/>
            <w:tcBorders>
              <w:top w:val="nil"/>
              <w:left w:val="nil"/>
              <w:bottom w:val="single" w:sz="4" w:space="0" w:color="auto"/>
              <w:right w:val="nil"/>
            </w:tcBorders>
            <w:shd w:val="clear" w:color="auto" w:fill="auto"/>
            <w:vAlign w:val="bottom"/>
            <w:hideMark/>
          </w:tcPr>
          <w:p w14:paraId="7A52033F"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Initial Survey Score</w:t>
            </w:r>
          </w:p>
        </w:tc>
        <w:tc>
          <w:tcPr>
            <w:tcW w:w="0" w:type="auto"/>
            <w:tcBorders>
              <w:top w:val="nil"/>
              <w:left w:val="nil"/>
              <w:bottom w:val="single" w:sz="4" w:space="0" w:color="auto"/>
              <w:right w:val="nil"/>
            </w:tcBorders>
            <w:shd w:val="clear" w:color="auto" w:fill="auto"/>
            <w:vAlign w:val="bottom"/>
            <w:hideMark/>
          </w:tcPr>
          <w:p w14:paraId="37537C07"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Terminal Survey Score</w:t>
            </w:r>
          </w:p>
        </w:tc>
        <w:tc>
          <w:tcPr>
            <w:tcW w:w="0" w:type="auto"/>
            <w:tcBorders>
              <w:top w:val="nil"/>
              <w:left w:val="nil"/>
              <w:bottom w:val="single" w:sz="4" w:space="0" w:color="auto"/>
              <w:right w:val="nil"/>
            </w:tcBorders>
            <w:shd w:val="clear" w:color="auto" w:fill="auto"/>
            <w:vAlign w:val="bottom"/>
            <w:hideMark/>
          </w:tcPr>
          <w:p w14:paraId="18C9E100"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Final Course Grade</w:t>
            </w:r>
          </w:p>
        </w:tc>
        <w:tc>
          <w:tcPr>
            <w:tcW w:w="0" w:type="auto"/>
            <w:tcBorders>
              <w:top w:val="nil"/>
              <w:left w:val="nil"/>
              <w:bottom w:val="single" w:sz="4" w:space="0" w:color="auto"/>
              <w:right w:val="nil"/>
            </w:tcBorders>
            <w:shd w:val="clear" w:color="auto" w:fill="auto"/>
            <w:vAlign w:val="bottom"/>
            <w:hideMark/>
          </w:tcPr>
          <w:p w14:paraId="13C98948"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Terminal Interest Investing</w:t>
            </w:r>
          </w:p>
        </w:tc>
        <w:tc>
          <w:tcPr>
            <w:tcW w:w="0" w:type="auto"/>
            <w:tcBorders>
              <w:top w:val="nil"/>
              <w:left w:val="nil"/>
              <w:bottom w:val="single" w:sz="4" w:space="0" w:color="auto"/>
              <w:right w:val="nil"/>
            </w:tcBorders>
            <w:shd w:val="clear" w:color="auto" w:fill="auto"/>
            <w:vAlign w:val="bottom"/>
            <w:hideMark/>
          </w:tcPr>
          <w:p w14:paraId="35A43F30"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 Econ Courses</w:t>
            </w:r>
          </w:p>
        </w:tc>
        <w:tc>
          <w:tcPr>
            <w:tcW w:w="0" w:type="auto"/>
            <w:tcBorders>
              <w:top w:val="nil"/>
              <w:left w:val="nil"/>
              <w:bottom w:val="single" w:sz="4" w:space="0" w:color="auto"/>
              <w:right w:val="nil"/>
            </w:tcBorders>
            <w:shd w:val="clear" w:color="auto" w:fill="auto"/>
            <w:vAlign w:val="bottom"/>
            <w:hideMark/>
          </w:tcPr>
          <w:p w14:paraId="7918D878"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Terminal Conf. Pers. Finance</w:t>
            </w:r>
          </w:p>
        </w:tc>
        <w:tc>
          <w:tcPr>
            <w:tcW w:w="0" w:type="auto"/>
            <w:tcBorders>
              <w:top w:val="nil"/>
              <w:left w:val="nil"/>
              <w:bottom w:val="single" w:sz="4" w:space="0" w:color="auto"/>
              <w:right w:val="nil"/>
            </w:tcBorders>
            <w:shd w:val="clear" w:color="auto" w:fill="auto"/>
            <w:vAlign w:val="bottom"/>
            <w:hideMark/>
          </w:tcPr>
          <w:p w14:paraId="49357119"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Terminal Conf. Selecting 12 Stocks</w:t>
            </w:r>
          </w:p>
        </w:tc>
        <w:tc>
          <w:tcPr>
            <w:tcW w:w="0" w:type="auto"/>
            <w:tcBorders>
              <w:top w:val="nil"/>
              <w:left w:val="nil"/>
              <w:bottom w:val="single" w:sz="4" w:space="0" w:color="auto"/>
              <w:right w:val="nil"/>
            </w:tcBorders>
            <w:shd w:val="clear" w:color="auto" w:fill="auto"/>
            <w:vAlign w:val="bottom"/>
            <w:hideMark/>
          </w:tcPr>
          <w:p w14:paraId="2240AF84"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 ETF Trades</w:t>
            </w:r>
          </w:p>
        </w:tc>
        <w:tc>
          <w:tcPr>
            <w:tcW w:w="0" w:type="auto"/>
            <w:tcBorders>
              <w:top w:val="nil"/>
              <w:left w:val="nil"/>
              <w:bottom w:val="single" w:sz="4" w:space="0" w:color="auto"/>
              <w:right w:val="nil"/>
            </w:tcBorders>
            <w:shd w:val="clear" w:color="auto" w:fill="auto"/>
            <w:vAlign w:val="bottom"/>
            <w:hideMark/>
          </w:tcPr>
          <w:p w14:paraId="269A0FDB"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Residential</w:t>
            </w:r>
          </w:p>
        </w:tc>
        <w:tc>
          <w:tcPr>
            <w:tcW w:w="0" w:type="auto"/>
            <w:tcBorders>
              <w:top w:val="nil"/>
              <w:left w:val="nil"/>
              <w:bottom w:val="single" w:sz="4" w:space="0" w:color="auto"/>
              <w:right w:val="nil"/>
            </w:tcBorders>
            <w:shd w:val="clear" w:color="auto" w:fill="auto"/>
            <w:vAlign w:val="bottom"/>
            <w:hideMark/>
          </w:tcPr>
          <w:p w14:paraId="7F5F012C"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Experience Investing (Yrs.)</w:t>
            </w:r>
          </w:p>
        </w:tc>
        <w:tc>
          <w:tcPr>
            <w:tcW w:w="0" w:type="auto"/>
            <w:tcBorders>
              <w:top w:val="nil"/>
              <w:left w:val="nil"/>
              <w:bottom w:val="single" w:sz="4" w:space="0" w:color="auto"/>
              <w:right w:val="nil"/>
            </w:tcBorders>
            <w:shd w:val="clear" w:color="auto" w:fill="auto"/>
            <w:vAlign w:val="bottom"/>
            <w:hideMark/>
          </w:tcPr>
          <w:p w14:paraId="7ABCF329"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Terminal Conf. Selecting 10 Mut. Funds</w:t>
            </w:r>
          </w:p>
        </w:tc>
        <w:tc>
          <w:tcPr>
            <w:tcW w:w="0" w:type="auto"/>
            <w:tcBorders>
              <w:top w:val="nil"/>
              <w:left w:val="nil"/>
              <w:bottom w:val="single" w:sz="4" w:space="0" w:color="auto"/>
              <w:right w:val="nil"/>
            </w:tcBorders>
            <w:shd w:val="clear" w:color="auto" w:fill="auto"/>
            <w:vAlign w:val="bottom"/>
            <w:hideMark/>
          </w:tcPr>
          <w:p w14:paraId="3DC9679A"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Female</w:t>
            </w:r>
          </w:p>
        </w:tc>
        <w:tc>
          <w:tcPr>
            <w:tcW w:w="0" w:type="auto"/>
            <w:tcBorders>
              <w:top w:val="nil"/>
              <w:left w:val="nil"/>
              <w:bottom w:val="single" w:sz="4" w:space="0" w:color="auto"/>
              <w:right w:val="nil"/>
            </w:tcBorders>
            <w:shd w:val="clear" w:color="auto" w:fill="auto"/>
            <w:vAlign w:val="bottom"/>
            <w:hideMark/>
          </w:tcPr>
          <w:p w14:paraId="72985496"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Career Experience</w:t>
            </w:r>
          </w:p>
        </w:tc>
        <w:tc>
          <w:tcPr>
            <w:tcW w:w="0" w:type="auto"/>
            <w:tcBorders>
              <w:top w:val="nil"/>
              <w:left w:val="nil"/>
              <w:bottom w:val="single" w:sz="4" w:space="0" w:color="auto"/>
              <w:right w:val="nil"/>
            </w:tcBorders>
            <w:shd w:val="clear" w:color="auto" w:fill="auto"/>
            <w:vAlign w:val="bottom"/>
            <w:hideMark/>
          </w:tcPr>
          <w:p w14:paraId="58F1EFEF"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Acct'g Major</w:t>
            </w:r>
          </w:p>
        </w:tc>
        <w:tc>
          <w:tcPr>
            <w:tcW w:w="0" w:type="auto"/>
            <w:tcBorders>
              <w:top w:val="nil"/>
              <w:left w:val="nil"/>
              <w:bottom w:val="single" w:sz="4" w:space="0" w:color="auto"/>
              <w:right w:val="nil"/>
            </w:tcBorders>
            <w:shd w:val="clear" w:color="auto" w:fill="auto"/>
            <w:vAlign w:val="bottom"/>
            <w:hideMark/>
          </w:tcPr>
          <w:p w14:paraId="548E7DF6"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Simulation Effective</w:t>
            </w:r>
          </w:p>
        </w:tc>
      </w:tr>
      <w:tr w:rsidR="00535EDE" w:rsidRPr="00535EDE" w14:paraId="55AA09D4" w14:textId="77777777" w:rsidTr="00535EDE">
        <w:trPr>
          <w:trHeight w:val="300"/>
        </w:trPr>
        <w:tc>
          <w:tcPr>
            <w:tcW w:w="0" w:type="auto"/>
            <w:tcBorders>
              <w:top w:val="nil"/>
              <w:left w:val="nil"/>
              <w:bottom w:val="nil"/>
              <w:right w:val="nil"/>
            </w:tcBorders>
            <w:shd w:val="clear" w:color="auto" w:fill="auto"/>
            <w:noWrap/>
            <w:vAlign w:val="bottom"/>
            <w:hideMark/>
          </w:tcPr>
          <w:p w14:paraId="396B60EA"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Initial Survey Score</w:t>
            </w:r>
          </w:p>
        </w:tc>
        <w:tc>
          <w:tcPr>
            <w:tcW w:w="0" w:type="auto"/>
            <w:tcBorders>
              <w:top w:val="nil"/>
              <w:left w:val="nil"/>
              <w:bottom w:val="nil"/>
              <w:right w:val="nil"/>
            </w:tcBorders>
            <w:shd w:val="clear" w:color="auto" w:fill="auto"/>
            <w:noWrap/>
            <w:vAlign w:val="bottom"/>
            <w:hideMark/>
          </w:tcPr>
          <w:p w14:paraId="6771C0CE"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11FE89D6"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6CFA98E7"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4C8BEAA"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4477D91"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5A8D62D"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92D6685"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DC2E4EA"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8D4D4BB"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7F1B6BE"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EFC6253"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354F90C"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DE3149B"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B9A5094"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A122889"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5137BCD5" w14:textId="77777777" w:rsidTr="00535EDE">
        <w:trPr>
          <w:trHeight w:val="300"/>
        </w:trPr>
        <w:tc>
          <w:tcPr>
            <w:tcW w:w="0" w:type="auto"/>
            <w:tcBorders>
              <w:top w:val="nil"/>
              <w:left w:val="nil"/>
              <w:bottom w:val="nil"/>
              <w:right w:val="nil"/>
            </w:tcBorders>
            <w:shd w:val="clear" w:color="auto" w:fill="auto"/>
            <w:noWrap/>
            <w:vAlign w:val="bottom"/>
            <w:hideMark/>
          </w:tcPr>
          <w:p w14:paraId="7747DFBB"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 Survey Score</w:t>
            </w:r>
          </w:p>
        </w:tc>
        <w:tc>
          <w:tcPr>
            <w:tcW w:w="0" w:type="auto"/>
            <w:tcBorders>
              <w:top w:val="nil"/>
              <w:left w:val="nil"/>
              <w:bottom w:val="nil"/>
              <w:right w:val="nil"/>
            </w:tcBorders>
            <w:shd w:val="clear" w:color="auto" w:fill="auto"/>
            <w:noWrap/>
            <w:vAlign w:val="bottom"/>
            <w:hideMark/>
          </w:tcPr>
          <w:p w14:paraId="1B5F0159"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0.456</w:t>
            </w:r>
          </w:p>
        </w:tc>
        <w:tc>
          <w:tcPr>
            <w:tcW w:w="0" w:type="auto"/>
            <w:tcBorders>
              <w:top w:val="nil"/>
              <w:left w:val="nil"/>
              <w:bottom w:val="nil"/>
              <w:right w:val="nil"/>
            </w:tcBorders>
            <w:shd w:val="clear" w:color="auto" w:fill="auto"/>
            <w:noWrap/>
            <w:vAlign w:val="bottom"/>
            <w:hideMark/>
          </w:tcPr>
          <w:p w14:paraId="26C362EA"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30B66B99"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614A9616"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56CAB1A"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4ECC782"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AAE8F81"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5C43A6E"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4025D76"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9C846FF"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35850EB"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E252E9F"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7A6F25"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B0688B4"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4B725F4"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4504F95E" w14:textId="77777777" w:rsidTr="00535EDE">
        <w:trPr>
          <w:trHeight w:val="300"/>
        </w:trPr>
        <w:tc>
          <w:tcPr>
            <w:tcW w:w="0" w:type="auto"/>
            <w:tcBorders>
              <w:top w:val="nil"/>
              <w:left w:val="nil"/>
              <w:bottom w:val="nil"/>
              <w:right w:val="nil"/>
            </w:tcBorders>
            <w:shd w:val="clear" w:color="auto" w:fill="auto"/>
            <w:noWrap/>
            <w:vAlign w:val="bottom"/>
            <w:hideMark/>
          </w:tcPr>
          <w:p w14:paraId="6254243F"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Final Course Grade</w:t>
            </w:r>
          </w:p>
        </w:tc>
        <w:tc>
          <w:tcPr>
            <w:tcW w:w="0" w:type="auto"/>
            <w:tcBorders>
              <w:top w:val="nil"/>
              <w:left w:val="nil"/>
              <w:bottom w:val="nil"/>
              <w:right w:val="nil"/>
            </w:tcBorders>
            <w:shd w:val="clear" w:color="auto" w:fill="auto"/>
            <w:noWrap/>
            <w:vAlign w:val="bottom"/>
            <w:hideMark/>
          </w:tcPr>
          <w:p w14:paraId="50FF822B"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0.131</w:t>
            </w:r>
          </w:p>
        </w:tc>
        <w:tc>
          <w:tcPr>
            <w:tcW w:w="0" w:type="auto"/>
            <w:tcBorders>
              <w:top w:val="nil"/>
              <w:left w:val="nil"/>
              <w:bottom w:val="nil"/>
              <w:right w:val="nil"/>
            </w:tcBorders>
            <w:shd w:val="clear" w:color="auto" w:fill="auto"/>
            <w:noWrap/>
            <w:vAlign w:val="bottom"/>
            <w:hideMark/>
          </w:tcPr>
          <w:p w14:paraId="75317A11"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0.114</w:t>
            </w:r>
          </w:p>
        </w:tc>
        <w:tc>
          <w:tcPr>
            <w:tcW w:w="0" w:type="auto"/>
            <w:tcBorders>
              <w:top w:val="nil"/>
              <w:left w:val="nil"/>
              <w:bottom w:val="nil"/>
              <w:right w:val="nil"/>
            </w:tcBorders>
            <w:shd w:val="clear" w:color="auto" w:fill="auto"/>
            <w:noWrap/>
            <w:vAlign w:val="bottom"/>
            <w:hideMark/>
          </w:tcPr>
          <w:p w14:paraId="0624E533"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5079954A"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636127D3"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141B1BB"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04C11DF"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1568808"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FAD63A9"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9D5328C"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300EAC5"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53B4D19"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F09A77F"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06BB73D"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F615BA1"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3EF0F75B" w14:textId="77777777" w:rsidTr="00535EDE">
        <w:trPr>
          <w:trHeight w:val="300"/>
        </w:trPr>
        <w:tc>
          <w:tcPr>
            <w:tcW w:w="0" w:type="auto"/>
            <w:tcBorders>
              <w:top w:val="nil"/>
              <w:left w:val="nil"/>
              <w:bottom w:val="nil"/>
              <w:right w:val="nil"/>
            </w:tcBorders>
            <w:shd w:val="clear" w:color="auto" w:fill="auto"/>
            <w:noWrap/>
            <w:vAlign w:val="bottom"/>
            <w:hideMark/>
          </w:tcPr>
          <w:p w14:paraId="6ADF68BB"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 Int. Investing</w:t>
            </w:r>
          </w:p>
        </w:tc>
        <w:tc>
          <w:tcPr>
            <w:tcW w:w="0" w:type="auto"/>
            <w:tcBorders>
              <w:top w:val="nil"/>
              <w:left w:val="nil"/>
              <w:bottom w:val="nil"/>
              <w:right w:val="nil"/>
            </w:tcBorders>
            <w:shd w:val="clear" w:color="auto" w:fill="auto"/>
            <w:noWrap/>
            <w:vAlign w:val="bottom"/>
            <w:hideMark/>
          </w:tcPr>
          <w:p w14:paraId="17C1C91E"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0.376</w:t>
            </w:r>
          </w:p>
        </w:tc>
        <w:tc>
          <w:tcPr>
            <w:tcW w:w="0" w:type="auto"/>
            <w:tcBorders>
              <w:top w:val="nil"/>
              <w:left w:val="nil"/>
              <w:bottom w:val="nil"/>
              <w:right w:val="nil"/>
            </w:tcBorders>
            <w:shd w:val="clear" w:color="auto" w:fill="auto"/>
            <w:noWrap/>
            <w:vAlign w:val="bottom"/>
            <w:hideMark/>
          </w:tcPr>
          <w:p w14:paraId="004D4F0E"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0.489</w:t>
            </w:r>
          </w:p>
        </w:tc>
        <w:tc>
          <w:tcPr>
            <w:tcW w:w="0" w:type="auto"/>
            <w:tcBorders>
              <w:top w:val="nil"/>
              <w:left w:val="nil"/>
              <w:bottom w:val="nil"/>
              <w:right w:val="nil"/>
            </w:tcBorders>
            <w:shd w:val="clear" w:color="auto" w:fill="auto"/>
            <w:noWrap/>
            <w:vAlign w:val="bottom"/>
            <w:hideMark/>
          </w:tcPr>
          <w:p w14:paraId="30DE86AE"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0.347</w:t>
            </w:r>
          </w:p>
        </w:tc>
        <w:tc>
          <w:tcPr>
            <w:tcW w:w="0" w:type="auto"/>
            <w:tcBorders>
              <w:top w:val="nil"/>
              <w:left w:val="nil"/>
              <w:bottom w:val="nil"/>
              <w:right w:val="nil"/>
            </w:tcBorders>
            <w:shd w:val="clear" w:color="auto" w:fill="auto"/>
            <w:noWrap/>
            <w:vAlign w:val="bottom"/>
            <w:hideMark/>
          </w:tcPr>
          <w:p w14:paraId="63E19CB3"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61455EEF"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3D57E3D8"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FCCBA52"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C14C85D"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45752E7"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5144DD3"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6FA4C53"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B4F0096"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0D68530"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0C03E4E"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A231532"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3B83C56C" w14:textId="77777777" w:rsidTr="00535EDE">
        <w:trPr>
          <w:trHeight w:val="300"/>
        </w:trPr>
        <w:tc>
          <w:tcPr>
            <w:tcW w:w="0" w:type="auto"/>
            <w:tcBorders>
              <w:top w:val="nil"/>
              <w:left w:val="nil"/>
              <w:bottom w:val="nil"/>
              <w:right w:val="nil"/>
            </w:tcBorders>
            <w:shd w:val="clear" w:color="auto" w:fill="auto"/>
            <w:noWrap/>
            <w:vAlign w:val="bottom"/>
            <w:hideMark/>
          </w:tcPr>
          <w:p w14:paraId="3D4E2FE1"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 Econ Courses</w:t>
            </w:r>
          </w:p>
        </w:tc>
        <w:tc>
          <w:tcPr>
            <w:tcW w:w="0" w:type="auto"/>
            <w:tcBorders>
              <w:top w:val="nil"/>
              <w:left w:val="nil"/>
              <w:bottom w:val="nil"/>
              <w:right w:val="nil"/>
            </w:tcBorders>
            <w:shd w:val="clear" w:color="auto" w:fill="auto"/>
            <w:noWrap/>
            <w:vAlign w:val="bottom"/>
            <w:hideMark/>
          </w:tcPr>
          <w:p w14:paraId="7B8FB210"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-0.106</w:t>
            </w:r>
          </w:p>
        </w:tc>
        <w:tc>
          <w:tcPr>
            <w:tcW w:w="0" w:type="auto"/>
            <w:tcBorders>
              <w:top w:val="nil"/>
              <w:left w:val="nil"/>
              <w:bottom w:val="nil"/>
              <w:right w:val="nil"/>
            </w:tcBorders>
            <w:shd w:val="clear" w:color="auto" w:fill="auto"/>
            <w:noWrap/>
            <w:vAlign w:val="bottom"/>
            <w:hideMark/>
          </w:tcPr>
          <w:p w14:paraId="52AEFC28"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-0.104</w:t>
            </w:r>
          </w:p>
        </w:tc>
        <w:tc>
          <w:tcPr>
            <w:tcW w:w="0" w:type="auto"/>
            <w:tcBorders>
              <w:top w:val="nil"/>
              <w:left w:val="nil"/>
              <w:bottom w:val="nil"/>
              <w:right w:val="nil"/>
            </w:tcBorders>
            <w:shd w:val="clear" w:color="auto" w:fill="auto"/>
            <w:noWrap/>
            <w:vAlign w:val="bottom"/>
            <w:hideMark/>
          </w:tcPr>
          <w:p w14:paraId="1E0C7D8C"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-0.159</w:t>
            </w:r>
          </w:p>
        </w:tc>
        <w:tc>
          <w:tcPr>
            <w:tcW w:w="0" w:type="auto"/>
            <w:tcBorders>
              <w:top w:val="nil"/>
              <w:left w:val="nil"/>
              <w:bottom w:val="nil"/>
              <w:right w:val="nil"/>
            </w:tcBorders>
            <w:shd w:val="clear" w:color="auto" w:fill="auto"/>
            <w:noWrap/>
            <w:vAlign w:val="bottom"/>
            <w:hideMark/>
          </w:tcPr>
          <w:p w14:paraId="603936BA"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-0.006</w:t>
            </w:r>
          </w:p>
        </w:tc>
        <w:tc>
          <w:tcPr>
            <w:tcW w:w="0" w:type="auto"/>
            <w:tcBorders>
              <w:top w:val="nil"/>
              <w:left w:val="nil"/>
              <w:bottom w:val="nil"/>
              <w:right w:val="nil"/>
            </w:tcBorders>
            <w:shd w:val="clear" w:color="auto" w:fill="auto"/>
            <w:noWrap/>
            <w:vAlign w:val="bottom"/>
            <w:hideMark/>
          </w:tcPr>
          <w:p w14:paraId="0DF579BB"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1D4BAD96"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7B4F253C"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6547585"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2D3993"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F06701B"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5077C07"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B2DBF36"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50D239A"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41BB280"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59B8D2E"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13A0D9CB" w14:textId="77777777" w:rsidTr="00535EDE">
        <w:trPr>
          <w:trHeight w:val="300"/>
        </w:trPr>
        <w:tc>
          <w:tcPr>
            <w:tcW w:w="0" w:type="auto"/>
            <w:tcBorders>
              <w:top w:val="nil"/>
              <w:left w:val="nil"/>
              <w:bottom w:val="nil"/>
              <w:right w:val="nil"/>
            </w:tcBorders>
            <w:shd w:val="clear" w:color="auto" w:fill="auto"/>
            <w:noWrap/>
            <w:vAlign w:val="bottom"/>
            <w:hideMark/>
          </w:tcPr>
          <w:p w14:paraId="4939A46A"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 Conf. Pers. Fin.</w:t>
            </w:r>
          </w:p>
        </w:tc>
        <w:tc>
          <w:tcPr>
            <w:tcW w:w="0" w:type="auto"/>
            <w:tcBorders>
              <w:top w:val="nil"/>
              <w:left w:val="nil"/>
              <w:bottom w:val="nil"/>
              <w:right w:val="nil"/>
            </w:tcBorders>
            <w:shd w:val="clear" w:color="auto" w:fill="auto"/>
            <w:noWrap/>
            <w:vAlign w:val="bottom"/>
            <w:hideMark/>
          </w:tcPr>
          <w:p w14:paraId="43654ABA"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0.186</w:t>
            </w:r>
          </w:p>
        </w:tc>
        <w:tc>
          <w:tcPr>
            <w:tcW w:w="0" w:type="auto"/>
            <w:tcBorders>
              <w:top w:val="nil"/>
              <w:left w:val="nil"/>
              <w:bottom w:val="nil"/>
              <w:right w:val="nil"/>
            </w:tcBorders>
            <w:shd w:val="clear" w:color="auto" w:fill="auto"/>
            <w:noWrap/>
            <w:vAlign w:val="bottom"/>
            <w:hideMark/>
          </w:tcPr>
          <w:p w14:paraId="1FF0A1B5"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0.200</w:t>
            </w:r>
          </w:p>
        </w:tc>
        <w:tc>
          <w:tcPr>
            <w:tcW w:w="0" w:type="auto"/>
            <w:tcBorders>
              <w:top w:val="nil"/>
              <w:left w:val="nil"/>
              <w:bottom w:val="nil"/>
              <w:right w:val="nil"/>
            </w:tcBorders>
            <w:shd w:val="clear" w:color="auto" w:fill="auto"/>
            <w:noWrap/>
            <w:vAlign w:val="bottom"/>
            <w:hideMark/>
          </w:tcPr>
          <w:p w14:paraId="6D7851F3"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-0.218</w:t>
            </w:r>
          </w:p>
        </w:tc>
        <w:tc>
          <w:tcPr>
            <w:tcW w:w="0" w:type="auto"/>
            <w:tcBorders>
              <w:top w:val="nil"/>
              <w:left w:val="nil"/>
              <w:bottom w:val="nil"/>
              <w:right w:val="nil"/>
            </w:tcBorders>
            <w:shd w:val="clear" w:color="auto" w:fill="auto"/>
            <w:noWrap/>
            <w:vAlign w:val="bottom"/>
            <w:hideMark/>
          </w:tcPr>
          <w:p w14:paraId="3BECD622"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0.087</w:t>
            </w:r>
          </w:p>
        </w:tc>
        <w:tc>
          <w:tcPr>
            <w:tcW w:w="0" w:type="auto"/>
            <w:tcBorders>
              <w:top w:val="nil"/>
              <w:left w:val="nil"/>
              <w:bottom w:val="nil"/>
              <w:right w:val="nil"/>
            </w:tcBorders>
            <w:shd w:val="clear" w:color="auto" w:fill="auto"/>
            <w:noWrap/>
            <w:vAlign w:val="bottom"/>
            <w:hideMark/>
          </w:tcPr>
          <w:p w14:paraId="07DF9DC3"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-0.100</w:t>
            </w:r>
          </w:p>
        </w:tc>
        <w:tc>
          <w:tcPr>
            <w:tcW w:w="0" w:type="auto"/>
            <w:tcBorders>
              <w:top w:val="nil"/>
              <w:left w:val="nil"/>
              <w:bottom w:val="nil"/>
              <w:right w:val="nil"/>
            </w:tcBorders>
            <w:shd w:val="clear" w:color="auto" w:fill="auto"/>
            <w:noWrap/>
            <w:vAlign w:val="bottom"/>
            <w:hideMark/>
          </w:tcPr>
          <w:p w14:paraId="28B3F94A"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1B6F4F3F"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183FE2AE"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5E7E8ED"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CDFC363"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F576708"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7189557"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526191F"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19EB765"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0EE5E34"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13D23674" w14:textId="77777777" w:rsidTr="00535EDE">
        <w:trPr>
          <w:trHeight w:val="300"/>
        </w:trPr>
        <w:tc>
          <w:tcPr>
            <w:tcW w:w="0" w:type="auto"/>
            <w:tcBorders>
              <w:top w:val="nil"/>
              <w:left w:val="nil"/>
              <w:bottom w:val="nil"/>
              <w:right w:val="nil"/>
            </w:tcBorders>
            <w:shd w:val="clear" w:color="auto" w:fill="auto"/>
            <w:noWrap/>
            <w:vAlign w:val="bottom"/>
            <w:hideMark/>
          </w:tcPr>
          <w:p w14:paraId="1CD00B14"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 Conf. 12 Stocks</w:t>
            </w:r>
          </w:p>
        </w:tc>
        <w:tc>
          <w:tcPr>
            <w:tcW w:w="0" w:type="auto"/>
            <w:tcBorders>
              <w:top w:val="nil"/>
              <w:left w:val="nil"/>
              <w:bottom w:val="nil"/>
              <w:right w:val="nil"/>
            </w:tcBorders>
            <w:shd w:val="clear" w:color="auto" w:fill="auto"/>
            <w:noWrap/>
            <w:vAlign w:val="bottom"/>
            <w:hideMark/>
          </w:tcPr>
          <w:p w14:paraId="7445B8EE"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0.415</w:t>
            </w:r>
          </w:p>
        </w:tc>
        <w:tc>
          <w:tcPr>
            <w:tcW w:w="0" w:type="auto"/>
            <w:tcBorders>
              <w:top w:val="nil"/>
              <w:left w:val="nil"/>
              <w:bottom w:val="nil"/>
              <w:right w:val="nil"/>
            </w:tcBorders>
            <w:shd w:val="clear" w:color="auto" w:fill="auto"/>
            <w:noWrap/>
            <w:vAlign w:val="bottom"/>
            <w:hideMark/>
          </w:tcPr>
          <w:p w14:paraId="31D48B48"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0.252</w:t>
            </w:r>
          </w:p>
        </w:tc>
        <w:tc>
          <w:tcPr>
            <w:tcW w:w="0" w:type="auto"/>
            <w:tcBorders>
              <w:top w:val="nil"/>
              <w:left w:val="nil"/>
              <w:bottom w:val="nil"/>
              <w:right w:val="nil"/>
            </w:tcBorders>
            <w:shd w:val="clear" w:color="auto" w:fill="auto"/>
            <w:noWrap/>
            <w:vAlign w:val="bottom"/>
            <w:hideMark/>
          </w:tcPr>
          <w:p w14:paraId="41F016B5"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-0.054</w:t>
            </w:r>
          </w:p>
        </w:tc>
        <w:tc>
          <w:tcPr>
            <w:tcW w:w="0" w:type="auto"/>
            <w:tcBorders>
              <w:top w:val="nil"/>
              <w:left w:val="nil"/>
              <w:bottom w:val="nil"/>
              <w:right w:val="nil"/>
            </w:tcBorders>
            <w:shd w:val="clear" w:color="auto" w:fill="auto"/>
            <w:noWrap/>
            <w:vAlign w:val="bottom"/>
            <w:hideMark/>
          </w:tcPr>
          <w:p w14:paraId="32A3F785"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0.475</w:t>
            </w:r>
          </w:p>
        </w:tc>
        <w:tc>
          <w:tcPr>
            <w:tcW w:w="0" w:type="auto"/>
            <w:tcBorders>
              <w:top w:val="nil"/>
              <w:left w:val="nil"/>
              <w:bottom w:val="nil"/>
              <w:right w:val="nil"/>
            </w:tcBorders>
            <w:shd w:val="clear" w:color="auto" w:fill="auto"/>
            <w:noWrap/>
            <w:vAlign w:val="bottom"/>
            <w:hideMark/>
          </w:tcPr>
          <w:p w14:paraId="575B7405"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-0.196</w:t>
            </w:r>
          </w:p>
        </w:tc>
        <w:tc>
          <w:tcPr>
            <w:tcW w:w="0" w:type="auto"/>
            <w:tcBorders>
              <w:top w:val="nil"/>
              <w:left w:val="nil"/>
              <w:bottom w:val="nil"/>
              <w:right w:val="nil"/>
            </w:tcBorders>
            <w:shd w:val="clear" w:color="auto" w:fill="auto"/>
            <w:noWrap/>
            <w:vAlign w:val="bottom"/>
            <w:hideMark/>
          </w:tcPr>
          <w:p w14:paraId="6A7EC153"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0.327</w:t>
            </w:r>
          </w:p>
        </w:tc>
        <w:tc>
          <w:tcPr>
            <w:tcW w:w="0" w:type="auto"/>
            <w:tcBorders>
              <w:top w:val="nil"/>
              <w:left w:val="nil"/>
              <w:bottom w:val="nil"/>
              <w:right w:val="nil"/>
            </w:tcBorders>
            <w:shd w:val="clear" w:color="auto" w:fill="auto"/>
            <w:noWrap/>
            <w:vAlign w:val="bottom"/>
            <w:hideMark/>
          </w:tcPr>
          <w:p w14:paraId="1BCB815E"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692EC26C"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41E589D1"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DE4F5F0"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3BBB7F3"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8CD539"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CDCAD92"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8FB86EA"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473A6C8"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05C727A4" w14:textId="77777777" w:rsidTr="00535EDE">
        <w:trPr>
          <w:trHeight w:val="300"/>
        </w:trPr>
        <w:tc>
          <w:tcPr>
            <w:tcW w:w="0" w:type="auto"/>
            <w:tcBorders>
              <w:top w:val="nil"/>
              <w:left w:val="nil"/>
              <w:bottom w:val="nil"/>
              <w:right w:val="nil"/>
            </w:tcBorders>
            <w:shd w:val="clear" w:color="auto" w:fill="auto"/>
            <w:noWrap/>
            <w:vAlign w:val="bottom"/>
            <w:hideMark/>
          </w:tcPr>
          <w:p w14:paraId="027FB3EC"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 ETF Trades</w:t>
            </w:r>
          </w:p>
        </w:tc>
        <w:tc>
          <w:tcPr>
            <w:tcW w:w="0" w:type="auto"/>
            <w:tcBorders>
              <w:top w:val="nil"/>
              <w:left w:val="nil"/>
              <w:bottom w:val="nil"/>
              <w:right w:val="nil"/>
            </w:tcBorders>
            <w:shd w:val="clear" w:color="auto" w:fill="auto"/>
            <w:noWrap/>
            <w:vAlign w:val="bottom"/>
            <w:hideMark/>
          </w:tcPr>
          <w:p w14:paraId="7826058D"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0.238</w:t>
            </w:r>
          </w:p>
        </w:tc>
        <w:tc>
          <w:tcPr>
            <w:tcW w:w="0" w:type="auto"/>
            <w:tcBorders>
              <w:top w:val="nil"/>
              <w:left w:val="nil"/>
              <w:bottom w:val="nil"/>
              <w:right w:val="nil"/>
            </w:tcBorders>
            <w:shd w:val="clear" w:color="auto" w:fill="auto"/>
            <w:noWrap/>
            <w:vAlign w:val="bottom"/>
            <w:hideMark/>
          </w:tcPr>
          <w:p w14:paraId="65AFE17E"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0.038</w:t>
            </w:r>
          </w:p>
        </w:tc>
        <w:tc>
          <w:tcPr>
            <w:tcW w:w="0" w:type="auto"/>
            <w:tcBorders>
              <w:top w:val="nil"/>
              <w:left w:val="nil"/>
              <w:bottom w:val="nil"/>
              <w:right w:val="nil"/>
            </w:tcBorders>
            <w:shd w:val="clear" w:color="auto" w:fill="auto"/>
            <w:noWrap/>
            <w:vAlign w:val="bottom"/>
            <w:hideMark/>
          </w:tcPr>
          <w:p w14:paraId="276A8580"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0.002</w:t>
            </w:r>
          </w:p>
        </w:tc>
        <w:tc>
          <w:tcPr>
            <w:tcW w:w="0" w:type="auto"/>
            <w:tcBorders>
              <w:top w:val="nil"/>
              <w:left w:val="nil"/>
              <w:bottom w:val="nil"/>
              <w:right w:val="nil"/>
            </w:tcBorders>
            <w:shd w:val="clear" w:color="auto" w:fill="auto"/>
            <w:noWrap/>
            <w:vAlign w:val="bottom"/>
            <w:hideMark/>
          </w:tcPr>
          <w:p w14:paraId="3C905A77"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0.154</w:t>
            </w:r>
          </w:p>
        </w:tc>
        <w:tc>
          <w:tcPr>
            <w:tcW w:w="0" w:type="auto"/>
            <w:tcBorders>
              <w:top w:val="nil"/>
              <w:left w:val="nil"/>
              <w:bottom w:val="nil"/>
              <w:right w:val="nil"/>
            </w:tcBorders>
            <w:shd w:val="clear" w:color="auto" w:fill="auto"/>
            <w:noWrap/>
            <w:vAlign w:val="bottom"/>
            <w:hideMark/>
          </w:tcPr>
          <w:p w14:paraId="08EB4E57"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-0.227</w:t>
            </w:r>
          </w:p>
        </w:tc>
        <w:tc>
          <w:tcPr>
            <w:tcW w:w="0" w:type="auto"/>
            <w:tcBorders>
              <w:top w:val="nil"/>
              <w:left w:val="nil"/>
              <w:bottom w:val="nil"/>
              <w:right w:val="nil"/>
            </w:tcBorders>
            <w:shd w:val="clear" w:color="auto" w:fill="auto"/>
            <w:noWrap/>
            <w:vAlign w:val="bottom"/>
            <w:hideMark/>
          </w:tcPr>
          <w:p w14:paraId="4629218B"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-0.020</w:t>
            </w:r>
          </w:p>
        </w:tc>
        <w:tc>
          <w:tcPr>
            <w:tcW w:w="0" w:type="auto"/>
            <w:tcBorders>
              <w:top w:val="nil"/>
              <w:left w:val="nil"/>
              <w:bottom w:val="nil"/>
              <w:right w:val="nil"/>
            </w:tcBorders>
            <w:shd w:val="clear" w:color="auto" w:fill="auto"/>
            <w:noWrap/>
            <w:vAlign w:val="bottom"/>
            <w:hideMark/>
          </w:tcPr>
          <w:p w14:paraId="32F8A558"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0.245</w:t>
            </w:r>
          </w:p>
        </w:tc>
        <w:tc>
          <w:tcPr>
            <w:tcW w:w="0" w:type="auto"/>
            <w:tcBorders>
              <w:top w:val="nil"/>
              <w:left w:val="nil"/>
              <w:bottom w:val="nil"/>
              <w:right w:val="nil"/>
            </w:tcBorders>
            <w:shd w:val="clear" w:color="auto" w:fill="auto"/>
            <w:noWrap/>
            <w:vAlign w:val="bottom"/>
            <w:hideMark/>
          </w:tcPr>
          <w:p w14:paraId="07EBDE44"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7EBA7A24"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52ECB40F"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DC47C63"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5E4D31B"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683974A"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14FBB9D"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ADD45B0"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49E42A1A" w14:textId="77777777" w:rsidTr="00535EDE">
        <w:trPr>
          <w:trHeight w:val="300"/>
        </w:trPr>
        <w:tc>
          <w:tcPr>
            <w:tcW w:w="0" w:type="auto"/>
            <w:tcBorders>
              <w:top w:val="nil"/>
              <w:left w:val="nil"/>
              <w:bottom w:val="nil"/>
              <w:right w:val="nil"/>
            </w:tcBorders>
            <w:shd w:val="clear" w:color="auto" w:fill="auto"/>
            <w:noWrap/>
            <w:vAlign w:val="bottom"/>
            <w:hideMark/>
          </w:tcPr>
          <w:p w14:paraId="4448629E"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Residential</w:t>
            </w:r>
          </w:p>
        </w:tc>
        <w:tc>
          <w:tcPr>
            <w:tcW w:w="0" w:type="auto"/>
            <w:tcBorders>
              <w:top w:val="nil"/>
              <w:left w:val="nil"/>
              <w:bottom w:val="nil"/>
              <w:right w:val="nil"/>
            </w:tcBorders>
            <w:shd w:val="clear" w:color="auto" w:fill="auto"/>
            <w:noWrap/>
            <w:vAlign w:val="bottom"/>
            <w:hideMark/>
          </w:tcPr>
          <w:p w14:paraId="27FC2F67"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-0.219</w:t>
            </w:r>
          </w:p>
        </w:tc>
        <w:tc>
          <w:tcPr>
            <w:tcW w:w="0" w:type="auto"/>
            <w:tcBorders>
              <w:top w:val="nil"/>
              <w:left w:val="nil"/>
              <w:bottom w:val="nil"/>
              <w:right w:val="nil"/>
            </w:tcBorders>
            <w:shd w:val="clear" w:color="auto" w:fill="auto"/>
            <w:noWrap/>
            <w:vAlign w:val="bottom"/>
            <w:hideMark/>
          </w:tcPr>
          <w:p w14:paraId="10B33A65"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-0.429</w:t>
            </w:r>
          </w:p>
        </w:tc>
        <w:tc>
          <w:tcPr>
            <w:tcW w:w="0" w:type="auto"/>
            <w:tcBorders>
              <w:top w:val="nil"/>
              <w:left w:val="nil"/>
              <w:bottom w:val="nil"/>
              <w:right w:val="nil"/>
            </w:tcBorders>
            <w:shd w:val="clear" w:color="auto" w:fill="auto"/>
            <w:noWrap/>
            <w:vAlign w:val="bottom"/>
            <w:hideMark/>
          </w:tcPr>
          <w:p w14:paraId="46D3DC1B"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0.195</w:t>
            </w:r>
          </w:p>
        </w:tc>
        <w:tc>
          <w:tcPr>
            <w:tcW w:w="0" w:type="auto"/>
            <w:tcBorders>
              <w:top w:val="nil"/>
              <w:left w:val="nil"/>
              <w:bottom w:val="nil"/>
              <w:right w:val="nil"/>
            </w:tcBorders>
            <w:shd w:val="clear" w:color="auto" w:fill="auto"/>
            <w:noWrap/>
            <w:vAlign w:val="bottom"/>
            <w:hideMark/>
          </w:tcPr>
          <w:p w14:paraId="48AFC01D"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-0.101</w:t>
            </w:r>
          </w:p>
        </w:tc>
        <w:tc>
          <w:tcPr>
            <w:tcW w:w="0" w:type="auto"/>
            <w:tcBorders>
              <w:top w:val="nil"/>
              <w:left w:val="nil"/>
              <w:bottom w:val="nil"/>
              <w:right w:val="nil"/>
            </w:tcBorders>
            <w:shd w:val="clear" w:color="auto" w:fill="auto"/>
            <w:noWrap/>
            <w:vAlign w:val="bottom"/>
            <w:hideMark/>
          </w:tcPr>
          <w:p w14:paraId="1969FD3E"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0.060</w:t>
            </w:r>
          </w:p>
        </w:tc>
        <w:tc>
          <w:tcPr>
            <w:tcW w:w="0" w:type="auto"/>
            <w:tcBorders>
              <w:top w:val="nil"/>
              <w:left w:val="nil"/>
              <w:bottom w:val="nil"/>
              <w:right w:val="nil"/>
            </w:tcBorders>
            <w:shd w:val="clear" w:color="auto" w:fill="auto"/>
            <w:noWrap/>
            <w:vAlign w:val="bottom"/>
            <w:hideMark/>
          </w:tcPr>
          <w:p w14:paraId="1224EBCC"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-0.135</w:t>
            </w:r>
          </w:p>
        </w:tc>
        <w:tc>
          <w:tcPr>
            <w:tcW w:w="0" w:type="auto"/>
            <w:tcBorders>
              <w:top w:val="nil"/>
              <w:left w:val="nil"/>
              <w:bottom w:val="nil"/>
              <w:right w:val="nil"/>
            </w:tcBorders>
            <w:shd w:val="clear" w:color="auto" w:fill="auto"/>
            <w:noWrap/>
            <w:vAlign w:val="bottom"/>
            <w:hideMark/>
          </w:tcPr>
          <w:p w14:paraId="2D76B465"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-0.204</w:t>
            </w:r>
          </w:p>
        </w:tc>
        <w:tc>
          <w:tcPr>
            <w:tcW w:w="0" w:type="auto"/>
            <w:tcBorders>
              <w:top w:val="nil"/>
              <w:left w:val="nil"/>
              <w:bottom w:val="nil"/>
              <w:right w:val="nil"/>
            </w:tcBorders>
            <w:shd w:val="clear" w:color="auto" w:fill="auto"/>
            <w:noWrap/>
            <w:vAlign w:val="bottom"/>
            <w:hideMark/>
          </w:tcPr>
          <w:p w14:paraId="3DF364E0"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0.234</w:t>
            </w:r>
          </w:p>
        </w:tc>
        <w:tc>
          <w:tcPr>
            <w:tcW w:w="0" w:type="auto"/>
            <w:tcBorders>
              <w:top w:val="nil"/>
              <w:left w:val="nil"/>
              <w:bottom w:val="nil"/>
              <w:right w:val="nil"/>
            </w:tcBorders>
            <w:shd w:val="clear" w:color="auto" w:fill="auto"/>
            <w:noWrap/>
            <w:vAlign w:val="bottom"/>
            <w:hideMark/>
          </w:tcPr>
          <w:p w14:paraId="3D71CB94"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519BBD50"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5EBA8A04"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354DA122"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E2B5B7B"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0617E7C"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73E3E2E"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3BB567DD" w14:textId="77777777" w:rsidTr="00535EDE">
        <w:trPr>
          <w:trHeight w:val="300"/>
        </w:trPr>
        <w:tc>
          <w:tcPr>
            <w:tcW w:w="0" w:type="auto"/>
            <w:tcBorders>
              <w:top w:val="nil"/>
              <w:left w:val="nil"/>
              <w:bottom w:val="nil"/>
              <w:right w:val="nil"/>
            </w:tcBorders>
            <w:shd w:val="clear" w:color="auto" w:fill="auto"/>
            <w:noWrap/>
            <w:vAlign w:val="bottom"/>
            <w:hideMark/>
          </w:tcPr>
          <w:p w14:paraId="512FF48C"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Experience Investing</w:t>
            </w:r>
          </w:p>
        </w:tc>
        <w:tc>
          <w:tcPr>
            <w:tcW w:w="0" w:type="auto"/>
            <w:tcBorders>
              <w:top w:val="nil"/>
              <w:left w:val="nil"/>
              <w:bottom w:val="nil"/>
              <w:right w:val="nil"/>
            </w:tcBorders>
            <w:shd w:val="clear" w:color="auto" w:fill="auto"/>
            <w:noWrap/>
            <w:vAlign w:val="bottom"/>
            <w:hideMark/>
          </w:tcPr>
          <w:p w14:paraId="37C5752D"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0.490</w:t>
            </w:r>
          </w:p>
        </w:tc>
        <w:tc>
          <w:tcPr>
            <w:tcW w:w="0" w:type="auto"/>
            <w:tcBorders>
              <w:top w:val="nil"/>
              <w:left w:val="nil"/>
              <w:bottom w:val="nil"/>
              <w:right w:val="nil"/>
            </w:tcBorders>
            <w:shd w:val="clear" w:color="auto" w:fill="auto"/>
            <w:noWrap/>
            <w:vAlign w:val="bottom"/>
            <w:hideMark/>
          </w:tcPr>
          <w:p w14:paraId="2D2D22C7"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0.388</w:t>
            </w:r>
          </w:p>
        </w:tc>
        <w:tc>
          <w:tcPr>
            <w:tcW w:w="0" w:type="auto"/>
            <w:tcBorders>
              <w:top w:val="nil"/>
              <w:left w:val="nil"/>
              <w:bottom w:val="nil"/>
              <w:right w:val="nil"/>
            </w:tcBorders>
            <w:shd w:val="clear" w:color="auto" w:fill="auto"/>
            <w:noWrap/>
            <w:vAlign w:val="bottom"/>
            <w:hideMark/>
          </w:tcPr>
          <w:p w14:paraId="379C078E"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0.083</w:t>
            </w:r>
          </w:p>
        </w:tc>
        <w:tc>
          <w:tcPr>
            <w:tcW w:w="0" w:type="auto"/>
            <w:tcBorders>
              <w:top w:val="nil"/>
              <w:left w:val="nil"/>
              <w:bottom w:val="nil"/>
              <w:right w:val="nil"/>
            </w:tcBorders>
            <w:shd w:val="clear" w:color="auto" w:fill="auto"/>
            <w:noWrap/>
            <w:vAlign w:val="bottom"/>
            <w:hideMark/>
          </w:tcPr>
          <w:p w14:paraId="77DAB590"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0.382</w:t>
            </w:r>
          </w:p>
        </w:tc>
        <w:tc>
          <w:tcPr>
            <w:tcW w:w="0" w:type="auto"/>
            <w:tcBorders>
              <w:top w:val="nil"/>
              <w:left w:val="nil"/>
              <w:bottom w:val="nil"/>
              <w:right w:val="nil"/>
            </w:tcBorders>
            <w:shd w:val="clear" w:color="auto" w:fill="auto"/>
            <w:noWrap/>
            <w:vAlign w:val="bottom"/>
            <w:hideMark/>
          </w:tcPr>
          <w:p w14:paraId="1C74537F"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-0.079</w:t>
            </w:r>
          </w:p>
        </w:tc>
        <w:tc>
          <w:tcPr>
            <w:tcW w:w="0" w:type="auto"/>
            <w:tcBorders>
              <w:top w:val="nil"/>
              <w:left w:val="nil"/>
              <w:bottom w:val="nil"/>
              <w:right w:val="nil"/>
            </w:tcBorders>
            <w:shd w:val="clear" w:color="auto" w:fill="auto"/>
            <w:noWrap/>
            <w:vAlign w:val="bottom"/>
            <w:hideMark/>
          </w:tcPr>
          <w:p w14:paraId="35B3DE1E"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0.243</w:t>
            </w:r>
          </w:p>
        </w:tc>
        <w:tc>
          <w:tcPr>
            <w:tcW w:w="0" w:type="auto"/>
            <w:tcBorders>
              <w:top w:val="nil"/>
              <w:left w:val="nil"/>
              <w:bottom w:val="nil"/>
              <w:right w:val="nil"/>
            </w:tcBorders>
            <w:shd w:val="clear" w:color="auto" w:fill="auto"/>
            <w:noWrap/>
            <w:vAlign w:val="bottom"/>
            <w:hideMark/>
          </w:tcPr>
          <w:p w14:paraId="505CFA77"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0.456</w:t>
            </w:r>
          </w:p>
        </w:tc>
        <w:tc>
          <w:tcPr>
            <w:tcW w:w="0" w:type="auto"/>
            <w:tcBorders>
              <w:top w:val="nil"/>
              <w:left w:val="nil"/>
              <w:bottom w:val="nil"/>
              <w:right w:val="nil"/>
            </w:tcBorders>
            <w:shd w:val="clear" w:color="auto" w:fill="auto"/>
            <w:noWrap/>
            <w:vAlign w:val="bottom"/>
            <w:hideMark/>
          </w:tcPr>
          <w:p w14:paraId="1A0191B5"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0.168</w:t>
            </w:r>
          </w:p>
        </w:tc>
        <w:tc>
          <w:tcPr>
            <w:tcW w:w="0" w:type="auto"/>
            <w:tcBorders>
              <w:top w:val="nil"/>
              <w:left w:val="nil"/>
              <w:bottom w:val="nil"/>
              <w:right w:val="nil"/>
            </w:tcBorders>
            <w:shd w:val="clear" w:color="auto" w:fill="auto"/>
            <w:noWrap/>
            <w:vAlign w:val="bottom"/>
            <w:hideMark/>
          </w:tcPr>
          <w:p w14:paraId="493F8480"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-0.448</w:t>
            </w:r>
          </w:p>
        </w:tc>
        <w:tc>
          <w:tcPr>
            <w:tcW w:w="0" w:type="auto"/>
            <w:tcBorders>
              <w:top w:val="nil"/>
              <w:left w:val="nil"/>
              <w:bottom w:val="nil"/>
              <w:right w:val="nil"/>
            </w:tcBorders>
            <w:shd w:val="clear" w:color="auto" w:fill="auto"/>
            <w:noWrap/>
            <w:vAlign w:val="bottom"/>
            <w:hideMark/>
          </w:tcPr>
          <w:p w14:paraId="24CB01BC"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1B0E5DF8"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1137B050"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2073AFE7"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12FE54C"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757C46CF"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5CD0F65B" w14:textId="77777777" w:rsidTr="00535EDE">
        <w:trPr>
          <w:trHeight w:val="300"/>
        </w:trPr>
        <w:tc>
          <w:tcPr>
            <w:tcW w:w="0" w:type="auto"/>
            <w:tcBorders>
              <w:top w:val="nil"/>
              <w:left w:val="nil"/>
              <w:bottom w:val="nil"/>
              <w:right w:val="nil"/>
            </w:tcBorders>
            <w:shd w:val="clear" w:color="auto" w:fill="auto"/>
            <w:noWrap/>
            <w:vAlign w:val="bottom"/>
            <w:hideMark/>
          </w:tcPr>
          <w:p w14:paraId="395E5C15"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Term. Conf. 10 MF's</w:t>
            </w:r>
          </w:p>
        </w:tc>
        <w:tc>
          <w:tcPr>
            <w:tcW w:w="0" w:type="auto"/>
            <w:tcBorders>
              <w:top w:val="nil"/>
              <w:left w:val="nil"/>
              <w:bottom w:val="nil"/>
              <w:right w:val="nil"/>
            </w:tcBorders>
            <w:shd w:val="clear" w:color="auto" w:fill="auto"/>
            <w:noWrap/>
            <w:vAlign w:val="bottom"/>
            <w:hideMark/>
          </w:tcPr>
          <w:p w14:paraId="73FF6073"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0.286</w:t>
            </w:r>
          </w:p>
        </w:tc>
        <w:tc>
          <w:tcPr>
            <w:tcW w:w="0" w:type="auto"/>
            <w:tcBorders>
              <w:top w:val="nil"/>
              <w:left w:val="nil"/>
              <w:bottom w:val="nil"/>
              <w:right w:val="nil"/>
            </w:tcBorders>
            <w:shd w:val="clear" w:color="auto" w:fill="auto"/>
            <w:noWrap/>
            <w:vAlign w:val="bottom"/>
            <w:hideMark/>
          </w:tcPr>
          <w:p w14:paraId="27241F47"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0.248</w:t>
            </w:r>
          </w:p>
        </w:tc>
        <w:tc>
          <w:tcPr>
            <w:tcW w:w="0" w:type="auto"/>
            <w:tcBorders>
              <w:top w:val="nil"/>
              <w:left w:val="nil"/>
              <w:bottom w:val="nil"/>
              <w:right w:val="nil"/>
            </w:tcBorders>
            <w:shd w:val="clear" w:color="auto" w:fill="auto"/>
            <w:noWrap/>
            <w:vAlign w:val="bottom"/>
            <w:hideMark/>
          </w:tcPr>
          <w:p w14:paraId="2FD0B83E"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0.078</w:t>
            </w:r>
          </w:p>
        </w:tc>
        <w:tc>
          <w:tcPr>
            <w:tcW w:w="0" w:type="auto"/>
            <w:tcBorders>
              <w:top w:val="nil"/>
              <w:left w:val="nil"/>
              <w:bottom w:val="nil"/>
              <w:right w:val="nil"/>
            </w:tcBorders>
            <w:shd w:val="clear" w:color="auto" w:fill="auto"/>
            <w:noWrap/>
            <w:vAlign w:val="bottom"/>
            <w:hideMark/>
          </w:tcPr>
          <w:p w14:paraId="7538E701"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0.347</w:t>
            </w:r>
          </w:p>
        </w:tc>
        <w:tc>
          <w:tcPr>
            <w:tcW w:w="0" w:type="auto"/>
            <w:tcBorders>
              <w:top w:val="nil"/>
              <w:left w:val="nil"/>
              <w:bottom w:val="nil"/>
              <w:right w:val="nil"/>
            </w:tcBorders>
            <w:shd w:val="clear" w:color="auto" w:fill="auto"/>
            <w:noWrap/>
            <w:vAlign w:val="bottom"/>
            <w:hideMark/>
          </w:tcPr>
          <w:p w14:paraId="23031251"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-0.114</w:t>
            </w:r>
          </w:p>
        </w:tc>
        <w:tc>
          <w:tcPr>
            <w:tcW w:w="0" w:type="auto"/>
            <w:tcBorders>
              <w:top w:val="nil"/>
              <w:left w:val="nil"/>
              <w:bottom w:val="nil"/>
              <w:right w:val="nil"/>
            </w:tcBorders>
            <w:shd w:val="clear" w:color="auto" w:fill="auto"/>
            <w:noWrap/>
            <w:vAlign w:val="bottom"/>
            <w:hideMark/>
          </w:tcPr>
          <w:p w14:paraId="47E27821"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0.388</w:t>
            </w:r>
          </w:p>
        </w:tc>
        <w:tc>
          <w:tcPr>
            <w:tcW w:w="0" w:type="auto"/>
            <w:tcBorders>
              <w:top w:val="nil"/>
              <w:left w:val="nil"/>
              <w:bottom w:val="nil"/>
              <w:right w:val="nil"/>
            </w:tcBorders>
            <w:shd w:val="clear" w:color="auto" w:fill="auto"/>
            <w:noWrap/>
            <w:vAlign w:val="bottom"/>
            <w:hideMark/>
          </w:tcPr>
          <w:p w14:paraId="5627677F"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0.564</w:t>
            </w:r>
          </w:p>
        </w:tc>
        <w:tc>
          <w:tcPr>
            <w:tcW w:w="0" w:type="auto"/>
            <w:tcBorders>
              <w:top w:val="nil"/>
              <w:left w:val="nil"/>
              <w:bottom w:val="nil"/>
              <w:right w:val="nil"/>
            </w:tcBorders>
            <w:shd w:val="clear" w:color="auto" w:fill="auto"/>
            <w:noWrap/>
            <w:vAlign w:val="bottom"/>
            <w:hideMark/>
          </w:tcPr>
          <w:p w14:paraId="40BA675A"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0.241</w:t>
            </w:r>
          </w:p>
        </w:tc>
        <w:tc>
          <w:tcPr>
            <w:tcW w:w="0" w:type="auto"/>
            <w:tcBorders>
              <w:top w:val="nil"/>
              <w:left w:val="nil"/>
              <w:bottom w:val="nil"/>
              <w:right w:val="nil"/>
            </w:tcBorders>
            <w:shd w:val="clear" w:color="auto" w:fill="auto"/>
            <w:noWrap/>
            <w:vAlign w:val="bottom"/>
            <w:hideMark/>
          </w:tcPr>
          <w:p w14:paraId="4A1BB6F8"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-0.167</w:t>
            </w:r>
          </w:p>
        </w:tc>
        <w:tc>
          <w:tcPr>
            <w:tcW w:w="0" w:type="auto"/>
            <w:tcBorders>
              <w:top w:val="nil"/>
              <w:left w:val="nil"/>
              <w:bottom w:val="nil"/>
              <w:right w:val="nil"/>
            </w:tcBorders>
            <w:shd w:val="clear" w:color="auto" w:fill="auto"/>
            <w:noWrap/>
            <w:vAlign w:val="bottom"/>
            <w:hideMark/>
          </w:tcPr>
          <w:p w14:paraId="244728AE"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0.365</w:t>
            </w:r>
          </w:p>
        </w:tc>
        <w:tc>
          <w:tcPr>
            <w:tcW w:w="0" w:type="auto"/>
            <w:tcBorders>
              <w:top w:val="nil"/>
              <w:left w:val="nil"/>
              <w:bottom w:val="nil"/>
              <w:right w:val="nil"/>
            </w:tcBorders>
            <w:shd w:val="clear" w:color="auto" w:fill="auto"/>
            <w:noWrap/>
            <w:vAlign w:val="bottom"/>
            <w:hideMark/>
          </w:tcPr>
          <w:p w14:paraId="58F053DB"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16CDDEB0"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72E4CF84"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4EF9E307"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638768EB"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66EFB246" w14:textId="77777777" w:rsidTr="00535EDE">
        <w:trPr>
          <w:trHeight w:val="300"/>
        </w:trPr>
        <w:tc>
          <w:tcPr>
            <w:tcW w:w="0" w:type="auto"/>
            <w:tcBorders>
              <w:top w:val="nil"/>
              <w:left w:val="nil"/>
              <w:bottom w:val="nil"/>
              <w:right w:val="nil"/>
            </w:tcBorders>
            <w:shd w:val="clear" w:color="auto" w:fill="auto"/>
            <w:noWrap/>
            <w:vAlign w:val="bottom"/>
            <w:hideMark/>
          </w:tcPr>
          <w:p w14:paraId="5787EBFB"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Female</w:t>
            </w:r>
          </w:p>
        </w:tc>
        <w:tc>
          <w:tcPr>
            <w:tcW w:w="0" w:type="auto"/>
            <w:tcBorders>
              <w:top w:val="nil"/>
              <w:left w:val="nil"/>
              <w:bottom w:val="nil"/>
              <w:right w:val="nil"/>
            </w:tcBorders>
            <w:shd w:val="clear" w:color="auto" w:fill="auto"/>
            <w:noWrap/>
            <w:vAlign w:val="bottom"/>
            <w:hideMark/>
          </w:tcPr>
          <w:p w14:paraId="1474DDBE"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-0.228</w:t>
            </w:r>
          </w:p>
        </w:tc>
        <w:tc>
          <w:tcPr>
            <w:tcW w:w="0" w:type="auto"/>
            <w:tcBorders>
              <w:top w:val="nil"/>
              <w:left w:val="nil"/>
              <w:bottom w:val="nil"/>
              <w:right w:val="nil"/>
            </w:tcBorders>
            <w:shd w:val="clear" w:color="auto" w:fill="auto"/>
            <w:noWrap/>
            <w:vAlign w:val="bottom"/>
            <w:hideMark/>
          </w:tcPr>
          <w:p w14:paraId="626B8887"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0.131</w:t>
            </w:r>
          </w:p>
        </w:tc>
        <w:tc>
          <w:tcPr>
            <w:tcW w:w="0" w:type="auto"/>
            <w:tcBorders>
              <w:top w:val="nil"/>
              <w:left w:val="nil"/>
              <w:bottom w:val="nil"/>
              <w:right w:val="nil"/>
            </w:tcBorders>
            <w:shd w:val="clear" w:color="auto" w:fill="auto"/>
            <w:noWrap/>
            <w:vAlign w:val="bottom"/>
            <w:hideMark/>
          </w:tcPr>
          <w:p w14:paraId="5261A053"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-0.155</w:t>
            </w:r>
          </w:p>
        </w:tc>
        <w:tc>
          <w:tcPr>
            <w:tcW w:w="0" w:type="auto"/>
            <w:tcBorders>
              <w:top w:val="nil"/>
              <w:left w:val="nil"/>
              <w:bottom w:val="nil"/>
              <w:right w:val="nil"/>
            </w:tcBorders>
            <w:shd w:val="clear" w:color="auto" w:fill="auto"/>
            <w:noWrap/>
            <w:vAlign w:val="bottom"/>
            <w:hideMark/>
          </w:tcPr>
          <w:p w14:paraId="06505E9B"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-0.312</w:t>
            </w:r>
          </w:p>
        </w:tc>
        <w:tc>
          <w:tcPr>
            <w:tcW w:w="0" w:type="auto"/>
            <w:tcBorders>
              <w:top w:val="nil"/>
              <w:left w:val="nil"/>
              <w:bottom w:val="nil"/>
              <w:right w:val="nil"/>
            </w:tcBorders>
            <w:shd w:val="clear" w:color="auto" w:fill="auto"/>
            <w:noWrap/>
            <w:vAlign w:val="bottom"/>
            <w:hideMark/>
          </w:tcPr>
          <w:p w14:paraId="544A1A9A"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0.217</w:t>
            </w:r>
          </w:p>
        </w:tc>
        <w:tc>
          <w:tcPr>
            <w:tcW w:w="0" w:type="auto"/>
            <w:tcBorders>
              <w:top w:val="nil"/>
              <w:left w:val="nil"/>
              <w:bottom w:val="nil"/>
              <w:right w:val="nil"/>
            </w:tcBorders>
            <w:shd w:val="clear" w:color="auto" w:fill="auto"/>
            <w:noWrap/>
            <w:vAlign w:val="bottom"/>
            <w:hideMark/>
          </w:tcPr>
          <w:p w14:paraId="39EB6BEC"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0.003</w:t>
            </w:r>
          </w:p>
        </w:tc>
        <w:tc>
          <w:tcPr>
            <w:tcW w:w="0" w:type="auto"/>
            <w:tcBorders>
              <w:top w:val="nil"/>
              <w:left w:val="nil"/>
              <w:bottom w:val="nil"/>
              <w:right w:val="nil"/>
            </w:tcBorders>
            <w:shd w:val="clear" w:color="auto" w:fill="auto"/>
            <w:noWrap/>
            <w:vAlign w:val="bottom"/>
            <w:hideMark/>
          </w:tcPr>
          <w:p w14:paraId="17981EBE"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-0.311</w:t>
            </w:r>
          </w:p>
        </w:tc>
        <w:tc>
          <w:tcPr>
            <w:tcW w:w="0" w:type="auto"/>
            <w:tcBorders>
              <w:top w:val="nil"/>
              <w:left w:val="nil"/>
              <w:bottom w:val="nil"/>
              <w:right w:val="nil"/>
            </w:tcBorders>
            <w:shd w:val="clear" w:color="auto" w:fill="auto"/>
            <w:noWrap/>
            <w:vAlign w:val="bottom"/>
            <w:hideMark/>
          </w:tcPr>
          <w:p w14:paraId="41E028FA"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-0.177</w:t>
            </w:r>
          </w:p>
        </w:tc>
        <w:tc>
          <w:tcPr>
            <w:tcW w:w="0" w:type="auto"/>
            <w:tcBorders>
              <w:top w:val="nil"/>
              <w:left w:val="nil"/>
              <w:bottom w:val="nil"/>
              <w:right w:val="nil"/>
            </w:tcBorders>
            <w:shd w:val="clear" w:color="auto" w:fill="auto"/>
            <w:noWrap/>
            <w:vAlign w:val="bottom"/>
            <w:hideMark/>
          </w:tcPr>
          <w:p w14:paraId="4F90E360"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-0.180</w:t>
            </w:r>
          </w:p>
        </w:tc>
        <w:tc>
          <w:tcPr>
            <w:tcW w:w="0" w:type="auto"/>
            <w:tcBorders>
              <w:top w:val="nil"/>
              <w:left w:val="nil"/>
              <w:bottom w:val="nil"/>
              <w:right w:val="nil"/>
            </w:tcBorders>
            <w:shd w:val="clear" w:color="auto" w:fill="auto"/>
            <w:noWrap/>
            <w:vAlign w:val="bottom"/>
            <w:hideMark/>
          </w:tcPr>
          <w:p w14:paraId="046FAA94"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-0.226</w:t>
            </w:r>
          </w:p>
        </w:tc>
        <w:tc>
          <w:tcPr>
            <w:tcW w:w="0" w:type="auto"/>
            <w:tcBorders>
              <w:top w:val="nil"/>
              <w:left w:val="nil"/>
              <w:bottom w:val="nil"/>
              <w:right w:val="nil"/>
            </w:tcBorders>
            <w:shd w:val="clear" w:color="auto" w:fill="auto"/>
            <w:noWrap/>
            <w:vAlign w:val="bottom"/>
            <w:hideMark/>
          </w:tcPr>
          <w:p w14:paraId="4AEF94EE"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-0.290</w:t>
            </w:r>
          </w:p>
        </w:tc>
        <w:tc>
          <w:tcPr>
            <w:tcW w:w="0" w:type="auto"/>
            <w:tcBorders>
              <w:top w:val="nil"/>
              <w:left w:val="nil"/>
              <w:bottom w:val="nil"/>
              <w:right w:val="nil"/>
            </w:tcBorders>
            <w:shd w:val="clear" w:color="auto" w:fill="auto"/>
            <w:noWrap/>
            <w:vAlign w:val="bottom"/>
            <w:hideMark/>
          </w:tcPr>
          <w:p w14:paraId="64314BE5"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52397D70"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028E0516" w14:textId="77777777" w:rsidR="00535EDE" w:rsidRPr="00535EDE" w:rsidRDefault="00535EDE" w:rsidP="00535EDE">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D65D6D7"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3E7972D1" w14:textId="77777777" w:rsidTr="00535EDE">
        <w:trPr>
          <w:trHeight w:val="300"/>
        </w:trPr>
        <w:tc>
          <w:tcPr>
            <w:tcW w:w="0" w:type="auto"/>
            <w:tcBorders>
              <w:top w:val="nil"/>
              <w:left w:val="nil"/>
              <w:bottom w:val="nil"/>
              <w:right w:val="nil"/>
            </w:tcBorders>
            <w:shd w:val="clear" w:color="auto" w:fill="auto"/>
            <w:noWrap/>
            <w:vAlign w:val="bottom"/>
            <w:hideMark/>
          </w:tcPr>
          <w:p w14:paraId="149712CE"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Career Experience</w:t>
            </w:r>
          </w:p>
        </w:tc>
        <w:tc>
          <w:tcPr>
            <w:tcW w:w="0" w:type="auto"/>
            <w:tcBorders>
              <w:top w:val="nil"/>
              <w:left w:val="nil"/>
              <w:bottom w:val="nil"/>
              <w:right w:val="nil"/>
            </w:tcBorders>
            <w:shd w:val="clear" w:color="auto" w:fill="auto"/>
            <w:noWrap/>
            <w:vAlign w:val="bottom"/>
            <w:hideMark/>
          </w:tcPr>
          <w:p w14:paraId="02B9277B"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-0.021</w:t>
            </w:r>
          </w:p>
        </w:tc>
        <w:tc>
          <w:tcPr>
            <w:tcW w:w="0" w:type="auto"/>
            <w:tcBorders>
              <w:top w:val="nil"/>
              <w:left w:val="nil"/>
              <w:bottom w:val="nil"/>
              <w:right w:val="nil"/>
            </w:tcBorders>
            <w:shd w:val="clear" w:color="auto" w:fill="auto"/>
            <w:noWrap/>
            <w:vAlign w:val="bottom"/>
            <w:hideMark/>
          </w:tcPr>
          <w:p w14:paraId="142C4778"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0.401</w:t>
            </w:r>
          </w:p>
        </w:tc>
        <w:tc>
          <w:tcPr>
            <w:tcW w:w="0" w:type="auto"/>
            <w:tcBorders>
              <w:top w:val="nil"/>
              <w:left w:val="nil"/>
              <w:bottom w:val="nil"/>
              <w:right w:val="nil"/>
            </w:tcBorders>
            <w:shd w:val="clear" w:color="auto" w:fill="auto"/>
            <w:noWrap/>
            <w:vAlign w:val="bottom"/>
            <w:hideMark/>
          </w:tcPr>
          <w:p w14:paraId="01BE7967"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-0.125</w:t>
            </w:r>
          </w:p>
        </w:tc>
        <w:tc>
          <w:tcPr>
            <w:tcW w:w="0" w:type="auto"/>
            <w:tcBorders>
              <w:top w:val="nil"/>
              <w:left w:val="nil"/>
              <w:bottom w:val="nil"/>
              <w:right w:val="nil"/>
            </w:tcBorders>
            <w:shd w:val="clear" w:color="auto" w:fill="auto"/>
            <w:noWrap/>
            <w:vAlign w:val="bottom"/>
            <w:hideMark/>
          </w:tcPr>
          <w:p w14:paraId="03440E62"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0.136</w:t>
            </w:r>
          </w:p>
        </w:tc>
        <w:tc>
          <w:tcPr>
            <w:tcW w:w="0" w:type="auto"/>
            <w:tcBorders>
              <w:top w:val="nil"/>
              <w:left w:val="nil"/>
              <w:bottom w:val="nil"/>
              <w:right w:val="nil"/>
            </w:tcBorders>
            <w:shd w:val="clear" w:color="auto" w:fill="auto"/>
            <w:noWrap/>
            <w:vAlign w:val="bottom"/>
            <w:hideMark/>
          </w:tcPr>
          <w:p w14:paraId="64E86E4A"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-0.081</w:t>
            </w:r>
          </w:p>
        </w:tc>
        <w:tc>
          <w:tcPr>
            <w:tcW w:w="0" w:type="auto"/>
            <w:tcBorders>
              <w:top w:val="nil"/>
              <w:left w:val="nil"/>
              <w:bottom w:val="nil"/>
              <w:right w:val="nil"/>
            </w:tcBorders>
            <w:shd w:val="clear" w:color="auto" w:fill="auto"/>
            <w:noWrap/>
            <w:vAlign w:val="bottom"/>
            <w:hideMark/>
          </w:tcPr>
          <w:p w14:paraId="43DBEF8F"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0.104</w:t>
            </w:r>
          </w:p>
        </w:tc>
        <w:tc>
          <w:tcPr>
            <w:tcW w:w="0" w:type="auto"/>
            <w:tcBorders>
              <w:top w:val="nil"/>
              <w:left w:val="nil"/>
              <w:bottom w:val="nil"/>
              <w:right w:val="nil"/>
            </w:tcBorders>
            <w:shd w:val="clear" w:color="auto" w:fill="auto"/>
            <w:noWrap/>
            <w:vAlign w:val="bottom"/>
            <w:hideMark/>
          </w:tcPr>
          <w:p w14:paraId="67821B9C"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0.114</w:t>
            </w:r>
          </w:p>
        </w:tc>
        <w:tc>
          <w:tcPr>
            <w:tcW w:w="0" w:type="auto"/>
            <w:tcBorders>
              <w:top w:val="nil"/>
              <w:left w:val="nil"/>
              <w:bottom w:val="nil"/>
              <w:right w:val="nil"/>
            </w:tcBorders>
            <w:shd w:val="clear" w:color="auto" w:fill="auto"/>
            <w:noWrap/>
            <w:vAlign w:val="bottom"/>
            <w:hideMark/>
          </w:tcPr>
          <w:p w14:paraId="056A27A3"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-0.201</w:t>
            </w:r>
          </w:p>
        </w:tc>
        <w:tc>
          <w:tcPr>
            <w:tcW w:w="0" w:type="auto"/>
            <w:tcBorders>
              <w:top w:val="nil"/>
              <w:left w:val="nil"/>
              <w:bottom w:val="nil"/>
              <w:right w:val="nil"/>
            </w:tcBorders>
            <w:shd w:val="clear" w:color="auto" w:fill="auto"/>
            <w:noWrap/>
            <w:vAlign w:val="bottom"/>
            <w:hideMark/>
          </w:tcPr>
          <w:p w14:paraId="547F4446"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-0.506</w:t>
            </w:r>
          </w:p>
        </w:tc>
        <w:tc>
          <w:tcPr>
            <w:tcW w:w="0" w:type="auto"/>
            <w:tcBorders>
              <w:top w:val="nil"/>
              <w:left w:val="nil"/>
              <w:bottom w:val="nil"/>
              <w:right w:val="nil"/>
            </w:tcBorders>
            <w:shd w:val="clear" w:color="auto" w:fill="auto"/>
            <w:noWrap/>
            <w:vAlign w:val="bottom"/>
            <w:hideMark/>
          </w:tcPr>
          <w:p w14:paraId="316B03C7"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0.404</w:t>
            </w:r>
          </w:p>
        </w:tc>
        <w:tc>
          <w:tcPr>
            <w:tcW w:w="0" w:type="auto"/>
            <w:tcBorders>
              <w:top w:val="nil"/>
              <w:left w:val="nil"/>
              <w:bottom w:val="nil"/>
              <w:right w:val="nil"/>
            </w:tcBorders>
            <w:shd w:val="clear" w:color="auto" w:fill="auto"/>
            <w:noWrap/>
            <w:vAlign w:val="bottom"/>
            <w:hideMark/>
          </w:tcPr>
          <w:p w14:paraId="717CB4AB"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0.151</w:t>
            </w:r>
          </w:p>
        </w:tc>
        <w:tc>
          <w:tcPr>
            <w:tcW w:w="0" w:type="auto"/>
            <w:tcBorders>
              <w:top w:val="nil"/>
              <w:left w:val="nil"/>
              <w:bottom w:val="nil"/>
              <w:right w:val="nil"/>
            </w:tcBorders>
            <w:shd w:val="clear" w:color="auto" w:fill="auto"/>
            <w:noWrap/>
            <w:vAlign w:val="bottom"/>
            <w:hideMark/>
          </w:tcPr>
          <w:p w14:paraId="582BF9FB"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0.193</w:t>
            </w:r>
          </w:p>
        </w:tc>
        <w:tc>
          <w:tcPr>
            <w:tcW w:w="0" w:type="auto"/>
            <w:tcBorders>
              <w:top w:val="nil"/>
              <w:left w:val="nil"/>
              <w:bottom w:val="nil"/>
              <w:right w:val="nil"/>
            </w:tcBorders>
            <w:shd w:val="clear" w:color="auto" w:fill="auto"/>
            <w:noWrap/>
            <w:vAlign w:val="bottom"/>
            <w:hideMark/>
          </w:tcPr>
          <w:p w14:paraId="2A2207BF"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769003FF"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0DF65722" w14:textId="77777777" w:rsidR="00535EDE" w:rsidRPr="00535EDE" w:rsidRDefault="00535EDE" w:rsidP="00535EDE">
            <w:pPr>
              <w:spacing w:after="0" w:line="240" w:lineRule="auto"/>
              <w:rPr>
                <w:rFonts w:ascii="Times New Roman" w:eastAsia="Times New Roman" w:hAnsi="Times New Roman" w:cs="Times New Roman"/>
                <w:sz w:val="20"/>
                <w:szCs w:val="20"/>
              </w:rPr>
            </w:pPr>
          </w:p>
        </w:tc>
      </w:tr>
      <w:tr w:rsidR="00535EDE" w:rsidRPr="00535EDE" w14:paraId="613855CD" w14:textId="77777777" w:rsidTr="00535EDE">
        <w:trPr>
          <w:trHeight w:val="300"/>
        </w:trPr>
        <w:tc>
          <w:tcPr>
            <w:tcW w:w="0" w:type="auto"/>
            <w:tcBorders>
              <w:top w:val="nil"/>
              <w:left w:val="nil"/>
              <w:bottom w:val="nil"/>
              <w:right w:val="nil"/>
            </w:tcBorders>
            <w:shd w:val="clear" w:color="auto" w:fill="auto"/>
            <w:noWrap/>
            <w:vAlign w:val="bottom"/>
            <w:hideMark/>
          </w:tcPr>
          <w:p w14:paraId="54368FFF"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Acct'g Major</w:t>
            </w:r>
          </w:p>
        </w:tc>
        <w:tc>
          <w:tcPr>
            <w:tcW w:w="0" w:type="auto"/>
            <w:tcBorders>
              <w:top w:val="nil"/>
              <w:left w:val="nil"/>
              <w:bottom w:val="nil"/>
              <w:right w:val="nil"/>
            </w:tcBorders>
            <w:shd w:val="clear" w:color="auto" w:fill="auto"/>
            <w:noWrap/>
            <w:vAlign w:val="bottom"/>
            <w:hideMark/>
          </w:tcPr>
          <w:p w14:paraId="4C3EFBD5"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-0.157</w:t>
            </w:r>
          </w:p>
        </w:tc>
        <w:tc>
          <w:tcPr>
            <w:tcW w:w="0" w:type="auto"/>
            <w:tcBorders>
              <w:top w:val="nil"/>
              <w:left w:val="nil"/>
              <w:bottom w:val="nil"/>
              <w:right w:val="nil"/>
            </w:tcBorders>
            <w:shd w:val="clear" w:color="auto" w:fill="auto"/>
            <w:noWrap/>
            <w:vAlign w:val="bottom"/>
            <w:hideMark/>
          </w:tcPr>
          <w:p w14:paraId="274FFE2F"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-0.164</w:t>
            </w:r>
          </w:p>
        </w:tc>
        <w:tc>
          <w:tcPr>
            <w:tcW w:w="0" w:type="auto"/>
            <w:tcBorders>
              <w:top w:val="nil"/>
              <w:left w:val="nil"/>
              <w:bottom w:val="nil"/>
              <w:right w:val="nil"/>
            </w:tcBorders>
            <w:shd w:val="clear" w:color="auto" w:fill="auto"/>
            <w:noWrap/>
            <w:vAlign w:val="bottom"/>
            <w:hideMark/>
          </w:tcPr>
          <w:p w14:paraId="42D728D1"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-0.292</w:t>
            </w:r>
          </w:p>
        </w:tc>
        <w:tc>
          <w:tcPr>
            <w:tcW w:w="0" w:type="auto"/>
            <w:tcBorders>
              <w:top w:val="nil"/>
              <w:left w:val="nil"/>
              <w:bottom w:val="nil"/>
              <w:right w:val="nil"/>
            </w:tcBorders>
            <w:shd w:val="clear" w:color="auto" w:fill="auto"/>
            <w:noWrap/>
            <w:vAlign w:val="bottom"/>
            <w:hideMark/>
          </w:tcPr>
          <w:p w14:paraId="5345A84D"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-0.344</w:t>
            </w:r>
          </w:p>
        </w:tc>
        <w:tc>
          <w:tcPr>
            <w:tcW w:w="0" w:type="auto"/>
            <w:tcBorders>
              <w:top w:val="nil"/>
              <w:left w:val="nil"/>
              <w:bottom w:val="nil"/>
              <w:right w:val="nil"/>
            </w:tcBorders>
            <w:shd w:val="clear" w:color="auto" w:fill="auto"/>
            <w:noWrap/>
            <w:vAlign w:val="bottom"/>
            <w:hideMark/>
          </w:tcPr>
          <w:p w14:paraId="32566BAA"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0.167</w:t>
            </w:r>
          </w:p>
        </w:tc>
        <w:tc>
          <w:tcPr>
            <w:tcW w:w="0" w:type="auto"/>
            <w:tcBorders>
              <w:top w:val="nil"/>
              <w:left w:val="nil"/>
              <w:bottom w:val="nil"/>
              <w:right w:val="nil"/>
            </w:tcBorders>
            <w:shd w:val="clear" w:color="auto" w:fill="auto"/>
            <w:noWrap/>
            <w:vAlign w:val="bottom"/>
            <w:hideMark/>
          </w:tcPr>
          <w:p w14:paraId="386D1C7E"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0.021</w:t>
            </w:r>
          </w:p>
        </w:tc>
        <w:tc>
          <w:tcPr>
            <w:tcW w:w="0" w:type="auto"/>
            <w:tcBorders>
              <w:top w:val="nil"/>
              <w:left w:val="nil"/>
              <w:bottom w:val="nil"/>
              <w:right w:val="nil"/>
            </w:tcBorders>
            <w:shd w:val="clear" w:color="auto" w:fill="auto"/>
            <w:noWrap/>
            <w:vAlign w:val="bottom"/>
            <w:hideMark/>
          </w:tcPr>
          <w:p w14:paraId="4CEAEF68"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-0.332</w:t>
            </w:r>
          </w:p>
        </w:tc>
        <w:tc>
          <w:tcPr>
            <w:tcW w:w="0" w:type="auto"/>
            <w:tcBorders>
              <w:top w:val="nil"/>
              <w:left w:val="nil"/>
              <w:bottom w:val="nil"/>
              <w:right w:val="nil"/>
            </w:tcBorders>
            <w:shd w:val="clear" w:color="auto" w:fill="auto"/>
            <w:noWrap/>
            <w:vAlign w:val="bottom"/>
            <w:hideMark/>
          </w:tcPr>
          <w:p w14:paraId="6BEF3641"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-0.160</w:t>
            </w:r>
          </w:p>
        </w:tc>
        <w:tc>
          <w:tcPr>
            <w:tcW w:w="0" w:type="auto"/>
            <w:tcBorders>
              <w:top w:val="nil"/>
              <w:left w:val="nil"/>
              <w:bottom w:val="nil"/>
              <w:right w:val="nil"/>
            </w:tcBorders>
            <w:shd w:val="clear" w:color="auto" w:fill="auto"/>
            <w:noWrap/>
            <w:vAlign w:val="bottom"/>
            <w:hideMark/>
          </w:tcPr>
          <w:p w14:paraId="530154C6"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0.054</w:t>
            </w:r>
          </w:p>
        </w:tc>
        <w:tc>
          <w:tcPr>
            <w:tcW w:w="0" w:type="auto"/>
            <w:tcBorders>
              <w:top w:val="nil"/>
              <w:left w:val="nil"/>
              <w:bottom w:val="nil"/>
              <w:right w:val="nil"/>
            </w:tcBorders>
            <w:shd w:val="clear" w:color="auto" w:fill="auto"/>
            <w:noWrap/>
            <w:vAlign w:val="bottom"/>
            <w:hideMark/>
          </w:tcPr>
          <w:p w14:paraId="751DFED4"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-0.300</w:t>
            </w:r>
          </w:p>
        </w:tc>
        <w:tc>
          <w:tcPr>
            <w:tcW w:w="0" w:type="auto"/>
            <w:tcBorders>
              <w:top w:val="nil"/>
              <w:left w:val="nil"/>
              <w:bottom w:val="nil"/>
              <w:right w:val="nil"/>
            </w:tcBorders>
            <w:shd w:val="clear" w:color="auto" w:fill="auto"/>
            <w:noWrap/>
            <w:vAlign w:val="bottom"/>
            <w:hideMark/>
          </w:tcPr>
          <w:p w14:paraId="1AC5EF1F"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-0.221</w:t>
            </w:r>
          </w:p>
        </w:tc>
        <w:tc>
          <w:tcPr>
            <w:tcW w:w="0" w:type="auto"/>
            <w:tcBorders>
              <w:top w:val="nil"/>
              <w:left w:val="nil"/>
              <w:bottom w:val="nil"/>
              <w:right w:val="nil"/>
            </w:tcBorders>
            <w:shd w:val="clear" w:color="auto" w:fill="auto"/>
            <w:noWrap/>
            <w:vAlign w:val="bottom"/>
            <w:hideMark/>
          </w:tcPr>
          <w:p w14:paraId="36734584"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0.396</w:t>
            </w:r>
          </w:p>
        </w:tc>
        <w:tc>
          <w:tcPr>
            <w:tcW w:w="0" w:type="auto"/>
            <w:tcBorders>
              <w:top w:val="nil"/>
              <w:left w:val="nil"/>
              <w:bottom w:val="nil"/>
              <w:right w:val="nil"/>
            </w:tcBorders>
            <w:shd w:val="clear" w:color="auto" w:fill="auto"/>
            <w:noWrap/>
            <w:vAlign w:val="bottom"/>
            <w:hideMark/>
          </w:tcPr>
          <w:p w14:paraId="7F3E96D7"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0.023</w:t>
            </w:r>
          </w:p>
        </w:tc>
        <w:tc>
          <w:tcPr>
            <w:tcW w:w="0" w:type="auto"/>
            <w:tcBorders>
              <w:top w:val="nil"/>
              <w:left w:val="nil"/>
              <w:bottom w:val="nil"/>
              <w:right w:val="nil"/>
            </w:tcBorders>
            <w:shd w:val="clear" w:color="auto" w:fill="auto"/>
            <w:noWrap/>
            <w:vAlign w:val="bottom"/>
            <w:hideMark/>
          </w:tcPr>
          <w:p w14:paraId="1F2DB7A9"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c>
          <w:tcPr>
            <w:tcW w:w="0" w:type="auto"/>
            <w:tcBorders>
              <w:top w:val="nil"/>
              <w:left w:val="nil"/>
              <w:bottom w:val="nil"/>
              <w:right w:val="nil"/>
            </w:tcBorders>
            <w:shd w:val="clear" w:color="auto" w:fill="auto"/>
            <w:noWrap/>
            <w:vAlign w:val="bottom"/>
            <w:hideMark/>
          </w:tcPr>
          <w:p w14:paraId="37EB841E"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p>
        </w:tc>
      </w:tr>
      <w:tr w:rsidR="00535EDE" w:rsidRPr="00535EDE" w14:paraId="5AB2A8F7" w14:textId="77777777" w:rsidTr="00535EDE">
        <w:trPr>
          <w:trHeight w:val="300"/>
        </w:trPr>
        <w:tc>
          <w:tcPr>
            <w:tcW w:w="0" w:type="auto"/>
            <w:tcBorders>
              <w:top w:val="nil"/>
              <w:left w:val="nil"/>
              <w:bottom w:val="single" w:sz="4" w:space="0" w:color="auto"/>
              <w:right w:val="nil"/>
            </w:tcBorders>
            <w:shd w:val="clear" w:color="auto" w:fill="auto"/>
            <w:noWrap/>
            <w:vAlign w:val="bottom"/>
            <w:hideMark/>
          </w:tcPr>
          <w:p w14:paraId="494090AF" w14:textId="77777777" w:rsidR="00535EDE" w:rsidRPr="00535EDE" w:rsidRDefault="00535EDE" w:rsidP="00535EDE">
            <w:pPr>
              <w:spacing w:after="0" w:line="240" w:lineRule="auto"/>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Sim. Effective</w:t>
            </w:r>
          </w:p>
        </w:tc>
        <w:tc>
          <w:tcPr>
            <w:tcW w:w="0" w:type="auto"/>
            <w:tcBorders>
              <w:top w:val="nil"/>
              <w:left w:val="nil"/>
              <w:bottom w:val="single" w:sz="4" w:space="0" w:color="auto"/>
              <w:right w:val="nil"/>
            </w:tcBorders>
            <w:shd w:val="clear" w:color="auto" w:fill="auto"/>
            <w:noWrap/>
            <w:vAlign w:val="bottom"/>
            <w:hideMark/>
          </w:tcPr>
          <w:p w14:paraId="4CFB630A"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0.175</w:t>
            </w:r>
          </w:p>
        </w:tc>
        <w:tc>
          <w:tcPr>
            <w:tcW w:w="0" w:type="auto"/>
            <w:tcBorders>
              <w:top w:val="nil"/>
              <w:left w:val="nil"/>
              <w:bottom w:val="single" w:sz="4" w:space="0" w:color="auto"/>
              <w:right w:val="nil"/>
            </w:tcBorders>
            <w:shd w:val="clear" w:color="auto" w:fill="auto"/>
            <w:noWrap/>
            <w:vAlign w:val="bottom"/>
            <w:hideMark/>
          </w:tcPr>
          <w:p w14:paraId="63134BD3"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0.134</w:t>
            </w:r>
          </w:p>
        </w:tc>
        <w:tc>
          <w:tcPr>
            <w:tcW w:w="0" w:type="auto"/>
            <w:tcBorders>
              <w:top w:val="nil"/>
              <w:left w:val="nil"/>
              <w:bottom w:val="single" w:sz="4" w:space="0" w:color="auto"/>
              <w:right w:val="nil"/>
            </w:tcBorders>
            <w:shd w:val="clear" w:color="auto" w:fill="auto"/>
            <w:noWrap/>
            <w:vAlign w:val="bottom"/>
            <w:hideMark/>
          </w:tcPr>
          <w:p w14:paraId="7650CBA5"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0.099</w:t>
            </w:r>
          </w:p>
        </w:tc>
        <w:tc>
          <w:tcPr>
            <w:tcW w:w="0" w:type="auto"/>
            <w:tcBorders>
              <w:top w:val="nil"/>
              <w:left w:val="nil"/>
              <w:bottom w:val="single" w:sz="4" w:space="0" w:color="auto"/>
              <w:right w:val="nil"/>
            </w:tcBorders>
            <w:shd w:val="clear" w:color="auto" w:fill="auto"/>
            <w:noWrap/>
            <w:vAlign w:val="bottom"/>
            <w:hideMark/>
          </w:tcPr>
          <w:p w14:paraId="14A16BA9"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0.321</w:t>
            </w:r>
          </w:p>
        </w:tc>
        <w:tc>
          <w:tcPr>
            <w:tcW w:w="0" w:type="auto"/>
            <w:tcBorders>
              <w:top w:val="nil"/>
              <w:left w:val="nil"/>
              <w:bottom w:val="single" w:sz="4" w:space="0" w:color="auto"/>
              <w:right w:val="nil"/>
            </w:tcBorders>
            <w:shd w:val="clear" w:color="auto" w:fill="auto"/>
            <w:noWrap/>
            <w:vAlign w:val="bottom"/>
            <w:hideMark/>
          </w:tcPr>
          <w:p w14:paraId="0FABE978"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-0.003</w:t>
            </w:r>
          </w:p>
        </w:tc>
        <w:tc>
          <w:tcPr>
            <w:tcW w:w="0" w:type="auto"/>
            <w:tcBorders>
              <w:top w:val="nil"/>
              <w:left w:val="nil"/>
              <w:bottom w:val="single" w:sz="4" w:space="0" w:color="auto"/>
              <w:right w:val="nil"/>
            </w:tcBorders>
            <w:shd w:val="clear" w:color="auto" w:fill="auto"/>
            <w:noWrap/>
            <w:vAlign w:val="bottom"/>
            <w:hideMark/>
          </w:tcPr>
          <w:p w14:paraId="5128677A"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0.378</w:t>
            </w:r>
          </w:p>
        </w:tc>
        <w:tc>
          <w:tcPr>
            <w:tcW w:w="0" w:type="auto"/>
            <w:tcBorders>
              <w:top w:val="nil"/>
              <w:left w:val="nil"/>
              <w:bottom w:val="single" w:sz="4" w:space="0" w:color="auto"/>
              <w:right w:val="nil"/>
            </w:tcBorders>
            <w:shd w:val="clear" w:color="auto" w:fill="auto"/>
            <w:noWrap/>
            <w:vAlign w:val="bottom"/>
            <w:hideMark/>
          </w:tcPr>
          <w:p w14:paraId="161686B8"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0.336</w:t>
            </w:r>
          </w:p>
        </w:tc>
        <w:tc>
          <w:tcPr>
            <w:tcW w:w="0" w:type="auto"/>
            <w:tcBorders>
              <w:top w:val="nil"/>
              <w:left w:val="nil"/>
              <w:bottom w:val="single" w:sz="4" w:space="0" w:color="auto"/>
              <w:right w:val="nil"/>
            </w:tcBorders>
            <w:shd w:val="clear" w:color="auto" w:fill="auto"/>
            <w:noWrap/>
            <w:vAlign w:val="bottom"/>
            <w:hideMark/>
          </w:tcPr>
          <w:p w14:paraId="793AFAAF"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0.159</w:t>
            </w:r>
          </w:p>
        </w:tc>
        <w:tc>
          <w:tcPr>
            <w:tcW w:w="0" w:type="auto"/>
            <w:tcBorders>
              <w:top w:val="nil"/>
              <w:left w:val="nil"/>
              <w:bottom w:val="single" w:sz="4" w:space="0" w:color="auto"/>
              <w:right w:val="nil"/>
            </w:tcBorders>
            <w:shd w:val="clear" w:color="auto" w:fill="auto"/>
            <w:noWrap/>
            <w:vAlign w:val="bottom"/>
            <w:hideMark/>
          </w:tcPr>
          <w:p w14:paraId="66B01477"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0.052</w:t>
            </w:r>
          </w:p>
        </w:tc>
        <w:tc>
          <w:tcPr>
            <w:tcW w:w="0" w:type="auto"/>
            <w:tcBorders>
              <w:top w:val="nil"/>
              <w:left w:val="nil"/>
              <w:bottom w:val="single" w:sz="4" w:space="0" w:color="auto"/>
              <w:right w:val="nil"/>
            </w:tcBorders>
            <w:shd w:val="clear" w:color="auto" w:fill="auto"/>
            <w:noWrap/>
            <w:vAlign w:val="bottom"/>
            <w:hideMark/>
          </w:tcPr>
          <w:p w14:paraId="0C0E140B"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0.067</w:t>
            </w:r>
          </w:p>
        </w:tc>
        <w:tc>
          <w:tcPr>
            <w:tcW w:w="0" w:type="auto"/>
            <w:tcBorders>
              <w:top w:val="nil"/>
              <w:left w:val="nil"/>
              <w:bottom w:val="single" w:sz="4" w:space="0" w:color="auto"/>
              <w:right w:val="nil"/>
            </w:tcBorders>
            <w:shd w:val="clear" w:color="auto" w:fill="auto"/>
            <w:noWrap/>
            <w:vAlign w:val="bottom"/>
            <w:hideMark/>
          </w:tcPr>
          <w:p w14:paraId="13239250"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0.267</w:t>
            </w:r>
          </w:p>
        </w:tc>
        <w:tc>
          <w:tcPr>
            <w:tcW w:w="0" w:type="auto"/>
            <w:tcBorders>
              <w:top w:val="nil"/>
              <w:left w:val="nil"/>
              <w:bottom w:val="single" w:sz="4" w:space="0" w:color="auto"/>
              <w:right w:val="nil"/>
            </w:tcBorders>
            <w:shd w:val="clear" w:color="auto" w:fill="auto"/>
            <w:noWrap/>
            <w:vAlign w:val="bottom"/>
            <w:hideMark/>
          </w:tcPr>
          <w:p w14:paraId="56B0AFE6"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-0.172</w:t>
            </w:r>
          </w:p>
        </w:tc>
        <w:tc>
          <w:tcPr>
            <w:tcW w:w="0" w:type="auto"/>
            <w:tcBorders>
              <w:top w:val="nil"/>
              <w:left w:val="nil"/>
              <w:bottom w:val="single" w:sz="4" w:space="0" w:color="auto"/>
              <w:right w:val="nil"/>
            </w:tcBorders>
            <w:shd w:val="clear" w:color="auto" w:fill="auto"/>
            <w:noWrap/>
            <w:vAlign w:val="bottom"/>
            <w:hideMark/>
          </w:tcPr>
          <w:p w14:paraId="5358E42B"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-0.036</w:t>
            </w:r>
          </w:p>
        </w:tc>
        <w:tc>
          <w:tcPr>
            <w:tcW w:w="0" w:type="auto"/>
            <w:tcBorders>
              <w:top w:val="nil"/>
              <w:left w:val="nil"/>
              <w:bottom w:val="single" w:sz="4" w:space="0" w:color="auto"/>
              <w:right w:val="nil"/>
            </w:tcBorders>
            <w:shd w:val="clear" w:color="auto" w:fill="auto"/>
            <w:noWrap/>
            <w:vAlign w:val="bottom"/>
            <w:hideMark/>
          </w:tcPr>
          <w:p w14:paraId="143628C1" w14:textId="77777777" w:rsidR="00535EDE" w:rsidRPr="00535EDE" w:rsidRDefault="00535EDE" w:rsidP="00535EDE">
            <w:pPr>
              <w:spacing w:after="0" w:line="240" w:lineRule="auto"/>
              <w:jc w:val="right"/>
              <w:rPr>
                <w:rFonts w:ascii="Times New Roman" w:eastAsia="Times New Roman" w:hAnsi="Times New Roman" w:cs="Times New Roman"/>
                <w:color w:val="000000"/>
                <w:sz w:val="16"/>
                <w:szCs w:val="16"/>
              </w:rPr>
            </w:pPr>
            <w:r w:rsidRPr="00535EDE">
              <w:rPr>
                <w:rFonts w:ascii="Times New Roman" w:eastAsia="Times New Roman" w:hAnsi="Times New Roman" w:cs="Times New Roman"/>
                <w:color w:val="000000"/>
                <w:sz w:val="16"/>
                <w:szCs w:val="16"/>
              </w:rPr>
              <w:t>-0.033</w:t>
            </w:r>
          </w:p>
        </w:tc>
        <w:tc>
          <w:tcPr>
            <w:tcW w:w="0" w:type="auto"/>
            <w:tcBorders>
              <w:top w:val="nil"/>
              <w:left w:val="nil"/>
              <w:bottom w:val="single" w:sz="4" w:space="0" w:color="auto"/>
              <w:right w:val="nil"/>
            </w:tcBorders>
            <w:shd w:val="clear" w:color="auto" w:fill="auto"/>
            <w:noWrap/>
            <w:vAlign w:val="bottom"/>
            <w:hideMark/>
          </w:tcPr>
          <w:p w14:paraId="7CC63380" w14:textId="77777777" w:rsidR="00535EDE" w:rsidRPr="00535EDE" w:rsidRDefault="00535EDE" w:rsidP="00535EDE">
            <w:pPr>
              <w:spacing w:after="0" w:line="240" w:lineRule="auto"/>
              <w:jc w:val="right"/>
              <w:rPr>
                <w:rFonts w:ascii="Times New Roman" w:eastAsia="Times New Roman" w:hAnsi="Times New Roman" w:cs="Times New Roman"/>
                <w:b/>
                <w:bCs/>
                <w:color w:val="000000"/>
                <w:sz w:val="16"/>
                <w:szCs w:val="16"/>
              </w:rPr>
            </w:pPr>
            <w:r w:rsidRPr="00535EDE">
              <w:rPr>
                <w:rFonts w:ascii="Times New Roman" w:eastAsia="Times New Roman" w:hAnsi="Times New Roman" w:cs="Times New Roman"/>
                <w:b/>
                <w:bCs/>
                <w:color w:val="000000"/>
                <w:sz w:val="16"/>
                <w:szCs w:val="16"/>
              </w:rPr>
              <w:t>1</w:t>
            </w:r>
          </w:p>
        </w:tc>
      </w:tr>
    </w:tbl>
    <w:p w14:paraId="2154B2FB" w14:textId="22586BA6" w:rsidR="008A2E4D" w:rsidRDefault="002A6AB3" w:rsidP="00EF683B">
      <w:pPr>
        <w:spacing w:after="0" w:line="240" w:lineRule="auto"/>
        <w:rPr>
          <w:rFonts w:ascii="Times New Roman" w:hAnsi="Times New Roman" w:cs="Times New Roman"/>
          <w:sz w:val="24"/>
          <w:szCs w:val="24"/>
        </w:rPr>
      </w:pPr>
      <w:r w:rsidRPr="002A6AB3">
        <w:rPr>
          <w:rFonts w:ascii="Times New Roman" w:hAnsi="Times New Roman" w:cs="Times New Roman"/>
          <w:b/>
          <w:sz w:val="24"/>
          <w:szCs w:val="24"/>
        </w:rPr>
        <w:t>Notes:</w:t>
      </w:r>
      <w:r>
        <w:rPr>
          <w:rFonts w:ascii="Times New Roman" w:hAnsi="Times New Roman" w:cs="Times New Roman"/>
          <w:sz w:val="24"/>
          <w:szCs w:val="24"/>
        </w:rPr>
        <w:t xml:space="preserve"> </w:t>
      </w:r>
      <w:r w:rsidR="00EF683B">
        <w:rPr>
          <w:rFonts w:ascii="Times New Roman" w:hAnsi="Times New Roman" w:cs="Times New Roman"/>
          <w:sz w:val="24"/>
          <w:szCs w:val="24"/>
        </w:rPr>
        <w:t xml:space="preserve">This table presents a correlation matrix of various demographic characteristics, survey scores, and final course grades.  Correlations that are greater in absolute value </w:t>
      </w:r>
      <w:r w:rsidR="00293267">
        <w:rPr>
          <w:rFonts w:ascii="Times New Roman" w:hAnsi="Times New Roman" w:cs="Times New Roman"/>
          <w:sz w:val="24"/>
          <w:szCs w:val="24"/>
        </w:rPr>
        <w:t xml:space="preserve">than 0.30 </w:t>
      </w:r>
      <w:r w:rsidR="00EF683B">
        <w:rPr>
          <w:rFonts w:ascii="Times New Roman" w:hAnsi="Times New Roman" w:cs="Times New Roman"/>
          <w:sz w:val="24"/>
          <w:szCs w:val="24"/>
        </w:rPr>
        <w:t xml:space="preserve">are highlighted in </w:t>
      </w:r>
      <w:r w:rsidR="00EF683B" w:rsidRPr="00EF683B">
        <w:rPr>
          <w:rFonts w:ascii="Times New Roman" w:hAnsi="Times New Roman" w:cs="Times New Roman"/>
          <w:b/>
          <w:sz w:val="24"/>
          <w:szCs w:val="24"/>
        </w:rPr>
        <w:t>bold</w:t>
      </w:r>
      <w:r w:rsidR="00EF683B">
        <w:rPr>
          <w:rFonts w:ascii="Times New Roman" w:hAnsi="Times New Roman" w:cs="Times New Roman"/>
          <w:sz w:val="24"/>
          <w:szCs w:val="24"/>
        </w:rPr>
        <w:t xml:space="preserve"> text.</w:t>
      </w:r>
    </w:p>
    <w:p w14:paraId="72A0F390" w14:textId="77777777" w:rsidR="005D31C8" w:rsidRDefault="005D31C8" w:rsidP="005D31C8">
      <w:pPr>
        <w:spacing w:after="0" w:line="480" w:lineRule="auto"/>
        <w:rPr>
          <w:rFonts w:ascii="Times New Roman" w:hAnsi="Times New Roman" w:cs="Times New Roman"/>
          <w:sz w:val="24"/>
          <w:szCs w:val="24"/>
        </w:rPr>
      </w:pPr>
    </w:p>
    <w:p w14:paraId="2F9FB204" w14:textId="6E0AB415" w:rsidR="005D31C8" w:rsidRDefault="005D31C8" w:rsidP="005339B3">
      <w:pPr>
        <w:spacing w:after="0" w:line="480" w:lineRule="auto"/>
        <w:rPr>
          <w:rFonts w:ascii="Times New Roman" w:hAnsi="Times New Roman" w:cs="Times New Roman"/>
          <w:sz w:val="24"/>
          <w:szCs w:val="24"/>
        </w:rPr>
      </w:pPr>
    </w:p>
    <w:p w14:paraId="2BAB7959" w14:textId="6C5B1E93" w:rsidR="002509D3" w:rsidRDefault="002509D3" w:rsidP="005339B3">
      <w:pPr>
        <w:spacing w:after="0" w:line="480" w:lineRule="auto"/>
        <w:rPr>
          <w:rFonts w:ascii="Times New Roman" w:hAnsi="Times New Roman" w:cs="Times New Roman"/>
          <w:sz w:val="24"/>
          <w:szCs w:val="24"/>
        </w:rPr>
      </w:pPr>
    </w:p>
    <w:p w14:paraId="7EFAB19C" w14:textId="77777777" w:rsidR="002509D3" w:rsidRDefault="002509D3" w:rsidP="005339B3">
      <w:pPr>
        <w:spacing w:after="0" w:line="480" w:lineRule="auto"/>
        <w:rPr>
          <w:rFonts w:ascii="Times New Roman" w:hAnsi="Times New Roman" w:cs="Times New Roman"/>
          <w:sz w:val="24"/>
          <w:szCs w:val="24"/>
        </w:rPr>
        <w:sectPr w:rsidR="002509D3" w:rsidSect="008B71A4">
          <w:pgSz w:w="15840" w:h="12240" w:orient="landscape"/>
          <w:pgMar w:top="720" w:right="720" w:bottom="720" w:left="720" w:header="720" w:footer="720" w:gutter="0"/>
          <w:cols w:space="720"/>
          <w:docGrid w:linePitch="360"/>
        </w:sectPr>
      </w:pPr>
    </w:p>
    <w:p w14:paraId="5C7A6998" w14:textId="650FAE41" w:rsidR="006013DA" w:rsidRDefault="008B71A4" w:rsidP="00217BE2">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C165A">
        <w:rPr>
          <w:rFonts w:ascii="Times New Roman" w:hAnsi="Times New Roman" w:cs="Times New Roman"/>
          <w:sz w:val="24"/>
          <w:szCs w:val="24"/>
        </w:rPr>
        <w:t>5</w:t>
      </w:r>
      <w:r>
        <w:rPr>
          <w:rFonts w:ascii="Times New Roman" w:hAnsi="Times New Roman" w:cs="Times New Roman"/>
          <w:sz w:val="24"/>
          <w:szCs w:val="24"/>
        </w:rPr>
        <w:t xml:space="preserve"> Prior Knowledge</w:t>
      </w:r>
      <w:r w:rsidR="00B716D9">
        <w:rPr>
          <w:rFonts w:ascii="Times New Roman" w:hAnsi="Times New Roman" w:cs="Times New Roman"/>
          <w:sz w:val="24"/>
          <w:szCs w:val="24"/>
        </w:rPr>
        <w:t xml:space="preserve"> – Dependent</w:t>
      </w:r>
      <w:r w:rsidR="009513D4">
        <w:rPr>
          <w:rFonts w:ascii="Times New Roman" w:hAnsi="Times New Roman" w:cs="Times New Roman"/>
          <w:sz w:val="24"/>
          <w:szCs w:val="24"/>
        </w:rPr>
        <w:t xml:space="preserve"> Variable</w:t>
      </w:r>
      <w:r w:rsidR="00B716D9">
        <w:rPr>
          <w:rFonts w:ascii="Times New Roman" w:hAnsi="Times New Roman" w:cs="Times New Roman"/>
          <w:sz w:val="24"/>
          <w:szCs w:val="24"/>
        </w:rPr>
        <w:t xml:space="preserve"> is Initial Score</w:t>
      </w:r>
    </w:p>
    <w:tbl>
      <w:tblPr>
        <w:tblW w:w="0" w:type="auto"/>
        <w:tblCellMar>
          <w:left w:w="75" w:type="dxa"/>
          <w:right w:w="75" w:type="dxa"/>
        </w:tblCellMar>
        <w:tblLook w:val="0000" w:firstRow="0" w:lastRow="0" w:firstColumn="0" w:lastColumn="0" w:noHBand="0" w:noVBand="0"/>
      </w:tblPr>
      <w:tblGrid>
        <w:gridCol w:w="3290"/>
        <w:gridCol w:w="1170"/>
        <w:gridCol w:w="1170"/>
        <w:gridCol w:w="1170"/>
        <w:gridCol w:w="1050"/>
      </w:tblGrid>
      <w:tr w:rsidR="009513D4" w:rsidRPr="00B740D4" w14:paraId="2E5066A3" w14:textId="77777777" w:rsidTr="00A31730">
        <w:tc>
          <w:tcPr>
            <w:tcW w:w="0" w:type="auto"/>
            <w:tcBorders>
              <w:top w:val="nil"/>
              <w:left w:val="nil"/>
              <w:bottom w:val="single" w:sz="6" w:space="0" w:color="auto"/>
              <w:right w:val="nil"/>
            </w:tcBorders>
          </w:tcPr>
          <w:p w14:paraId="6BA854D0" w14:textId="77777777" w:rsidR="009513D4" w:rsidRPr="00B740D4" w:rsidRDefault="009513D4" w:rsidP="009513D4">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VARIABLES</w:t>
            </w:r>
          </w:p>
        </w:tc>
        <w:tc>
          <w:tcPr>
            <w:tcW w:w="0" w:type="auto"/>
            <w:tcBorders>
              <w:top w:val="nil"/>
              <w:left w:val="nil"/>
              <w:bottom w:val="single" w:sz="6" w:space="0" w:color="auto"/>
              <w:right w:val="nil"/>
            </w:tcBorders>
          </w:tcPr>
          <w:p w14:paraId="33CAA9EC" w14:textId="259CD014" w:rsidR="009513D4" w:rsidRPr="00B740D4" w:rsidRDefault="009513D4" w:rsidP="009513D4">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(1)</w:t>
            </w:r>
          </w:p>
        </w:tc>
        <w:tc>
          <w:tcPr>
            <w:tcW w:w="0" w:type="auto"/>
            <w:tcBorders>
              <w:top w:val="nil"/>
              <w:left w:val="nil"/>
              <w:bottom w:val="single" w:sz="6" w:space="0" w:color="auto"/>
              <w:right w:val="nil"/>
            </w:tcBorders>
          </w:tcPr>
          <w:p w14:paraId="00E58E0B" w14:textId="0BE7484A" w:rsidR="009513D4" w:rsidRPr="00B740D4" w:rsidRDefault="009513D4" w:rsidP="009513D4">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(2)</w:t>
            </w:r>
          </w:p>
        </w:tc>
        <w:tc>
          <w:tcPr>
            <w:tcW w:w="0" w:type="auto"/>
            <w:tcBorders>
              <w:top w:val="nil"/>
              <w:left w:val="nil"/>
              <w:bottom w:val="single" w:sz="6" w:space="0" w:color="auto"/>
              <w:right w:val="nil"/>
            </w:tcBorders>
          </w:tcPr>
          <w:p w14:paraId="0186DE2B" w14:textId="42CCFB20" w:rsidR="009513D4" w:rsidRPr="00B740D4" w:rsidRDefault="009513D4" w:rsidP="009513D4">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(3)</w:t>
            </w:r>
          </w:p>
        </w:tc>
        <w:tc>
          <w:tcPr>
            <w:tcW w:w="0" w:type="auto"/>
            <w:tcBorders>
              <w:top w:val="nil"/>
              <w:left w:val="nil"/>
              <w:bottom w:val="single" w:sz="6" w:space="0" w:color="auto"/>
              <w:right w:val="nil"/>
            </w:tcBorders>
          </w:tcPr>
          <w:p w14:paraId="2E05C481" w14:textId="4CCAD5F6" w:rsidR="009513D4" w:rsidRPr="00B740D4" w:rsidRDefault="009513D4" w:rsidP="009513D4">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(4)</w:t>
            </w:r>
          </w:p>
        </w:tc>
      </w:tr>
      <w:tr w:rsidR="006013DA" w:rsidRPr="00B740D4" w14:paraId="66283FC1" w14:textId="77777777" w:rsidTr="00A31730">
        <w:tc>
          <w:tcPr>
            <w:tcW w:w="0" w:type="auto"/>
            <w:tcBorders>
              <w:top w:val="nil"/>
              <w:left w:val="nil"/>
              <w:bottom w:val="nil"/>
              <w:right w:val="nil"/>
            </w:tcBorders>
          </w:tcPr>
          <w:p w14:paraId="5D7E3745" w14:textId="77777777" w:rsidR="006013DA" w:rsidRPr="00B740D4" w:rsidRDefault="006013DA"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E1B2F2A"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3ED3F5E"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FA4BC36"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DD52CE6"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p>
        </w:tc>
      </w:tr>
      <w:tr w:rsidR="006013DA" w:rsidRPr="00B740D4" w14:paraId="155FEADF" w14:textId="77777777" w:rsidTr="00A31730">
        <w:tc>
          <w:tcPr>
            <w:tcW w:w="0" w:type="auto"/>
            <w:tcBorders>
              <w:top w:val="nil"/>
              <w:left w:val="nil"/>
              <w:bottom w:val="nil"/>
              <w:right w:val="nil"/>
            </w:tcBorders>
            <w:vAlign w:val="center"/>
          </w:tcPr>
          <w:p w14:paraId="3122C4E7" w14:textId="0CEE65B8" w:rsidR="006013DA" w:rsidRPr="00B740D4" w:rsidRDefault="006013DA" w:rsidP="006013DA">
            <w:pPr>
              <w:rPr>
                <w:rFonts w:ascii="Times New Roman" w:hAnsi="Times New Roman" w:cs="Times New Roman"/>
                <w:color w:val="000000"/>
                <w:sz w:val="24"/>
                <w:szCs w:val="24"/>
              </w:rPr>
            </w:pPr>
            <w:r w:rsidRPr="00B740D4">
              <w:rPr>
                <w:rFonts w:ascii="Times New Roman" w:hAnsi="Times New Roman" w:cs="Times New Roman"/>
                <w:color w:val="000000"/>
                <w:sz w:val="24"/>
                <w:szCs w:val="24"/>
              </w:rPr>
              <w:t xml:space="preserve"># of </w:t>
            </w:r>
            <w:r w:rsidR="003945DD">
              <w:rPr>
                <w:rFonts w:ascii="Times New Roman" w:hAnsi="Times New Roman" w:cs="Times New Roman"/>
                <w:color w:val="000000"/>
                <w:sz w:val="24"/>
                <w:szCs w:val="24"/>
              </w:rPr>
              <w:t xml:space="preserve">ACCTG FIN ECON </w:t>
            </w:r>
            <w:r w:rsidRPr="00B740D4">
              <w:rPr>
                <w:rFonts w:ascii="Times New Roman" w:hAnsi="Times New Roman" w:cs="Times New Roman"/>
                <w:color w:val="000000"/>
                <w:sz w:val="24"/>
                <w:szCs w:val="24"/>
              </w:rPr>
              <w:t>classes</w:t>
            </w:r>
          </w:p>
        </w:tc>
        <w:tc>
          <w:tcPr>
            <w:tcW w:w="0" w:type="auto"/>
            <w:tcBorders>
              <w:top w:val="nil"/>
              <w:left w:val="nil"/>
              <w:bottom w:val="nil"/>
              <w:right w:val="nil"/>
            </w:tcBorders>
          </w:tcPr>
          <w:p w14:paraId="1DE89A14"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0.892*</w:t>
            </w:r>
          </w:p>
        </w:tc>
        <w:tc>
          <w:tcPr>
            <w:tcW w:w="0" w:type="auto"/>
            <w:tcBorders>
              <w:top w:val="nil"/>
              <w:left w:val="nil"/>
              <w:bottom w:val="nil"/>
              <w:right w:val="nil"/>
            </w:tcBorders>
          </w:tcPr>
          <w:p w14:paraId="7F6BA1AA"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1.109**</w:t>
            </w:r>
          </w:p>
        </w:tc>
        <w:tc>
          <w:tcPr>
            <w:tcW w:w="0" w:type="auto"/>
            <w:tcBorders>
              <w:top w:val="nil"/>
              <w:left w:val="nil"/>
              <w:bottom w:val="nil"/>
              <w:right w:val="nil"/>
            </w:tcBorders>
          </w:tcPr>
          <w:p w14:paraId="5F2603FF"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1.077**</w:t>
            </w:r>
          </w:p>
        </w:tc>
        <w:tc>
          <w:tcPr>
            <w:tcW w:w="0" w:type="auto"/>
            <w:tcBorders>
              <w:top w:val="nil"/>
              <w:left w:val="nil"/>
              <w:bottom w:val="nil"/>
              <w:right w:val="nil"/>
            </w:tcBorders>
          </w:tcPr>
          <w:p w14:paraId="5074369C"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0.760</w:t>
            </w:r>
          </w:p>
        </w:tc>
      </w:tr>
      <w:tr w:rsidR="006013DA" w:rsidRPr="00B740D4" w14:paraId="5076FB2D" w14:textId="77777777" w:rsidTr="00A31730">
        <w:tc>
          <w:tcPr>
            <w:tcW w:w="0" w:type="auto"/>
            <w:tcBorders>
              <w:top w:val="nil"/>
              <w:left w:val="nil"/>
              <w:bottom w:val="nil"/>
              <w:right w:val="nil"/>
            </w:tcBorders>
            <w:vAlign w:val="center"/>
          </w:tcPr>
          <w:p w14:paraId="1BC22B94" w14:textId="77777777" w:rsidR="006013DA" w:rsidRPr="00B740D4" w:rsidRDefault="006013DA" w:rsidP="006013DA">
            <w:pPr>
              <w:rPr>
                <w:rFonts w:ascii="Times New Roman" w:hAnsi="Times New Roman" w:cs="Times New Roman"/>
                <w:color w:val="000000"/>
                <w:sz w:val="24"/>
                <w:szCs w:val="24"/>
              </w:rPr>
            </w:pPr>
          </w:p>
        </w:tc>
        <w:tc>
          <w:tcPr>
            <w:tcW w:w="0" w:type="auto"/>
            <w:tcBorders>
              <w:top w:val="nil"/>
              <w:left w:val="nil"/>
              <w:bottom w:val="nil"/>
              <w:right w:val="nil"/>
            </w:tcBorders>
          </w:tcPr>
          <w:p w14:paraId="030E99F2"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(1.766)</w:t>
            </w:r>
          </w:p>
        </w:tc>
        <w:tc>
          <w:tcPr>
            <w:tcW w:w="0" w:type="auto"/>
            <w:tcBorders>
              <w:top w:val="nil"/>
              <w:left w:val="nil"/>
              <w:bottom w:val="nil"/>
              <w:right w:val="nil"/>
            </w:tcBorders>
          </w:tcPr>
          <w:p w14:paraId="62348FD6"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(2.227)</w:t>
            </w:r>
          </w:p>
        </w:tc>
        <w:tc>
          <w:tcPr>
            <w:tcW w:w="0" w:type="auto"/>
            <w:tcBorders>
              <w:top w:val="nil"/>
              <w:left w:val="nil"/>
              <w:bottom w:val="nil"/>
              <w:right w:val="nil"/>
            </w:tcBorders>
          </w:tcPr>
          <w:p w14:paraId="157EE40E"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(2.213)</w:t>
            </w:r>
          </w:p>
        </w:tc>
        <w:tc>
          <w:tcPr>
            <w:tcW w:w="0" w:type="auto"/>
            <w:tcBorders>
              <w:top w:val="nil"/>
              <w:left w:val="nil"/>
              <w:bottom w:val="nil"/>
              <w:right w:val="nil"/>
            </w:tcBorders>
          </w:tcPr>
          <w:p w14:paraId="3FFFB95D"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(1.643)</w:t>
            </w:r>
          </w:p>
        </w:tc>
      </w:tr>
      <w:tr w:rsidR="006013DA" w:rsidRPr="00B740D4" w14:paraId="6505AEF7" w14:textId="77777777" w:rsidTr="00A31730">
        <w:tc>
          <w:tcPr>
            <w:tcW w:w="0" w:type="auto"/>
            <w:tcBorders>
              <w:top w:val="nil"/>
              <w:left w:val="nil"/>
              <w:bottom w:val="nil"/>
              <w:right w:val="nil"/>
            </w:tcBorders>
            <w:vAlign w:val="bottom"/>
          </w:tcPr>
          <w:p w14:paraId="7F8ED7BE" w14:textId="77777777" w:rsidR="006013DA" w:rsidRPr="00B740D4" w:rsidRDefault="006013DA" w:rsidP="006013DA">
            <w:pPr>
              <w:rPr>
                <w:rFonts w:ascii="Times New Roman" w:hAnsi="Times New Roman" w:cs="Times New Roman"/>
                <w:color w:val="000000"/>
                <w:sz w:val="24"/>
                <w:szCs w:val="24"/>
              </w:rPr>
            </w:pPr>
            <w:r w:rsidRPr="00B740D4">
              <w:rPr>
                <w:rFonts w:ascii="Times New Roman" w:hAnsi="Times New Roman" w:cs="Times New Roman"/>
                <w:color w:val="000000"/>
                <w:sz w:val="24"/>
                <w:szCs w:val="24"/>
              </w:rPr>
              <w:t>Gender Dummy (female = 1)</w:t>
            </w:r>
          </w:p>
        </w:tc>
        <w:tc>
          <w:tcPr>
            <w:tcW w:w="0" w:type="auto"/>
            <w:tcBorders>
              <w:top w:val="nil"/>
              <w:left w:val="nil"/>
              <w:bottom w:val="nil"/>
              <w:right w:val="nil"/>
            </w:tcBorders>
          </w:tcPr>
          <w:p w14:paraId="25F79188"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596CB7A"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-4.230**</w:t>
            </w:r>
          </w:p>
        </w:tc>
        <w:tc>
          <w:tcPr>
            <w:tcW w:w="0" w:type="auto"/>
            <w:tcBorders>
              <w:top w:val="nil"/>
              <w:left w:val="nil"/>
              <w:bottom w:val="nil"/>
              <w:right w:val="nil"/>
            </w:tcBorders>
          </w:tcPr>
          <w:p w14:paraId="2508BC39"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-3.534*</w:t>
            </w:r>
          </w:p>
        </w:tc>
        <w:tc>
          <w:tcPr>
            <w:tcW w:w="0" w:type="auto"/>
            <w:tcBorders>
              <w:top w:val="nil"/>
              <w:left w:val="nil"/>
              <w:bottom w:val="nil"/>
              <w:right w:val="nil"/>
            </w:tcBorders>
          </w:tcPr>
          <w:p w14:paraId="5B299353"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-2.265</w:t>
            </w:r>
          </w:p>
        </w:tc>
      </w:tr>
      <w:tr w:rsidR="006013DA" w:rsidRPr="00B740D4" w14:paraId="09F56CE2" w14:textId="77777777" w:rsidTr="00A31730">
        <w:tc>
          <w:tcPr>
            <w:tcW w:w="0" w:type="auto"/>
            <w:tcBorders>
              <w:top w:val="nil"/>
              <w:left w:val="nil"/>
              <w:bottom w:val="nil"/>
              <w:right w:val="nil"/>
            </w:tcBorders>
            <w:vAlign w:val="bottom"/>
          </w:tcPr>
          <w:p w14:paraId="26163570" w14:textId="77777777" w:rsidR="006013DA" w:rsidRPr="00B740D4" w:rsidRDefault="006013DA" w:rsidP="006013DA">
            <w:pPr>
              <w:rPr>
                <w:rFonts w:ascii="Times New Roman" w:hAnsi="Times New Roman" w:cs="Times New Roman"/>
                <w:color w:val="000000"/>
                <w:sz w:val="24"/>
                <w:szCs w:val="24"/>
              </w:rPr>
            </w:pPr>
          </w:p>
        </w:tc>
        <w:tc>
          <w:tcPr>
            <w:tcW w:w="0" w:type="auto"/>
            <w:tcBorders>
              <w:top w:val="nil"/>
              <w:left w:val="nil"/>
              <w:bottom w:val="nil"/>
              <w:right w:val="nil"/>
            </w:tcBorders>
          </w:tcPr>
          <w:p w14:paraId="3D0CDF42"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1DDAB16"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(-2.266)</w:t>
            </w:r>
          </w:p>
        </w:tc>
        <w:tc>
          <w:tcPr>
            <w:tcW w:w="0" w:type="auto"/>
            <w:tcBorders>
              <w:top w:val="nil"/>
              <w:left w:val="nil"/>
              <w:bottom w:val="nil"/>
              <w:right w:val="nil"/>
            </w:tcBorders>
          </w:tcPr>
          <w:p w14:paraId="1FF9491B"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(-1.902)</w:t>
            </w:r>
          </w:p>
        </w:tc>
        <w:tc>
          <w:tcPr>
            <w:tcW w:w="0" w:type="auto"/>
            <w:tcBorders>
              <w:top w:val="nil"/>
              <w:left w:val="nil"/>
              <w:bottom w:val="nil"/>
              <w:right w:val="nil"/>
            </w:tcBorders>
          </w:tcPr>
          <w:p w14:paraId="397649AE"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(-1.280)</w:t>
            </w:r>
          </w:p>
        </w:tc>
      </w:tr>
      <w:tr w:rsidR="006013DA" w:rsidRPr="00B740D4" w14:paraId="6FE571C0" w14:textId="77777777" w:rsidTr="00A31730">
        <w:tc>
          <w:tcPr>
            <w:tcW w:w="0" w:type="auto"/>
            <w:tcBorders>
              <w:top w:val="nil"/>
              <w:left w:val="nil"/>
              <w:bottom w:val="nil"/>
              <w:right w:val="nil"/>
            </w:tcBorders>
            <w:vAlign w:val="bottom"/>
          </w:tcPr>
          <w:p w14:paraId="275ED752" w14:textId="0901CE35" w:rsidR="006013DA" w:rsidRPr="00B740D4" w:rsidRDefault="006013DA" w:rsidP="006013DA">
            <w:pPr>
              <w:rPr>
                <w:rFonts w:ascii="Times New Roman" w:hAnsi="Times New Roman" w:cs="Times New Roman"/>
                <w:color w:val="000000"/>
                <w:sz w:val="24"/>
                <w:szCs w:val="24"/>
              </w:rPr>
            </w:pPr>
            <w:r w:rsidRPr="00B740D4">
              <w:rPr>
                <w:rFonts w:ascii="Times New Roman" w:hAnsi="Times New Roman" w:cs="Times New Roman"/>
                <w:color w:val="000000"/>
                <w:sz w:val="24"/>
                <w:szCs w:val="24"/>
              </w:rPr>
              <w:t>Inv. Interest Dummy</w:t>
            </w:r>
            <w:r w:rsidR="003945DD">
              <w:rPr>
                <w:rFonts w:ascii="Times New Roman" w:hAnsi="Times New Roman" w:cs="Times New Roman"/>
                <w:color w:val="000000"/>
                <w:sz w:val="24"/>
                <w:szCs w:val="24"/>
              </w:rPr>
              <w:t xml:space="preserve"> (Initial)</w:t>
            </w:r>
          </w:p>
        </w:tc>
        <w:tc>
          <w:tcPr>
            <w:tcW w:w="0" w:type="auto"/>
            <w:tcBorders>
              <w:top w:val="nil"/>
              <w:left w:val="nil"/>
              <w:bottom w:val="nil"/>
              <w:right w:val="nil"/>
            </w:tcBorders>
          </w:tcPr>
          <w:p w14:paraId="7C77279F"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237FFDE"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95F99ED"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3.558*</w:t>
            </w:r>
          </w:p>
        </w:tc>
        <w:tc>
          <w:tcPr>
            <w:tcW w:w="0" w:type="auto"/>
            <w:tcBorders>
              <w:top w:val="nil"/>
              <w:left w:val="nil"/>
              <w:bottom w:val="nil"/>
              <w:right w:val="nil"/>
            </w:tcBorders>
          </w:tcPr>
          <w:p w14:paraId="23A0EE5F"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2.146</w:t>
            </w:r>
          </w:p>
        </w:tc>
      </w:tr>
      <w:tr w:rsidR="006013DA" w:rsidRPr="00B740D4" w14:paraId="16E33D93" w14:textId="77777777" w:rsidTr="00A31730">
        <w:tc>
          <w:tcPr>
            <w:tcW w:w="0" w:type="auto"/>
            <w:tcBorders>
              <w:top w:val="nil"/>
              <w:left w:val="nil"/>
              <w:bottom w:val="nil"/>
              <w:right w:val="nil"/>
            </w:tcBorders>
            <w:vAlign w:val="bottom"/>
          </w:tcPr>
          <w:p w14:paraId="5049B847" w14:textId="77777777" w:rsidR="006013DA" w:rsidRPr="00B740D4" w:rsidRDefault="006013DA" w:rsidP="006013DA">
            <w:pPr>
              <w:rPr>
                <w:rFonts w:ascii="Times New Roman" w:hAnsi="Times New Roman" w:cs="Times New Roman"/>
                <w:color w:val="000000"/>
                <w:sz w:val="24"/>
                <w:szCs w:val="24"/>
              </w:rPr>
            </w:pPr>
          </w:p>
        </w:tc>
        <w:tc>
          <w:tcPr>
            <w:tcW w:w="0" w:type="auto"/>
            <w:tcBorders>
              <w:top w:val="nil"/>
              <w:left w:val="nil"/>
              <w:bottom w:val="nil"/>
              <w:right w:val="nil"/>
            </w:tcBorders>
          </w:tcPr>
          <w:p w14:paraId="372F5A6E"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EACF13F"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BAFDC12"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(1.957)</w:t>
            </w:r>
          </w:p>
        </w:tc>
        <w:tc>
          <w:tcPr>
            <w:tcW w:w="0" w:type="auto"/>
            <w:tcBorders>
              <w:top w:val="nil"/>
              <w:left w:val="nil"/>
              <w:bottom w:val="nil"/>
              <w:right w:val="nil"/>
            </w:tcBorders>
          </w:tcPr>
          <w:p w14:paraId="649A84BD"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(1.230)</w:t>
            </w:r>
          </w:p>
        </w:tc>
      </w:tr>
      <w:tr w:rsidR="006013DA" w:rsidRPr="00B740D4" w14:paraId="605C87AD" w14:textId="77777777" w:rsidTr="00A31730">
        <w:tc>
          <w:tcPr>
            <w:tcW w:w="0" w:type="auto"/>
            <w:tcBorders>
              <w:top w:val="nil"/>
              <w:left w:val="nil"/>
              <w:bottom w:val="nil"/>
              <w:right w:val="nil"/>
            </w:tcBorders>
            <w:vAlign w:val="bottom"/>
          </w:tcPr>
          <w:p w14:paraId="26BDEDFF" w14:textId="77777777" w:rsidR="006013DA" w:rsidRPr="00B740D4" w:rsidRDefault="006013DA" w:rsidP="006013DA">
            <w:pPr>
              <w:rPr>
                <w:rFonts w:ascii="Times New Roman" w:hAnsi="Times New Roman" w:cs="Times New Roman"/>
                <w:color w:val="000000"/>
                <w:sz w:val="24"/>
                <w:szCs w:val="24"/>
              </w:rPr>
            </w:pPr>
            <w:r w:rsidRPr="00B740D4">
              <w:rPr>
                <w:rFonts w:ascii="Times New Roman" w:hAnsi="Times New Roman" w:cs="Times New Roman"/>
                <w:color w:val="000000"/>
                <w:sz w:val="24"/>
                <w:szCs w:val="24"/>
              </w:rPr>
              <w:t>Experience Investing Dummy</w:t>
            </w:r>
          </w:p>
        </w:tc>
        <w:tc>
          <w:tcPr>
            <w:tcW w:w="0" w:type="auto"/>
            <w:tcBorders>
              <w:top w:val="nil"/>
              <w:left w:val="nil"/>
              <w:bottom w:val="nil"/>
              <w:right w:val="nil"/>
            </w:tcBorders>
          </w:tcPr>
          <w:p w14:paraId="5F600EF3"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32A6CC7"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D9BC25F"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B7C7335"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3.007***</w:t>
            </w:r>
          </w:p>
        </w:tc>
      </w:tr>
      <w:tr w:rsidR="006013DA" w:rsidRPr="00B740D4" w14:paraId="6C0AE102" w14:textId="77777777" w:rsidTr="00A31730">
        <w:tc>
          <w:tcPr>
            <w:tcW w:w="0" w:type="auto"/>
            <w:tcBorders>
              <w:top w:val="nil"/>
              <w:left w:val="nil"/>
              <w:bottom w:val="nil"/>
              <w:right w:val="nil"/>
            </w:tcBorders>
            <w:vAlign w:val="bottom"/>
          </w:tcPr>
          <w:p w14:paraId="58CDE65E" w14:textId="77777777" w:rsidR="006013DA" w:rsidRPr="00B740D4" w:rsidRDefault="006013DA" w:rsidP="006013DA">
            <w:pPr>
              <w:rPr>
                <w:rFonts w:ascii="Times New Roman" w:hAnsi="Times New Roman" w:cs="Times New Roman"/>
                <w:color w:val="000000"/>
                <w:sz w:val="24"/>
                <w:szCs w:val="24"/>
              </w:rPr>
            </w:pPr>
          </w:p>
        </w:tc>
        <w:tc>
          <w:tcPr>
            <w:tcW w:w="0" w:type="auto"/>
            <w:tcBorders>
              <w:top w:val="nil"/>
              <w:left w:val="nil"/>
              <w:bottom w:val="nil"/>
              <w:right w:val="nil"/>
            </w:tcBorders>
          </w:tcPr>
          <w:p w14:paraId="6E0B7AEA"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97749E2"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05A4C15"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325611A"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(3.205)</w:t>
            </w:r>
          </w:p>
        </w:tc>
      </w:tr>
      <w:tr w:rsidR="006013DA" w:rsidRPr="00B740D4" w14:paraId="3F8CF021" w14:textId="77777777" w:rsidTr="00A31730">
        <w:tc>
          <w:tcPr>
            <w:tcW w:w="0" w:type="auto"/>
            <w:tcBorders>
              <w:top w:val="nil"/>
              <w:left w:val="nil"/>
              <w:bottom w:val="nil"/>
              <w:right w:val="nil"/>
            </w:tcBorders>
            <w:vAlign w:val="center"/>
          </w:tcPr>
          <w:p w14:paraId="78670BA6" w14:textId="77777777" w:rsidR="006013DA" w:rsidRPr="00B740D4" w:rsidRDefault="006013DA" w:rsidP="006013DA">
            <w:pPr>
              <w:rPr>
                <w:rFonts w:ascii="Times New Roman" w:hAnsi="Times New Roman" w:cs="Times New Roman"/>
                <w:color w:val="000000"/>
                <w:sz w:val="24"/>
                <w:szCs w:val="24"/>
              </w:rPr>
            </w:pPr>
            <w:r w:rsidRPr="00B740D4">
              <w:rPr>
                <w:rFonts w:ascii="Times New Roman" w:hAnsi="Times New Roman" w:cs="Times New Roman"/>
                <w:color w:val="000000"/>
                <w:sz w:val="24"/>
                <w:szCs w:val="24"/>
              </w:rPr>
              <w:t>Constant</w:t>
            </w:r>
          </w:p>
        </w:tc>
        <w:tc>
          <w:tcPr>
            <w:tcW w:w="0" w:type="auto"/>
            <w:tcBorders>
              <w:top w:val="nil"/>
              <w:left w:val="nil"/>
              <w:bottom w:val="nil"/>
              <w:right w:val="nil"/>
            </w:tcBorders>
          </w:tcPr>
          <w:p w14:paraId="2436DE4F"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14.050***</w:t>
            </w:r>
          </w:p>
        </w:tc>
        <w:tc>
          <w:tcPr>
            <w:tcW w:w="0" w:type="auto"/>
            <w:tcBorders>
              <w:top w:val="nil"/>
              <w:left w:val="nil"/>
              <w:bottom w:val="nil"/>
              <w:right w:val="nil"/>
            </w:tcBorders>
          </w:tcPr>
          <w:p w14:paraId="67FB520A"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14.690***</w:t>
            </w:r>
          </w:p>
        </w:tc>
        <w:tc>
          <w:tcPr>
            <w:tcW w:w="0" w:type="auto"/>
            <w:tcBorders>
              <w:top w:val="nil"/>
              <w:left w:val="nil"/>
              <w:bottom w:val="nil"/>
              <w:right w:val="nil"/>
            </w:tcBorders>
          </w:tcPr>
          <w:p w14:paraId="2F874591"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12.670***</w:t>
            </w:r>
          </w:p>
        </w:tc>
        <w:tc>
          <w:tcPr>
            <w:tcW w:w="0" w:type="auto"/>
            <w:tcBorders>
              <w:top w:val="nil"/>
              <w:left w:val="nil"/>
              <w:bottom w:val="nil"/>
              <w:right w:val="nil"/>
            </w:tcBorders>
          </w:tcPr>
          <w:p w14:paraId="73848FC8"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9.370***</w:t>
            </w:r>
          </w:p>
        </w:tc>
      </w:tr>
      <w:tr w:rsidR="006013DA" w:rsidRPr="00B740D4" w14:paraId="21239989" w14:textId="77777777" w:rsidTr="00A31730">
        <w:tc>
          <w:tcPr>
            <w:tcW w:w="0" w:type="auto"/>
            <w:tcBorders>
              <w:top w:val="nil"/>
              <w:left w:val="nil"/>
              <w:bottom w:val="nil"/>
              <w:right w:val="nil"/>
            </w:tcBorders>
          </w:tcPr>
          <w:p w14:paraId="1CE50139" w14:textId="77777777" w:rsidR="006013DA" w:rsidRPr="00B740D4" w:rsidRDefault="006013DA"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186CBC61"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(4.525)</w:t>
            </w:r>
          </w:p>
        </w:tc>
        <w:tc>
          <w:tcPr>
            <w:tcW w:w="0" w:type="auto"/>
            <w:tcBorders>
              <w:top w:val="nil"/>
              <w:left w:val="nil"/>
              <w:bottom w:val="nil"/>
              <w:right w:val="nil"/>
            </w:tcBorders>
          </w:tcPr>
          <w:p w14:paraId="1E839275"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(4.870)</w:t>
            </w:r>
          </w:p>
        </w:tc>
        <w:tc>
          <w:tcPr>
            <w:tcW w:w="0" w:type="auto"/>
            <w:tcBorders>
              <w:top w:val="nil"/>
              <w:left w:val="nil"/>
              <w:bottom w:val="nil"/>
              <w:right w:val="nil"/>
            </w:tcBorders>
          </w:tcPr>
          <w:p w14:paraId="38965557"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(4.058)</w:t>
            </w:r>
          </w:p>
        </w:tc>
        <w:tc>
          <w:tcPr>
            <w:tcW w:w="0" w:type="auto"/>
            <w:tcBorders>
              <w:top w:val="nil"/>
              <w:left w:val="nil"/>
              <w:bottom w:val="nil"/>
              <w:right w:val="nil"/>
            </w:tcBorders>
          </w:tcPr>
          <w:p w14:paraId="7A54C557" w14:textId="77777777" w:rsidR="006013DA" w:rsidRPr="00B740D4" w:rsidRDefault="006013DA" w:rsidP="00C35D3C">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(3.045)</w:t>
            </w:r>
          </w:p>
        </w:tc>
      </w:tr>
      <w:tr w:rsidR="006013DA" w:rsidRPr="00B740D4" w14:paraId="22A4BA0E" w14:textId="77777777" w:rsidTr="00A31730">
        <w:tc>
          <w:tcPr>
            <w:tcW w:w="0" w:type="auto"/>
            <w:tcBorders>
              <w:top w:val="nil"/>
              <w:left w:val="nil"/>
              <w:bottom w:val="nil"/>
              <w:right w:val="nil"/>
            </w:tcBorders>
          </w:tcPr>
          <w:p w14:paraId="6DC5EB38" w14:textId="77777777" w:rsidR="006013DA" w:rsidRPr="00B740D4" w:rsidRDefault="006013DA"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CDDA400"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DE97A21"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0FF0D91"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3B85BC1"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p>
        </w:tc>
      </w:tr>
      <w:tr w:rsidR="006013DA" w:rsidRPr="00B740D4" w14:paraId="739C9C9F" w14:textId="77777777" w:rsidTr="00A31730">
        <w:tc>
          <w:tcPr>
            <w:tcW w:w="0" w:type="auto"/>
            <w:tcBorders>
              <w:top w:val="nil"/>
              <w:left w:val="nil"/>
              <w:bottom w:val="nil"/>
              <w:right w:val="nil"/>
            </w:tcBorders>
          </w:tcPr>
          <w:p w14:paraId="248274BE" w14:textId="77777777" w:rsidR="006013DA" w:rsidRPr="00B740D4" w:rsidRDefault="006013DA" w:rsidP="00CD505E">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Observations</w:t>
            </w:r>
          </w:p>
        </w:tc>
        <w:tc>
          <w:tcPr>
            <w:tcW w:w="0" w:type="auto"/>
            <w:tcBorders>
              <w:top w:val="nil"/>
              <w:left w:val="nil"/>
              <w:bottom w:val="nil"/>
              <w:right w:val="nil"/>
            </w:tcBorders>
          </w:tcPr>
          <w:p w14:paraId="3BC565B4"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62</w:t>
            </w:r>
          </w:p>
        </w:tc>
        <w:tc>
          <w:tcPr>
            <w:tcW w:w="0" w:type="auto"/>
            <w:tcBorders>
              <w:top w:val="nil"/>
              <w:left w:val="nil"/>
              <w:bottom w:val="nil"/>
              <w:right w:val="nil"/>
            </w:tcBorders>
          </w:tcPr>
          <w:p w14:paraId="1EDB8B93"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62</w:t>
            </w:r>
          </w:p>
        </w:tc>
        <w:tc>
          <w:tcPr>
            <w:tcW w:w="0" w:type="auto"/>
            <w:tcBorders>
              <w:top w:val="nil"/>
              <w:left w:val="nil"/>
              <w:bottom w:val="nil"/>
              <w:right w:val="nil"/>
            </w:tcBorders>
          </w:tcPr>
          <w:p w14:paraId="6786506E"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62</w:t>
            </w:r>
          </w:p>
        </w:tc>
        <w:tc>
          <w:tcPr>
            <w:tcW w:w="0" w:type="auto"/>
            <w:tcBorders>
              <w:top w:val="nil"/>
              <w:left w:val="nil"/>
              <w:bottom w:val="nil"/>
              <w:right w:val="nil"/>
            </w:tcBorders>
          </w:tcPr>
          <w:p w14:paraId="26C8777C"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62</w:t>
            </w:r>
          </w:p>
        </w:tc>
      </w:tr>
      <w:tr w:rsidR="006013DA" w:rsidRPr="00B740D4" w14:paraId="545F0B71" w14:textId="77777777" w:rsidTr="00A31730">
        <w:tc>
          <w:tcPr>
            <w:tcW w:w="0" w:type="auto"/>
            <w:tcBorders>
              <w:top w:val="nil"/>
              <w:left w:val="nil"/>
              <w:bottom w:val="nil"/>
              <w:right w:val="nil"/>
            </w:tcBorders>
          </w:tcPr>
          <w:p w14:paraId="5A317207" w14:textId="77777777" w:rsidR="006013DA" w:rsidRPr="00B740D4" w:rsidRDefault="006013DA" w:rsidP="00CD505E">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R-squared</w:t>
            </w:r>
          </w:p>
        </w:tc>
        <w:tc>
          <w:tcPr>
            <w:tcW w:w="0" w:type="auto"/>
            <w:tcBorders>
              <w:top w:val="nil"/>
              <w:left w:val="nil"/>
              <w:bottom w:val="nil"/>
              <w:right w:val="nil"/>
            </w:tcBorders>
          </w:tcPr>
          <w:p w14:paraId="35F05088"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0.049</w:t>
            </w:r>
          </w:p>
        </w:tc>
        <w:tc>
          <w:tcPr>
            <w:tcW w:w="0" w:type="auto"/>
            <w:tcBorders>
              <w:top w:val="nil"/>
              <w:left w:val="nil"/>
              <w:bottom w:val="nil"/>
              <w:right w:val="nil"/>
            </w:tcBorders>
          </w:tcPr>
          <w:p w14:paraId="5F4E5103"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0.126</w:t>
            </w:r>
          </w:p>
        </w:tc>
        <w:tc>
          <w:tcPr>
            <w:tcW w:w="0" w:type="auto"/>
            <w:tcBorders>
              <w:top w:val="nil"/>
              <w:left w:val="nil"/>
              <w:bottom w:val="nil"/>
              <w:right w:val="nil"/>
            </w:tcBorders>
          </w:tcPr>
          <w:p w14:paraId="5A86D799"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0.180</w:t>
            </w:r>
          </w:p>
        </w:tc>
        <w:tc>
          <w:tcPr>
            <w:tcW w:w="0" w:type="auto"/>
            <w:tcBorders>
              <w:top w:val="nil"/>
              <w:left w:val="nil"/>
              <w:bottom w:val="nil"/>
              <w:right w:val="nil"/>
            </w:tcBorders>
          </w:tcPr>
          <w:p w14:paraId="0209FDED"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0.305</w:t>
            </w:r>
          </w:p>
        </w:tc>
      </w:tr>
      <w:tr w:rsidR="006013DA" w:rsidRPr="00B740D4" w14:paraId="256F997F" w14:textId="77777777" w:rsidTr="00A31730">
        <w:tblPrEx>
          <w:tblBorders>
            <w:bottom w:val="single" w:sz="6" w:space="0" w:color="auto"/>
          </w:tblBorders>
        </w:tblPrEx>
        <w:tc>
          <w:tcPr>
            <w:tcW w:w="0" w:type="auto"/>
            <w:tcBorders>
              <w:top w:val="nil"/>
              <w:left w:val="nil"/>
              <w:bottom w:val="single" w:sz="6" w:space="0" w:color="auto"/>
              <w:right w:val="nil"/>
            </w:tcBorders>
          </w:tcPr>
          <w:p w14:paraId="5D46DD8C" w14:textId="77777777" w:rsidR="006013DA" w:rsidRPr="00B740D4" w:rsidRDefault="006013DA" w:rsidP="00CD505E">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sz w:val="24"/>
                <w:szCs w:val="24"/>
              </w:rPr>
              <w:t>Adj. R-squared</w:t>
            </w:r>
          </w:p>
        </w:tc>
        <w:tc>
          <w:tcPr>
            <w:tcW w:w="0" w:type="auto"/>
            <w:tcBorders>
              <w:top w:val="nil"/>
              <w:left w:val="nil"/>
              <w:bottom w:val="single" w:sz="6" w:space="0" w:color="auto"/>
              <w:right w:val="nil"/>
            </w:tcBorders>
          </w:tcPr>
          <w:p w14:paraId="02AE1922"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0.034</w:t>
            </w:r>
          </w:p>
        </w:tc>
        <w:tc>
          <w:tcPr>
            <w:tcW w:w="0" w:type="auto"/>
            <w:tcBorders>
              <w:top w:val="nil"/>
              <w:left w:val="nil"/>
              <w:bottom w:val="single" w:sz="6" w:space="0" w:color="auto"/>
              <w:right w:val="nil"/>
            </w:tcBorders>
          </w:tcPr>
          <w:p w14:paraId="6C06D596"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0.096</w:t>
            </w:r>
          </w:p>
        </w:tc>
        <w:tc>
          <w:tcPr>
            <w:tcW w:w="0" w:type="auto"/>
            <w:tcBorders>
              <w:top w:val="nil"/>
              <w:left w:val="nil"/>
              <w:bottom w:val="single" w:sz="6" w:space="0" w:color="auto"/>
              <w:right w:val="nil"/>
            </w:tcBorders>
          </w:tcPr>
          <w:p w14:paraId="5D3CCA16"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0.137</w:t>
            </w:r>
          </w:p>
        </w:tc>
        <w:tc>
          <w:tcPr>
            <w:tcW w:w="0" w:type="auto"/>
            <w:tcBorders>
              <w:top w:val="nil"/>
              <w:left w:val="nil"/>
              <w:bottom w:val="single" w:sz="6" w:space="0" w:color="auto"/>
              <w:right w:val="nil"/>
            </w:tcBorders>
          </w:tcPr>
          <w:p w14:paraId="0021A2CF" w14:textId="77777777" w:rsidR="006013DA" w:rsidRPr="00B740D4" w:rsidRDefault="006013DA" w:rsidP="00CD505E">
            <w:pPr>
              <w:widowControl w:val="0"/>
              <w:autoSpaceDE w:val="0"/>
              <w:autoSpaceDN w:val="0"/>
              <w:adjustRightInd w:val="0"/>
              <w:spacing w:after="0" w:line="240" w:lineRule="auto"/>
              <w:jc w:val="center"/>
              <w:rPr>
                <w:rFonts w:ascii="Times New Roman" w:hAnsi="Times New Roman" w:cs="Times New Roman"/>
                <w:sz w:val="24"/>
                <w:szCs w:val="24"/>
              </w:rPr>
            </w:pPr>
            <w:r w:rsidRPr="00B740D4">
              <w:rPr>
                <w:rFonts w:ascii="Times New Roman" w:hAnsi="Times New Roman" w:cs="Times New Roman"/>
                <w:sz w:val="24"/>
                <w:szCs w:val="24"/>
              </w:rPr>
              <w:t>0.256</w:t>
            </w:r>
          </w:p>
        </w:tc>
      </w:tr>
    </w:tbl>
    <w:p w14:paraId="468CD2AA" w14:textId="14A13C0B" w:rsidR="006013DA" w:rsidRDefault="002A6AB3" w:rsidP="00A31730">
      <w:pPr>
        <w:widowControl w:val="0"/>
        <w:autoSpaceDE w:val="0"/>
        <w:autoSpaceDN w:val="0"/>
        <w:adjustRightInd w:val="0"/>
        <w:spacing w:after="0" w:line="240" w:lineRule="auto"/>
        <w:ind w:right="1584"/>
        <w:rPr>
          <w:rFonts w:ascii="Times New Roman" w:hAnsi="Times New Roman" w:cs="Times New Roman"/>
          <w:sz w:val="24"/>
          <w:szCs w:val="24"/>
        </w:rPr>
      </w:pPr>
      <w:r w:rsidRPr="002A6AB3">
        <w:rPr>
          <w:rFonts w:ascii="Times New Roman" w:hAnsi="Times New Roman" w:cs="Times New Roman"/>
          <w:b/>
          <w:sz w:val="24"/>
          <w:szCs w:val="24"/>
        </w:rPr>
        <w:t>Notes:</w:t>
      </w:r>
      <w:r>
        <w:rPr>
          <w:rFonts w:ascii="Times New Roman" w:hAnsi="Times New Roman" w:cs="Times New Roman"/>
          <w:sz w:val="24"/>
          <w:szCs w:val="24"/>
        </w:rPr>
        <w:t xml:space="preserve"> </w:t>
      </w:r>
      <w:r w:rsidR="0065194E">
        <w:rPr>
          <w:rFonts w:ascii="Times New Roman" w:hAnsi="Times New Roman" w:cs="Times New Roman"/>
          <w:sz w:val="24"/>
          <w:szCs w:val="24"/>
        </w:rPr>
        <w:t xml:space="preserve">This table presents the results of OLS regressions of initial survey scores on various demographic characteristics. </w:t>
      </w:r>
      <w:r w:rsidR="0065194E" w:rsidRPr="00A31730">
        <w:rPr>
          <w:rFonts w:ascii="Times New Roman" w:hAnsi="Times New Roman" w:cs="Times New Roman"/>
          <w:i/>
          <w:sz w:val="24"/>
          <w:szCs w:val="24"/>
        </w:rPr>
        <w:t xml:space="preserve"> </w:t>
      </w:r>
      <w:r w:rsidR="006013DA" w:rsidRPr="00A31730">
        <w:rPr>
          <w:rFonts w:ascii="Times New Roman" w:hAnsi="Times New Roman" w:cs="Times New Roman"/>
          <w:i/>
          <w:sz w:val="24"/>
          <w:szCs w:val="24"/>
        </w:rPr>
        <w:t>t</w:t>
      </w:r>
      <w:r w:rsidR="006013DA">
        <w:rPr>
          <w:rFonts w:ascii="Times New Roman" w:hAnsi="Times New Roman" w:cs="Times New Roman"/>
          <w:sz w:val="24"/>
          <w:szCs w:val="24"/>
        </w:rPr>
        <w:t xml:space="preserve">-statistics </w:t>
      </w:r>
      <w:r w:rsidR="0065194E">
        <w:rPr>
          <w:rFonts w:ascii="Times New Roman" w:hAnsi="Times New Roman" w:cs="Times New Roman"/>
          <w:sz w:val="24"/>
          <w:szCs w:val="24"/>
        </w:rPr>
        <w:t xml:space="preserve">are </w:t>
      </w:r>
      <w:r w:rsidR="006013DA">
        <w:rPr>
          <w:rFonts w:ascii="Times New Roman" w:hAnsi="Times New Roman" w:cs="Times New Roman"/>
          <w:sz w:val="24"/>
          <w:szCs w:val="24"/>
        </w:rPr>
        <w:t>in parentheses</w:t>
      </w:r>
      <w:r w:rsidR="0065194E">
        <w:rPr>
          <w:rFonts w:ascii="Times New Roman" w:hAnsi="Times New Roman" w:cs="Times New Roman"/>
          <w:sz w:val="24"/>
          <w:szCs w:val="24"/>
        </w:rPr>
        <w:t xml:space="preserve">.  </w:t>
      </w:r>
      <w:r w:rsidR="006013DA">
        <w:rPr>
          <w:rFonts w:ascii="Times New Roman" w:hAnsi="Times New Roman" w:cs="Times New Roman"/>
          <w:sz w:val="24"/>
          <w:szCs w:val="24"/>
        </w:rPr>
        <w:t>*** p&lt;0.01, ** p&lt;0.05, * p&lt;0.1</w:t>
      </w:r>
      <w:r w:rsidR="0065194E">
        <w:rPr>
          <w:rFonts w:ascii="Times New Roman" w:hAnsi="Times New Roman" w:cs="Times New Roman"/>
          <w:sz w:val="24"/>
          <w:szCs w:val="24"/>
        </w:rPr>
        <w:t>0</w:t>
      </w:r>
    </w:p>
    <w:p w14:paraId="64CD5AA7" w14:textId="77777777" w:rsidR="008B71A4" w:rsidRDefault="008B71A4" w:rsidP="006013DA">
      <w:pPr>
        <w:spacing w:after="0" w:line="480" w:lineRule="auto"/>
        <w:jc w:val="both"/>
        <w:rPr>
          <w:rFonts w:ascii="Times New Roman" w:hAnsi="Times New Roman" w:cs="Times New Roman"/>
          <w:sz w:val="24"/>
          <w:szCs w:val="24"/>
        </w:rPr>
      </w:pPr>
    </w:p>
    <w:p w14:paraId="328D7525" w14:textId="77777777" w:rsidR="008B71A4" w:rsidRDefault="008B71A4">
      <w:pPr>
        <w:rPr>
          <w:rFonts w:ascii="Times New Roman" w:hAnsi="Times New Roman" w:cs="Times New Roman"/>
          <w:sz w:val="24"/>
          <w:szCs w:val="24"/>
        </w:rPr>
      </w:pPr>
      <w:r>
        <w:rPr>
          <w:rFonts w:ascii="Times New Roman" w:hAnsi="Times New Roman" w:cs="Times New Roman"/>
          <w:sz w:val="24"/>
          <w:szCs w:val="24"/>
        </w:rPr>
        <w:br w:type="page"/>
      </w:r>
    </w:p>
    <w:p w14:paraId="4984FF75" w14:textId="4BFDEE6A" w:rsidR="008B71A4" w:rsidRDefault="008B71A4" w:rsidP="00217BE2">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AC165A">
        <w:rPr>
          <w:rFonts w:ascii="Times New Roman" w:hAnsi="Times New Roman" w:cs="Times New Roman"/>
          <w:sz w:val="24"/>
          <w:szCs w:val="24"/>
        </w:rPr>
        <w:t>6</w:t>
      </w:r>
      <w:r>
        <w:rPr>
          <w:rFonts w:ascii="Times New Roman" w:hAnsi="Times New Roman" w:cs="Times New Roman"/>
          <w:sz w:val="24"/>
          <w:szCs w:val="24"/>
        </w:rPr>
        <w:t xml:space="preserve"> New Learning</w:t>
      </w:r>
      <w:r w:rsidR="00B716D9">
        <w:rPr>
          <w:rFonts w:ascii="Times New Roman" w:hAnsi="Times New Roman" w:cs="Times New Roman"/>
          <w:sz w:val="24"/>
          <w:szCs w:val="24"/>
        </w:rPr>
        <w:t xml:space="preserve"> – Dependent</w:t>
      </w:r>
      <w:r w:rsidR="009513D4">
        <w:rPr>
          <w:rFonts w:ascii="Times New Roman" w:hAnsi="Times New Roman" w:cs="Times New Roman"/>
          <w:sz w:val="24"/>
          <w:szCs w:val="24"/>
        </w:rPr>
        <w:t xml:space="preserve"> Variable</w:t>
      </w:r>
      <w:r w:rsidR="00B716D9">
        <w:rPr>
          <w:rFonts w:ascii="Times New Roman" w:hAnsi="Times New Roman" w:cs="Times New Roman"/>
          <w:sz w:val="24"/>
          <w:szCs w:val="24"/>
        </w:rPr>
        <w:t xml:space="preserve"> is Post Minus Pre</w:t>
      </w:r>
      <w:r w:rsidR="00F71B20">
        <w:rPr>
          <w:rFonts w:ascii="Times New Roman" w:hAnsi="Times New Roman" w:cs="Times New Roman"/>
          <w:sz w:val="24"/>
          <w:szCs w:val="24"/>
        </w:rPr>
        <w:t>-Survey Score</w:t>
      </w:r>
    </w:p>
    <w:tbl>
      <w:tblPr>
        <w:tblW w:w="0" w:type="auto"/>
        <w:jc w:val="center"/>
        <w:tblCellMar>
          <w:left w:w="75" w:type="dxa"/>
          <w:right w:w="75" w:type="dxa"/>
        </w:tblCellMar>
        <w:tblLook w:val="0000" w:firstRow="0" w:lastRow="0" w:firstColumn="0" w:lastColumn="0" w:noHBand="0" w:noVBand="0"/>
      </w:tblPr>
      <w:tblGrid>
        <w:gridCol w:w="3403"/>
        <w:gridCol w:w="1170"/>
        <w:gridCol w:w="1170"/>
        <w:gridCol w:w="1170"/>
        <w:gridCol w:w="1170"/>
        <w:gridCol w:w="1170"/>
      </w:tblGrid>
      <w:tr w:rsidR="009513D4" w14:paraId="4C35E532" w14:textId="77777777" w:rsidTr="000F0CE7">
        <w:trPr>
          <w:jc w:val="center"/>
        </w:trPr>
        <w:tc>
          <w:tcPr>
            <w:tcW w:w="0" w:type="auto"/>
            <w:tcBorders>
              <w:top w:val="nil"/>
              <w:left w:val="nil"/>
              <w:bottom w:val="single" w:sz="6" w:space="0" w:color="auto"/>
              <w:right w:val="nil"/>
            </w:tcBorders>
          </w:tcPr>
          <w:p w14:paraId="60996731" w14:textId="77777777" w:rsidR="009513D4" w:rsidRDefault="009513D4" w:rsidP="009513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0" w:type="auto"/>
            <w:tcBorders>
              <w:top w:val="nil"/>
              <w:left w:val="nil"/>
              <w:bottom w:val="single" w:sz="6" w:space="0" w:color="auto"/>
              <w:right w:val="nil"/>
            </w:tcBorders>
          </w:tcPr>
          <w:p w14:paraId="7818BCB5" w14:textId="553A7F1F" w:rsidR="009513D4" w:rsidRDefault="009513D4" w:rsidP="009513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nil"/>
              <w:left w:val="nil"/>
              <w:bottom w:val="single" w:sz="6" w:space="0" w:color="auto"/>
              <w:right w:val="nil"/>
            </w:tcBorders>
          </w:tcPr>
          <w:p w14:paraId="680C59E5" w14:textId="402B9DFB" w:rsidR="009513D4" w:rsidRDefault="009513D4" w:rsidP="009513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nil"/>
              <w:left w:val="nil"/>
              <w:bottom w:val="single" w:sz="6" w:space="0" w:color="auto"/>
              <w:right w:val="nil"/>
            </w:tcBorders>
          </w:tcPr>
          <w:p w14:paraId="3CE1A6FE" w14:textId="6458783A" w:rsidR="009513D4" w:rsidRDefault="009513D4" w:rsidP="009513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nil"/>
              <w:left w:val="nil"/>
              <w:bottom w:val="single" w:sz="6" w:space="0" w:color="auto"/>
              <w:right w:val="nil"/>
            </w:tcBorders>
          </w:tcPr>
          <w:p w14:paraId="37D04154" w14:textId="3109454D" w:rsidR="009513D4" w:rsidRDefault="009513D4" w:rsidP="009513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nil"/>
              <w:left w:val="nil"/>
              <w:bottom w:val="single" w:sz="6" w:space="0" w:color="auto"/>
              <w:right w:val="nil"/>
            </w:tcBorders>
          </w:tcPr>
          <w:p w14:paraId="4B67124D" w14:textId="4BB47AF5" w:rsidR="009513D4" w:rsidRDefault="009513D4" w:rsidP="009513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716D9" w14:paraId="42018197" w14:textId="77777777" w:rsidTr="000F0CE7">
        <w:trPr>
          <w:jc w:val="center"/>
        </w:trPr>
        <w:tc>
          <w:tcPr>
            <w:tcW w:w="0" w:type="auto"/>
            <w:tcBorders>
              <w:top w:val="nil"/>
              <w:left w:val="nil"/>
              <w:bottom w:val="nil"/>
              <w:right w:val="nil"/>
            </w:tcBorders>
          </w:tcPr>
          <w:p w14:paraId="4AA6851B"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714D43C2"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C2D5958"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2C96627"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360B032"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F5459AF"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r>
      <w:tr w:rsidR="00B716D9" w14:paraId="66DF2A01" w14:textId="77777777" w:rsidTr="00A31730">
        <w:trPr>
          <w:trHeight w:val="288"/>
          <w:jc w:val="center"/>
        </w:trPr>
        <w:tc>
          <w:tcPr>
            <w:tcW w:w="0" w:type="auto"/>
            <w:tcBorders>
              <w:top w:val="nil"/>
              <w:left w:val="nil"/>
              <w:bottom w:val="nil"/>
              <w:right w:val="nil"/>
            </w:tcBorders>
          </w:tcPr>
          <w:p w14:paraId="4ED550BA" w14:textId="0BCB907C" w:rsidR="00B716D9" w:rsidRDefault="000D3A32" w:rsidP="000207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Initial Score</w:t>
            </w:r>
          </w:p>
        </w:tc>
        <w:tc>
          <w:tcPr>
            <w:tcW w:w="0" w:type="auto"/>
            <w:tcBorders>
              <w:top w:val="nil"/>
              <w:left w:val="nil"/>
              <w:bottom w:val="nil"/>
              <w:right w:val="nil"/>
            </w:tcBorders>
          </w:tcPr>
          <w:p w14:paraId="6886C55C"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-0.488***</w:t>
            </w:r>
          </w:p>
        </w:tc>
        <w:tc>
          <w:tcPr>
            <w:tcW w:w="0" w:type="auto"/>
            <w:tcBorders>
              <w:top w:val="nil"/>
              <w:left w:val="nil"/>
              <w:bottom w:val="nil"/>
              <w:right w:val="nil"/>
            </w:tcBorders>
          </w:tcPr>
          <w:p w14:paraId="154E59CE"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-0.425***</w:t>
            </w:r>
          </w:p>
        </w:tc>
        <w:tc>
          <w:tcPr>
            <w:tcW w:w="0" w:type="auto"/>
            <w:tcBorders>
              <w:top w:val="nil"/>
              <w:left w:val="nil"/>
              <w:bottom w:val="nil"/>
              <w:right w:val="nil"/>
            </w:tcBorders>
          </w:tcPr>
          <w:p w14:paraId="79D7DF37"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-0.519***</w:t>
            </w:r>
          </w:p>
        </w:tc>
        <w:tc>
          <w:tcPr>
            <w:tcW w:w="0" w:type="auto"/>
            <w:tcBorders>
              <w:top w:val="nil"/>
              <w:left w:val="nil"/>
              <w:bottom w:val="nil"/>
              <w:right w:val="nil"/>
            </w:tcBorders>
          </w:tcPr>
          <w:p w14:paraId="699B47B3"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-0.617***</w:t>
            </w:r>
          </w:p>
        </w:tc>
        <w:tc>
          <w:tcPr>
            <w:tcW w:w="0" w:type="auto"/>
            <w:tcBorders>
              <w:top w:val="nil"/>
              <w:left w:val="nil"/>
              <w:bottom w:val="nil"/>
              <w:right w:val="nil"/>
            </w:tcBorders>
          </w:tcPr>
          <w:p w14:paraId="051A8EA6"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-0.623***</w:t>
            </w:r>
          </w:p>
        </w:tc>
      </w:tr>
      <w:tr w:rsidR="00B716D9" w14:paraId="75525994" w14:textId="77777777" w:rsidTr="00A31730">
        <w:trPr>
          <w:trHeight w:val="288"/>
          <w:jc w:val="center"/>
        </w:trPr>
        <w:tc>
          <w:tcPr>
            <w:tcW w:w="0" w:type="auto"/>
            <w:tcBorders>
              <w:top w:val="nil"/>
              <w:left w:val="nil"/>
              <w:bottom w:val="nil"/>
              <w:right w:val="nil"/>
            </w:tcBorders>
          </w:tcPr>
          <w:p w14:paraId="1A5B4EF1"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BF04094"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(-3.792)</w:t>
            </w:r>
          </w:p>
        </w:tc>
        <w:tc>
          <w:tcPr>
            <w:tcW w:w="0" w:type="auto"/>
            <w:tcBorders>
              <w:top w:val="nil"/>
              <w:left w:val="nil"/>
              <w:bottom w:val="nil"/>
              <w:right w:val="nil"/>
            </w:tcBorders>
          </w:tcPr>
          <w:p w14:paraId="0AEA3D1E"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(-3.310)</w:t>
            </w:r>
          </w:p>
        </w:tc>
        <w:tc>
          <w:tcPr>
            <w:tcW w:w="0" w:type="auto"/>
            <w:tcBorders>
              <w:top w:val="nil"/>
              <w:left w:val="nil"/>
              <w:bottom w:val="nil"/>
              <w:right w:val="nil"/>
            </w:tcBorders>
          </w:tcPr>
          <w:p w14:paraId="57376916"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(-4.185)</w:t>
            </w:r>
          </w:p>
        </w:tc>
        <w:tc>
          <w:tcPr>
            <w:tcW w:w="0" w:type="auto"/>
            <w:tcBorders>
              <w:top w:val="nil"/>
              <w:left w:val="nil"/>
              <w:bottom w:val="nil"/>
              <w:right w:val="nil"/>
            </w:tcBorders>
          </w:tcPr>
          <w:p w14:paraId="03C74BE2"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(-4.570)</w:t>
            </w:r>
          </w:p>
        </w:tc>
        <w:tc>
          <w:tcPr>
            <w:tcW w:w="0" w:type="auto"/>
            <w:tcBorders>
              <w:top w:val="nil"/>
              <w:left w:val="nil"/>
              <w:bottom w:val="nil"/>
              <w:right w:val="nil"/>
            </w:tcBorders>
          </w:tcPr>
          <w:p w14:paraId="0FB6DD3E"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(-4.554)</w:t>
            </w:r>
          </w:p>
        </w:tc>
      </w:tr>
      <w:tr w:rsidR="000F0CE7" w14:paraId="2F8232B9" w14:textId="77777777" w:rsidTr="00A31730">
        <w:trPr>
          <w:trHeight w:val="288"/>
          <w:jc w:val="center"/>
        </w:trPr>
        <w:tc>
          <w:tcPr>
            <w:tcW w:w="0" w:type="auto"/>
            <w:tcBorders>
              <w:top w:val="nil"/>
              <w:left w:val="nil"/>
              <w:bottom w:val="nil"/>
              <w:right w:val="nil"/>
            </w:tcBorders>
            <w:vAlign w:val="bottom"/>
          </w:tcPr>
          <w:p w14:paraId="73437C99" w14:textId="16224762" w:rsidR="000F0CE7" w:rsidRDefault="000F0CE7" w:rsidP="000F0CE7">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color w:val="000000"/>
                <w:sz w:val="24"/>
                <w:szCs w:val="24"/>
              </w:rPr>
              <w:t>Gender Dummy (female = 1)</w:t>
            </w:r>
          </w:p>
        </w:tc>
        <w:tc>
          <w:tcPr>
            <w:tcW w:w="0" w:type="auto"/>
            <w:tcBorders>
              <w:top w:val="nil"/>
              <w:left w:val="nil"/>
              <w:bottom w:val="nil"/>
              <w:right w:val="nil"/>
            </w:tcBorders>
          </w:tcPr>
          <w:p w14:paraId="7F0FE0E8"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F3410B4"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4.180**</w:t>
            </w:r>
          </w:p>
        </w:tc>
        <w:tc>
          <w:tcPr>
            <w:tcW w:w="0" w:type="auto"/>
            <w:tcBorders>
              <w:top w:val="nil"/>
              <w:left w:val="nil"/>
              <w:bottom w:val="nil"/>
              <w:right w:val="nil"/>
            </w:tcBorders>
          </w:tcPr>
          <w:p w14:paraId="2B719CF0"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4.925***</w:t>
            </w:r>
          </w:p>
        </w:tc>
        <w:tc>
          <w:tcPr>
            <w:tcW w:w="0" w:type="auto"/>
            <w:tcBorders>
              <w:top w:val="nil"/>
              <w:left w:val="nil"/>
              <w:bottom w:val="nil"/>
              <w:right w:val="nil"/>
            </w:tcBorders>
          </w:tcPr>
          <w:p w14:paraId="409E6AF8"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5.274***</w:t>
            </w:r>
          </w:p>
        </w:tc>
        <w:tc>
          <w:tcPr>
            <w:tcW w:w="0" w:type="auto"/>
            <w:tcBorders>
              <w:top w:val="nil"/>
              <w:left w:val="nil"/>
              <w:bottom w:val="nil"/>
              <w:right w:val="nil"/>
            </w:tcBorders>
          </w:tcPr>
          <w:p w14:paraId="187A8663"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5.366***</w:t>
            </w:r>
          </w:p>
        </w:tc>
      </w:tr>
      <w:tr w:rsidR="000F0CE7" w14:paraId="4761EA64" w14:textId="77777777" w:rsidTr="00A31730">
        <w:trPr>
          <w:trHeight w:val="288"/>
          <w:jc w:val="center"/>
        </w:trPr>
        <w:tc>
          <w:tcPr>
            <w:tcW w:w="0" w:type="auto"/>
            <w:tcBorders>
              <w:top w:val="nil"/>
              <w:left w:val="nil"/>
              <w:bottom w:val="nil"/>
              <w:right w:val="nil"/>
            </w:tcBorders>
            <w:vAlign w:val="bottom"/>
          </w:tcPr>
          <w:p w14:paraId="30E0A3DF" w14:textId="77777777" w:rsidR="000F0CE7" w:rsidRDefault="000F0CE7" w:rsidP="000F0CE7">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4FB727C"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D63DC09"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(2.164)</w:t>
            </w:r>
          </w:p>
        </w:tc>
        <w:tc>
          <w:tcPr>
            <w:tcW w:w="0" w:type="auto"/>
            <w:tcBorders>
              <w:top w:val="nil"/>
              <w:left w:val="nil"/>
              <w:bottom w:val="nil"/>
              <w:right w:val="nil"/>
            </w:tcBorders>
          </w:tcPr>
          <w:p w14:paraId="6AFD08B4"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(2.699)</w:t>
            </w:r>
          </w:p>
        </w:tc>
        <w:tc>
          <w:tcPr>
            <w:tcW w:w="0" w:type="auto"/>
            <w:tcBorders>
              <w:top w:val="nil"/>
              <w:left w:val="nil"/>
              <w:bottom w:val="nil"/>
              <w:right w:val="nil"/>
            </w:tcBorders>
          </w:tcPr>
          <w:p w14:paraId="0843CD84"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(2.918)</w:t>
            </w:r>
          </w:p>
        </w:tc>
        <w:tc>
          <w:tcPr>
            <w:tcW w:w="0" w:type="auto"/>
            <w:tcBorders>
              <w:top w:val="nil"/>
              <w:left w:val="nil"/>
              <w:bottom w:val="nil"/>
              <w:right w:val="nil"/>
            </w:tcBorders>
          </w:tcPr>
          <w:p w14:paraId="2C2FF8A0"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(2.925)</w:t>
            </w:r>
          </w:p>
        </w:tc>
      </w:tr>
      <w:tr w:rsidR="000F0CE7" w14:paraId="6E3A806F" w14:textId="77777777" w:rsidTr="00A31730">
        <w:trPr>
          <w:trHeight w:val="288"/>
          <w:jc w:val="center"/>
        </w:trPr>
        <w:tc>
          <w:tcPr>
            <w:tcW w:w="0" w:type="auto"/>
            <w:tcBorders>
              <w:top w:val="nil"/>
              <w:left w:val="nil"/>
              <w:bottom w:val="nil"/>
              <w:right w:val="nil"/>
            </w:tcBorders>
            <w:vAlign w:val="bottom"/>
          </w:tcPr>
          <w:p w14:paraId="1269D71F" w14:textId="302E62BA" w:rsidR="000F0CE7" w:rsidRDefault="000F0CE7" w:rsidP="000F0CE7">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color w:val="000000"/>
                <w:sz w:val="24"/>
                <w:szCs w:val="24"/>
              </w:rPr>
              <w:t>Inv. Interest Dummy</w:t>
            </w:r>
            <w:r>
              <w:rPr>
                <w:rFonts w:ascii="Times New Roman" w:hAnsi="Times New Roman" w:cs="Times New Roman"/>
                <w:color w:val="000000"/>
                <w:sz w:val="24"/>
                <w:szCs w:val="24"/>
              </w:rPr>
              <w:t xml:space="preserve"> (Initial)</w:t>
            </w:r>
          </w:p>
        </w:tc>
        <w:tc>
          <w:tcPr>
            <w:tcW w:w="0" w:type="auto"/>
            <w:tcBorders>
              <w:top w:val="nil"/>
              <w:left w:val="nil"/>
              <w:bottom w:val="nil"/>
              <w:right w:val="nil"/>
            </w:tcBorders>
          </w:tcPr>
          <w:p w14:paraId="016E7D1C"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6C23B2C"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464A99A"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5.645***</w:t>
            </w:r>
          </w:p>
        </w:tc>
        <w:tc>
          <w:tcPr>
            <w:tcW w:w="0" w:type="auto"/>
            <w:tcBorders>
              <w:top w:val="nil"/>
              <w:left w:val="nil"/>
              <w:bottom w:val="nil"/>
              <w:right w:val="nil"/>
            </w:tcBorders>
          </w:tcPr>
          <w:p w14:paraId="04CB5B25"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5.140***</w:t>
            </w:r>
          </w:p>
        </w:tc>
        <w:tc>
          <w:tcPr>
            <w:tcW w:w="0" w:type="auto"/>
            <w:tcBorders>
              <w:top w:val="nil"/>
              <w:left w:val="nil"/>
              <w:bottom w:val="nil"/>
              <w:right w:val="nil"/>
            </w:tcBorders>
          </w:tcPr>
          <w:p w14:paraId="08743C50"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4.986**</w:t>
            </w:r>
          </w:p>
        </w:tc>
      </w:tr>
      <w:tr w:rsidR="000F0CE7" w14:paraId="0E6D0A6F" w14:textId="77777777" w:rsidTr="00A31730">
        <w:trPr>
          <w:trHeight w:val="288"/>
          <w:jc w:val="center"/>
        </w:trPr>
        <w:tc>
          <w:tcPr>
            <w:tcW w:w="0" w:type="auto"/>
            <w:tcBorders>
              <w:top w:val="nil"/>
              <w:left w:val="nil"/>
              <w:bottom w:val="nil"/>
              <w:right w:val="nil"/>
            </w:tcBorders>
            <w:vAlign w:val="bottom"/>
          </w:tcPr>
          <w:p w14:paraId="555E0514" w14:textId="77777777" w:rsidR="000F0CE7" w:rsidRDefault="000F0CE7" w:rsidP="000F0CE7">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12F5B9B1"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7E18494"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1A81455"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(3.058)</w:t>
            </w:r>
          </w:p>
        </w:tc>
        <w:tc>
          <w:tcPr>
            <w:tcW w:w="0" w:type="auto"/>
            <w:tcBorders>
              <w:top w:val="nil"/>
              <w:left w:val="nil"/>
              <w:bottom w:val="nil"/>
              <w:right w:val="nil"/>
            </w:tcBorders>
          </w:tcPr>
          <w:p w14:paraId="4820D061"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(2.792)</w:t>
            </w:r>
          </w:p>
        </w:tc>
        <w:tc>
          <w:tcPr>
            <w:tcW w:w="0" w:type="auto"/>
            <w:tcBorders>
              <w:top w:val="nil"/>
              <w:left w:val="nil"/>
              <w:bottom w:val="nil"/>
              <w:right w:val="nil"/>
            </w:tcBorders>
          </w:tcPr>
          <w:p w14:paraId="2DE6E85D"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(2.635)</w:t>
            </w:r>
          </w:p>
        </w:tc>
      </w:tr>
      <w:tr w:rsidR="000F0CE7" w14:paraId="7B7226E9" w14:textId="77777777" w:rsidTr="00A31730">
        <w:trPr>
          <w:trHeight w:val="288"/>
          <w:jc w:val="center"/>
        </w:trPr>
        <w:tc>
          <w:tcPr>
            <w:tcW w:w="0" w:type="auto"/>
            <w:tcBorders>
              <w:top w:val="nil"/>
              <w:left w:val="nil"/>
              <w:bottom w:val="nil"/>
              <w:right w:val="nil"/>
            </w:tcBorders>
            <w:vAlign w:val="bottom"/>
          </w:tcPr>
          <w:p w14:paraId="08360537" w14:textId="349E7AC4" w:rsidR="000F0CE7" w:rsidRDefault="000F0CE7" w:rsidP="000F0CE7">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color w:val="000000"/>
                <w:sz w:val="24"/>
                <w:szCs w:val="24"/>
              </w:rPr>
              <w:t>Experience Investing Dummy</w:t>
            </w:r>
          </w:p>
        </w:tc>
        <w:tc>
          <w:tcPr>
            <w:tcW w:w="0" w:type="auto"/>
            <w:tcBorders>
              <w:top w:val="nil"/>
              <w:left w:val="nil"/>
              <w:bottom w:val="nil"/>
              <w:right w:val="nil"/>
            </w:tcBorders>
          </w:tcPr>
          <w:p w14:paraId="1B72CDFF"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E558043"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1264EE6"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5ADAF1C"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1.792*</w:t>
            </w:r>
          </w:p>
        </w:tc>
        <w:tc>
          <w:tcPr>
            <w:tcW w:w="0" w:type="auto"/>
            <w:tcBorders>
              <w:top w:val="nil"/>
              <w:left w:val="nil"/>
              <w:bottom w:val="nil"/>
              <w:right w:val="nil"/>
            </w:tcBorders>
          </w:tcPr>
          <w:p w14:paraId="3323B20B" w14:textId="77777777" w:rsidR="000F0CE7" w:rsidRDefault="000F0CE7" w:rsidP="000F0C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w:t>
            </w:r>
          </w:p>
        </w:tc>
      </w:tr>
      <w:tr w:rsidR="00B716D9" w14:paraId="2D82DAA1" w14:textId="77777777" w:rsidTr="00A31730">
        <w:trPr>
          <w:trHeight w:val="288"/>
          <w:jc w:val="center"/>
        </w:trPr>
        <w:tc>
          <w:tcPr>
            <w:tcW w:w="0" w:type="auto"/>
            <w:tcBorders>
              <w:top w:val="nil"/>
              <w:left w:val="nil"/>
              <w:bottom w:val="nil"/>
              <w:right w:val="nil"/>
            </w:tcBorders>
          </w:tcPr>
          <w:p w14:paraId="654BAD75"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34A423D"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2DBE4BD"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8E32AE8"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DF1F70C"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(1.696)</w:t>
            </w:r>
          </w:p>
        </w:tc>
        <w:tc>
          <w:tcPr>
            <w:tcW w:w="0" w:type="auto"/>
            <w:tcBorders>
              <w:top w:val="nil"/>
              <w:left w:val="nil"/>
              <w:bottom w:val="nil"/>
              <w:right w:val="nil"/>
            </w:tcBorders>
          </w:tcPr>
          <w:p w14:paraId="069F6F70"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(1.709)</w:t>
            </w:r>
          </w:p>
        </w:tc>
      </w:tr>
      <w:tr w:rsidR="00B716D9" w14:paraId="2243CB4A" w14:textId="77777777" w:rsidTr="00A31730">
        <w:trPr>
          <w:trHeight w:val="288"/>
          <w:jc w:val="center"/>
        </w:trPr>
        <w:tc>
          <w:tcPr>
            <w:tcW w:w="0" w:type="auto"/>
            <w:tcBorders>
              <w:top w:val="nil"/>
              <w:left w:val="nil"/>
              <w:bottom w:val="nil"/>
              <w:right w:val="nil"/>
            </w:tcBorders>
          </w:tcPr>
          <w:p w14:paraId="100A1C25" w14:textId="453B8CDF" w:rsidR="00B716D9" w:rsidRDefault="000F0CE7" w:rsidP="000207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Simulation Effectiveness Dummy</w:t>
            </w:r>
          </w:p>
        </w:tc>
        <w:tc>
          <w:tcPr>
            <w:tcW w:w="0" w:type="auto"/>
            <w:tcBorders>
              <w:top w:val="nil"/>
              <w:left w:val="nil"/>
              <w:bottom w:val="nil"/>
              <w:right w:val="nil"/>
            </w:tcBorders>
          </w:tcPr>
          <w:p w14:paraId="6EE6801F"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BCE0672"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9DA0D85"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D457371"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C6AA4DE"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0.980</w:t>
            </w:r>
          </w:p>
        </w:tc>
      </w:tr>
      <w:tr w:rsidR="00B716D9" w14:paraId="54807A84" w14:textId="77777777" w:rsidTr="00A31730">
        <w:trPr>
          <w:trHeight w:val="288"/>
          <w:jc w:val="center"/>
        </w:trPr>
        <w:tc>
          <w:tcPr>
            <w:tcW w:w="0" w:type="auto"/>
            <w:tcBorders>
              <w:top w:val="nil"/>
              <w:left w:val="nil"/>
              <w:bottom w:val="nil"/>
              <w:right w:val="nil"/>
            </w:tcBorders>
          </w:tcPr>
          <w:p w14:paraId="1DDAAC6D"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6915A391"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E30E6EF"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518694B"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48C2F80"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106FF65"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w:t>
            </w:r>
          </w:p>
        </w:tc>
      </w:tr>
      <w:tr w:rsidR="00B716D9" w14:paraId="1BBEF571" w14:textId="77777777" w:rsidTr="00A31730">
        <w:trPr>
          <w:trHeight w:val="288"/>
          <w:jc w:val="center"/>
        </w:trPr>
        <w:tc>
          <w:tcPr>
            <w:tcW w:w="0" w:type="auto"/>
            <w:tcBorders>
              <w:top w:val="nil"/>
              <w:left w:val="nil"/>
              <w:bottom w:val="nil"/>
              <w:right w:val="nil"/>
            </w:tcBorders>
          </w:tcPr>
          <w:p w14:paraId="5FE8F5F7"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0" w:type="auto"/>
            <w:tcBorders>
              <w:top w:val="nil"/>
              <w:left w:val="nil"/>
              <w:bottom w:val="nil"/>
              <w:right w:val="nil"/>
            </w:tcBorders>
          </w:tcPr>
          <w:p w14:paraId="0730E0AC"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20.107***</w:t>
            </w:r>
          </w:p>
        </w:tc>
        <w:tc>
          <w:tcPr>
            <w:tcW w:w="0" w:type="auto"/>
            <w:tcBorders>
              <w:top w:val="nil"/>
              <w:left w:val="nil"/>
              <w:bottom w:val="nil"/>
              <w:right w:val="nil"/>
            </w:tcBorders>
          </w:tcPr>
          <w:p w14:paraId="7927D516"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16.998***</w:t>
            </w:r>
          </w:p>
        </w:tc>
        <w:tc>
          <w:tcPr>
            <w:tcW w:w="0" w:type="auto"/>
            <w:tcBorders>
              <w:top w:val="nil"/>
              <w:left w:val="nil"/>
              <w:bottom w:val="nil"/>
              <w:right w:val="nil"/>
            </w:tcBorders>
          </w:tcPr>
          <w:p w14:paraId="0826AC73"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15.473***</w:t>
            </w:r>
          </w:p>
        </w:tc>
        <w:tc>
          <w:tcPr>
            <w:tcW w:w="0" w:type="auto"/>
            <w:tcBorders>
              <w:top w:val="nil"/>
              <w:left w:val="nil"/>
              <w:bottom w:val="nil"/>
              <w:right w:val="nil"/>
            </w:tcBorders>
          </w:tcPr>
          <w:p w14:paraId="4EB26A34"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14.285***</w:t>
            </w:r>
          </w:p>
        </w:tc>
        <w:tc>
          <w:tcPr>
            <w:tcW w:w="0" w:type="auto"/>
            <w:tcBorders>
              <w:top w:val="nil"/>
              <w:left w:val="nil"/>
              <w:bottom w:val="nil"/>
              <w:right w:val="nil"/>
            </w:tcBorders>
          </w:tcPr>
          <w:p w14:paraId="2DA13019"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13.587***</w:t>
            </w:r>
          </w:p>
        </w:tc>
      </w:tr>
      <w:tr w:rsidR="00B716D9" w14:paraId="1A711CC3" w14:textId="77777777" w:rsidTr="00A31730">
        <w:trPr>
          <w:trHeight w:val="288"/>
          <w:jc w:val="center"/>
        </w:trPr>
        <w:tc>
          <w:tcPr>
            <w:tcW w:w="0" w:type="auto"/>
            <w:tcBorders>
              <w:top w:val="nil"/>
              <w:left w:val="nil"/>
              <w:bottom w:val="nil"/>
              <w:right w:val="nil"/>
            </w:tcBorders>
          </w:tcPr>
          <w:p w14:paraId="07DAB909"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6CF93E99"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(7.550)</w:t>
            </w:r>
          </w:p>
        </w:tc>
        <w:tc>
          <w:tcPr>
            <w:tcW w:w="0" w:type="auto"/>
            <w:tcBorders>
              <w:top w:val="nil"/>
              <w:left w:val="nil"/>
              <w:bottom w:val="nil"/>
              <w:right w:val="nil"/>
            </w:tcBorders>
          </w:tcPr>
          <w:p w14:paraId="30E3537E"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(5.747)</w:t>
            </w:r>
          </w:p>
        </w:tc>
        <w:tc>
          <w:tcPr>
            <w:tcW w:w="0" w:type="auto"/>
            <w:tcBorders>
              <w:top w:val="nil"/>
              <w:left w:val="nil"/>
              <w:bottom w:val="nil"/>
              <w:right w:val="nil"/>
            </w:tcBorders>
          </w:tcPr>
          <w:p w14:paraId="1C06CF6F"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(5.501)</w:t>
            </w:r>
          </w:p>
        </w:tc>
        <w:tc>
          <w:tcPr>
            <w:tcW w:w="0" w:type="auto"/>
            <w:tcBorders>
              <w:top w:val="nil"/>
              <w:left w:val="nil"/>
              <w:bottom w:val="nil"/>
              <w:right w:val="nil"/>
            </w:tcBorders>
          </w:tcPr>
          <w:p w14:paraId="4C5093D0"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(5.003)</w:t>
            </w:r>
          </w:p>
        </w:tc>
        <w:tc>
          <w:tcPr>
            <w:tcW w:w="0" w:type="auto"/>
            <w:tcBorders>
              <w:top w:val="nil"/>
              <w:left w:val="nil"/>
              <w:bottom w:val="nil"/>
              <w:right w:val="nil"/>
            </w:tcBorders>
          </w:tcPr>
          <w:p w14:paraId="4A437F22"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(4.069)</w:t>
            </w:r>
          </w:p>
        </w:tc>
      </w:tr>
      <w:tr w:rsidR="00B716D9" w14:paraId="72AC6996" w14:textId="77777777" w:rsidTr="00A31730">
        <w:trPr>
          <w:trHeight w:val="288"/>
          <w:jc w:val="center"/>
        </w:trPr>
        <w:tc>
          <w:tcPr>
            <w:tcW w:w="0" w:type="auto"/>
            <w:tcBorders>
              <w:top w:val="nil"/>
              <w:left w:val="nil"/>
              <w:bottom w:val="nil"/>
              <w:right w:val="nil"/>
            </w:tcBorders>
          </w:tcPr>
          <w:p w14:paraId="00691D6A"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B9A244D"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36F920A"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A42595C"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E6ADC16"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48A24A3"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p>
        </w:tc>
      </w:tr>
      <w:tr w:rsidR="00B716D9" w14:paraId="5C8905C5" w14:textId="77777777" w:rsidTr="00A31730">
        <w:trPr>
          <w:trHeight w:val="288"/>
          <w:jc w:val="center"/>
        </w:trPr>
        <w:tc>
          <w:tcPr>
            <w:tcW w:w="0" w:type="auto"/>
            <w:tcBorders>
              <w:top w:val="nil"/>
              <w:left w:val="nil"/>
              <w:bottom w:val="nil"/>
              <w:right w:val="nil"/>
            </w:tcBorders>
          </w:tcPr>
          <w:p w14:paraId="5B5BA0BE"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0" w:type="auto"/>
            <w:tcBorders>
              <w:top w:val="nil"/>
              <w:left w:val="nil"/>
              <w:bottom w:val="nil"/>
              <w:right w:val="nil"/>
            </w:tcBorders>
          </w:tcPr>
          <w:p w14:paraId="65327F99"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tcBorders>
              <w:top w:val="nil"/>
              <w:left w:val="nil"/>
              <w:bottom w:val="nil"/>
              <w:right w:val="nil"/>
            </w:tcBorders>
          </w:tcPr>
          <w:p w14:paraId="5D5603F8"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tcBorders>
              <w:top w:val="nil"/>
              <w:left w:val="nil"/>
              <w:bottom w:val="nil"/>
              <w:right w:val="nil"/>
            </w:tcBorders>
          </w:tcPr>
          <w:p w14:paraId="47E336CE"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tcBorders>
              <w:top w:val="nil"/>
              <w:left w:val="nil"/>
              <w:bottom w:val="nil"/>
              <w:right w:val="nil"/>
            </w:tcBorders>
          </w:tcPr>
          <w:p w14:paraId="72BA6462"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0" w:type="auto"/>
            <w:tcBorders>
              <w:top w:val="nil"/>
              <w:left w:val="nil"/>
              <w:bottom w:val="nil"/>
              <w:right w:val="nil"/>
            </w:tcBorders>
          </w:tcPr>
          <w:p w14:paraId="73AA04DA"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B716D9" w14:paraId="5B90CB02" w14:textId="77777777" w:rsidTr="00A31730">
        <w:trPr>
          <w:trHeight w:val="288"/>
          <w:jc w:val="center"/>
        </w:trPr>
        <w:tc>
          <w:tcPr>
            <w:tcW w:w="0" w:type="auto"/>
            <w:tcBorders>
              <w:top w:val="nil"/>
              <w:left w:val="nil"/>
              <w:bottom w:val="nil"/>
              <w:right w:val="nil"/>
            </w:tcBorders>
          </w:tcPr>
          <w:p w14:paraId="0FAF4A09"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0" w:type="auto"/>
            <w:tcBorders>
              <w:top w:val="nil"/>
              <w:left w:val="nil"/>
              <w:bottom w:val="nil"/>
              <w:right w:val="nil"/>
            </w:tcBorders>
          </w:tcPr>
          <w:p w14:paraId="52B7EB39"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0.193</w:t>
            </w:r>
          </w:p>
        </w:tc>
        <w:tc>
          <w:tcPr>
            <w:tcW w:w="0" w:type="auto"/>
            <w:tcBorders>
              <w:top w:val="nil"/>
              <w:left w:val="nil"/>
              <w:bottom w:val="nil"/>
              <w:right w:val="nil"/>
            </w:tcBorders>
          </w:tcPr>
          <w:p w14:paraId="74C7CD22"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0.253</w:t>
            </w:r>
          </w:p>
        </w:tc>
        <w:tc>
          <w:tcPr>
            <w:tcW w:w="0" w:type="auto"/>
            <w:tcBorders>
              <w:top w:val="nil"/>
              <w:left w:val="nil"/>
              <w:bottom w:val="nil"/>
              <w:right w:val="nil"/>
            </w:tcBorders>
          </w:tcPr>
          <w:p w14:paraId="301592FB"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0.356</w:t>
            </w:r>
          </w:p>
        </w:tc>
        <w:tc>
          <w:tcPr>
            <w:tcW w:w="0" w:type="auto"/>
            <w:tcBorders>
              <w:top w:val="nil"/>
              <w:left w:val="nil"/>
              <w:bottom w:val="nil"/>
              <w:right w:val="nil"/>
            </w:tcBorders>
          </w:tcPr>
          <w:p w14:paraId="46B463F3"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0.387</w:t>
            </w:r>
          </w:p>
        </w:tc>
        <w:tc>
          <w:tcPr>
            <w:tcW w:w="0" w:type="auto"/>
            <w:tcBorders>
              <w:top w:val="nil"/>
              <w:left w:val="nil"/>
              <w:bottom w:val="nil"/>
              <w:right w:val="nil"/>
            </w:tcBorders>
          </w:tcPr>
          <w:p w14:paraId="116B4708"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0.389</w:t>
            </w:r>
          </w:p>
        </w:tc>
      </w:tr>
      <w:tr w:rsidR="00B716D9" w14:paraId="2D7D07A6" w14:textId="77777777" w:rsidTr="00A31730">
        <w:tblPrEx>
          <w:tblBorders>
            <w:bottom w:val="single" w:sz="6" w:space="0" w:color="auto"/>
          </w:tblBorders>
        </w:tblPrEx>
        <w:trPr>
          <w:trHeight w:val="288"/>
          <w:jc w:val="center"/>
        </w:trPr>
        <w:tc>
          <w:tcPr>
            <w:tcW w:w="0" w:type="auto"/>
            <w:tcBorders>
              <w:top w:val="nil"/>
              <w:left w:val="nil"/>
              <w:bottom w:val="single" w:sz="6" w:space="0" w:color="auto"/>
              <w:right w:val="nil"/>
            </w:tcBorders>
          </w:tcPr>
          <w:p w14:paraId="5CC8E20B" w14:textId="77777777" w:rsidR="00B716D9" w:rsidRDefault="00B716D9" w:rsidP="000207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0" w:type="auto"/>
            <w:tcBorders>
              <w:top w:val="nil"/>
              <w:left w:val="nil"/>
              <w:bottom w:val="single" w:sz="6" w:space="0" w:color="auto"/>
              <w:right w:val="nil"/>
            </w:tcBorders>
          </w:tcPr>
          <w:p w14:paraId="2194A36E"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0.180</w:t>
            </w:r>
          </w:p>
        </w:tc>
        <w:tc>
          <w:tcPr>
            <w:tcW w:w="0" w:type="auto"/>
            <w:tcBorders>
              <w:top w:val="nil"/>
              <w:left w:val="nil"/>
              <w:bottom w:val="single" w:sz="6" w:space="0" w:color="auto"/>
              <w:right w:val="nil"/>
            </w:tcBorders>
          </w:tcPr>
          <w:p w14:paraId="5E4E67DC"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0.227</w:t>
            </w:r>
          </w:p>
        </w:tc>
        <w:tc>
          <w:tcPr>
            <w:tcW w:w="0" w:type="auto"/>
            <w:tcBorders>
              <w:top w:val="nil"/>
              <w:left w:val="nil"/>
              <w:bottom w:val="single" w:sz="6" w:space="0" w:color="auto"/>
              <w:right w:val="nil"/>
            </w:tcBorders>
          </w:tcPr>
          <w:p w14:paraId="00F345E8"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0.323</w:t>
            </w:r>
          </w:p>
        </w:tc>
        <w:tc>
          <w:tcPr>
            <w:tcW w:w="0" w:type="auto"/>
            <w:tcBorders>
              <w:top w:val="nil"/>
              <w:left w:val="nil"/>
              <w:bottom w:val="single" w:sz="6" w:space="0" w:color="auto"/>
              <w:right w:val="nil"/>
            </w:tcBorders>
          </w:tcPr>
          <w:p w14:paraId="0FCD86BD"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0.344</w:t>
            </w:r>
          </w:p>
        </w:tc>
        <w:tc>
          <w:tcPr>
            <w:tcW w:w="0" w:type="auto"/>
            <w:tcBorders>
              <w:top w:val="nil"/>
              <w:left w:val="nil"/>
              <w:bottom w:val="single" w:sz="6" w:space="0" w:color="auto"/>
              <w:right w:val="nil"/>
            </w:tcBorders>
          </w:tcPr>
          <w:p w14:paraId="5AB6AFA4" w14:textId="77777777" w:rsidR="00B716D9" w:rsidRDefault="00B716D9" w:rsidP="000207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0.335</w:t>
            </w:r>
          </w:p>
        </w:tc>
      </w:tr>
    </w:tbl>
    <w:p w14:paraId="56E5E8C2" w14:textId="758A075D" w:rsidR="0065194E" w:rsidRDefault="002A6AB3" w:rsidP="00A31730">
      <w:pPr>
        <w:widowControl w:val="0"/>
        <w:autoSpaceDE w:val="0"/>
        <w:autoSpaceDN w:val="0"/>
        <w:adjustRightInd w:val="0"/>
        <w:spacing w:after="0" w:line="240" w:lineRule="auto"/>
        <w:ind w:left="144"/>
        <w:rPr>
          <w:rFonts w:ascii="Times New Roman" w:hAnsi="Times New Roman" w:cs="Times New Roman"/>
          <w:sz w:val="24"/>
          <w:szCs w:val="24"/>
        </w:rPr>
      </w:pPr>
      <w:r w:rsidRPr="002A6AB3">
        <w:rPr>
          <w:rFonts w:ascii="Times New Roman" w:hAnsi="Times New Roman" w:cs="Times New Roman"/>
          <w:b/>
          <w:sz w:val="24"/>
          <w:szCs w:val="24"/>
        </w:rPr>
        <w:t>Notes:</w:t>
      </w:r>
      <w:r>
        <w:rPr>
          <w:rFonts w:ascii="Times New Roman" w:hAnsi="Times New Roman" w:cs="Times New Roman"/>
          <w:sz w:val="24"/>
          <w:szCs w:val="24"/>
        </w:rPr>
        <w:t xml:space="preserve"> </w:t>
      </w:r>
      <w:r w:rsidR="0065194E">
        <w:rPr>
          <w:rFonts w:ascii="Times New Roman" w:hAnsi="Times New Roman" w:cs="Times New Roman"/>
          <w:sz w:val="24"/>
          <w:szCs w:val="24"/>
        </w:rPr>
        <w:t xml:space="preserve">This table presents the results of OLS regressions of initial survey scores on various demographic characteristics. </w:t>
      </w:r>
      <w:r w:rsidR="0065194E" w:rsidRPr="008646E8">
        <w:rPr>
          <w:rFonts w:ascii="Times New Roman" w:hAnsi="Times New Roman" w:cs="Times New Roman"/>
          <w:i/>
          <w:sz w:val="24"/>
          <w:szCs w:val="24"/>
        </w:rPr>
        <w:t xml:space="preserve"> t</w:t>
      </w:r>
      <w:r w:rsidR="0065194E">
        <w:rPr>
          <w:rFonts w:ascii="Times New Roman" w:hAnsi="Times New Roman" w:cs="Times New Roman"/>
          <w:sz w:val="24"/>
          <w:szCs w:val="24"/>
        </w:rPr>
        <w:t>-statistics are in parentheses.  *** p&lt;0.01, ** p&lt;0.05, * p&lt;0.10</w:t>
      </w:r>
    </w:p>
    <w:p w14:paraId="373A2249" w14:textId="746766F5" w:rsidR="008B71A4" w:rsidRDefault="008B71A4" w:rsidP="005339B3">
      <w:pPr>
        <w:spacing w:after="0" w:line="480" w:lineRule="auto"/>
        <w:rPr>
          <w:rFonts w:ascii="Times New Roman" w:hAnsi="Times New Roman" w:cs="Times New Roman"/>
          <w:sz w:val="24"/>
          <w:szCs w:val="24"/>
        </w:rPr>
      </w:pPr>
    </w:p>
    <w:p w14:paraId="3DE5A91C" w14:textId="45E066DF" w:rsidR="00E25D08" w:rsidRDefault="00E25D08">
      <w:pPr>
        <w:rPr>
          <w:rFonts w:ascii="Times New Roman" w:hAnsi="Times New Roman" w:cs="Times New Roman"/>
          <w:sz w:val="24"/>
          <w:szCs w:val="24"/>
        </w:rPr>
      </w:pPr>
      <w:r>
        <w:rPr>
          <w:rFonts w:ascii="Times New Roman" w:hAnsi="Times New Roman" w:cs="Times New Roman"/>
          <w:sz w:val="24"/>
          <w:szCs w:val="24"/>
        </w:rPr>
        <w:br w:type="page"/>
      </w:r>
    </w:p>
    <w:p w14:paraId="43AB1C70" w14:textId="39C9F102" w:rsidR="009513D4" w:rsidRDefault="00C35D3C" w:rsidP="00217BE2">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B67C09">
        <w:rPr>
          <w:rFonts w:ascii="Times New Roman" w:hAnsi="Times New Roman" w:cs="Times New Roman"/>
          <w:sz w:val="24"/>
          <w:szCs w:val="24"/>
        </w:rPr>
        <w:t>7</w:t>
      </w:r>
      <w:r>
        <w:rPr>
          <w:rFonts w:ascii="Times New Roman" w:hAnsi="Times New Roman" w:cs="Times New Roman"/>
          <w:sz w:val="24"/>
          <w:szCs w:val="24"/>
        </w:rPr>
        <w:t xml:space="preserve"> New Learning – Dependent</w:t>
      </w:r>
      <w:r w:rsidR="002E79EF">
        <w:rPr>
          <w:rFonts w:ascii="Times New Roman" w:hAnsi="Times New Roman" w:cs="Times New Roman"/>
          <w:sz w:val="24"/>
          <w:szCs w:val="24"/>
        </w:rPr>
        <w:t xml:space="preserve"> Variable</w:t>
      </w:r>
      <w:r>
        <w:rPr>
          <w:rFonts w:ascii="Times New Roman" w:hAnsi="Times New Roman" w:cs="Times New Roman"/>
          <w:sz w:val="24"/>
          <w:szCs w:val="24"/>
        </w:rPr>
        <w:t xml:space="preserve"> is </w:t>
      </w:r>
      <w:r w:rsidR="002E79EF">
        <w:rPr>
          <w:rFonts w:ascii="Times New Roman" w:hAnsi="Times New Roman" w:cs="Times New Roman"/>
          <w:sz w:val="24"/>
          <w:szCs w:val="24"/>
        </w:rPr>
        <w:t xml:space="preserve">Percentage Increase in </w:t>
      </w:r>
      <w:r w:rsidR="00D12524">
        <w:rPr>
          <w:rFonts w:ascii="Times New Roman" w:hAnsi="Times New Roman" w:cs="Times New Roman"/>
          <w:sz w:val="24"/>
          <w:szCs w:val="24"/>
        </w:rPr>
        <w:t>Survey Score</w:t>
      </w:r>
    </w:p>
    <w:tbl>
      <w:tblPr>
        <w:tblW w:w="0" w:type="auto"/>
        <w:tblCellMar>
          <w:left w:w="75" w:type="dxa"/>
          <w:right w:w="75" w:type="dxa"/>
        </w:tblCellMar>
        <w:tblLook w:val="0000" w:firstRow="0" w:lastRow="0" w:firstColumn="0" w:lastColumn="0" w:noHBand="0" w:noVBand="0"/>
      </w:tblPr>
      <w:tblGrid>
        <w:gridCol w:w="5040"/>
        <w:gridCol w:w="1170"/>
      </w:tblGrid>
      <w:tr w:rsidR="00EE0277" w14:paraId="637503C3" w14:textId="77777777" w:rsidTr="0053443E">
        <w:tc>
          <w:tcPr>
            <w:tcW w:w="5040" w:type="dxa"/>
            <w:tcBorders>
              <w:top w:val="nil"/>
              <w:left w:val="nil"/>
              <w:right w:val="nil"/>
            </w:tcBorders>
          </w:tcPr>
          <w:p w14:paraId="6B2AE180"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bookmarkStart w:id="2" w:name="_Hlk505893004"/>
          </w:p>
        </w:tc>
        <w:tc>
          <w:tcPr>
            <w:tcW w:w="1060" w:type="dxa"/>
            <w:tcBorders>
              <w:top w:val="nil"/>
              <w:left w:val="nil"/>
              <w:right w:val="nil"/>
            </w:tcBorders>
          </w:tcPr>
          <w:p w14:paraId="6719CA5B" w14:textId="06637FAF"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Coeff.</w:t>
            </w:r>
          </w:p>
        </w:tc>
      </w:tr>
      <w:tr w:rsidR="00EE0277" w14:paraId="0B582184" w14:textId="77777777" w:rsidTr="0053443E">
        <w:tc>
          <w:tcPr>
            <w:tcW w:w="5040" w:type="dxa"/>
            <w:tcBorders>
              <w:left w:val="nil"/>
              <w:bottom w:val="single" w:sz="6" w:space="0" w:color="auto"/>
              <w:right w:val="nil"/>
            </w:tcBorders>
          </w:tcPr>
          <w:p w14:paraId="0CEF3713"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bookmarkStart w:id="3" w:name="_Hlk505893019"/>
            <w:r>
              <w:rPr>
                <w:rFonts w:ascii="Times New Roman" w:hAnsi="Times New Roman" w:cs="Times New Roman"/>
                <w:sz w:val="24"/>
                <w:szCs w:val="24"/>
              </w:rPr>
              <w:t>VARIABLES</w:t>
            </w:r>
          </w:p>
        </w:tc>
        <w:tc>
          <w:tcPr>
            <w:tcW w:w="1060" w:type="dxa"/>
            <w:tcBorders>
              <w:left w:val="nil"/>
              <w:bottom w:val="single" w:sz="6" w:space="0" w:color="auto"/>
              <w:right w:val="nil"/>
            </w:tcBorders>
          </w:tcPr>
          <w:p w14:paraId="502089ED" w14:textId="322621F6"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t-stat</w:t>
            </w:r>
          </w:p>
        </w:tc>
      </w:tr>
      <w:tr w:rsidR="00EE0277" w14:paraId="37577670" w14:textId="77777777" w:rsidTr="0053443E">
        <w:tc>
          <w:tcPr>
            <w:tcW w:w="5040" w:type="dxa"/>
            <w:tcBorders>
              <w:top w:val="nil"/>
              <w:left w:val="nil"/>
              <w:bottom w:val="nil"/>
              <w:right w:val="nil"/>
            </w:tcBorders>
          </w:tcPr>
          <w:p w14:paraId="4F0A8551"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61A94F63"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p>
        </w:tc>
      </w:tr>
      <w:tr w:rsidR="00EE0277" w14:paraId="27F72EC0" w14:textId="77777777" w:rsidTr="0053443E">
        <w:tc>
          <w:tcPr>
            <w:tcW w:w="5040" w:type="dxa"/>
            <w:tcBorders>
              <w:top w:val="nil"/>
              <w:left w:val="nil"/>
              <w:bottom w:val="nil"/>
              <w:right w:val="nil"/>
            </w:tcBorders>
          </w:tcPr>
          <w:p w14:paraId="316768A0"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Confidence in Personal Investing (Terminal)</w:t>
            </w:r>
          </w:p>
        </w:tc>
        <w:tc>
          <w:tcPr>
            <w:tcW w:w="1060" w:type="dxa"/>
            <w:tcBorders>
              <w:top w:val="nil"/>
              <w:left w:val="nil"/>
              <w:bottom w:val="nil"/>
              <w:right w:val="nil"/>
            </w:tcBorders>
          </w:tcPr>
          <w:p w14:paraId="672595F8"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-3.932***</w:t>
            </w:r>
          </w:p>
        </w:tc>
      </w:tr>
      <w:tr w:rsidR="00EE0277" w14:paraId="07E5B6D6" w14:textId="77777777" w:rsidTr="0053443E">
        <w:tc>
          <w:tcPr>
            <w:tcW w:w="5040" w:type="dxa"/>
            <w:tcBorders>
              <w:top w:val="nil"/>
              <w:left w:val="nil"/>
              <w:bottom w:val="nil"/>
              <w:right w:val="nil"/>
            </w:tcBorders>
          </w:tcPr>
          <w:p w14:paraId="50C9458E"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547E2F34"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(-3.215)</w:t>
            </w:r>
          </w:p>
        </w:tc>
      </w:tr>
      <w:tr w:rsidR="00EE0277" w14:paraId="00C127D3" w14:textId="77777777" w:rsidTr="0053443E">
        <w:tc>
          <w:tcPr>
            <w:tcW w:w="5040" w:type="dxa"/>
            <w:tcBorders>
              <w:top w:val="nil"/>
              <w:left w:val="nil"/>
              <w:bottom w:val="nil"/>
              <w:right w:val="nil"/>
            </w:tcBorders>
          </w:tcPr>
          <w:p w14:paraId="12A3D429"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Beat the Market with Mutual Funds</w:t>
            </w:r>
          </w:p>
        </w:tc>
        <w:tc>
          <w:tcPr>
            <w:tcW w:w="1060" w:type="dxa"/>
            <w:tcBorders>
              <w:top w:val="nil"/>
              <w:left w:val="nil"/>
              <w:bottom w:val="nil"/>
              <w:right w:val="nil"/>
            </w:tcBorders>
          </w:tcPr>
          <w:p w14:paraId="320EE703"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-3.267**</w:t>
            </w:r>
          </w:p>
        </w:tc>
      </w:tr>
      <w:tr w:rsidR="00EE0277" w14:paraId="49B7F328" w14:textId="77777777" w:rsidTr="0053443E">
        <w:tc>
          <w:tcPr>
            <w:tcW w:w="5040" w:type="dxa"/>
            <w:tcBorders>
              <w:top w:val="nil"/>
              <w:left w:val="nil"/>
              <w:bottom w:val="nil"/>
              <w:right w:val="nil"/>
            </w:tcBorders>
          </w:tcPr>
          <w:p w14:paraId="0D2172F1"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57433E40"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(-2.106)</w:t>
            </w:r>
          </w:p>
        </w:tc>
      </w:tr>
      <w:tr w:rsidR="00EE0277" w14:paraId="05C0C95A" w14:textId="77777777" w:rsidTr="0053443E">
        <w:tc>
          <w:tcPr>
            <w:tcW w:w="5040" w:type="dxa"/>
            <w:tcBorders>
              <w:top w:val="nil"/>
              <w:left w:val="nil"/>
              <w:bottom w:val="nil"/>
              <w:right w:val="nil"/>
            </w:tcBorders>
          </w:tcPr>
          <w:p w14:paraId="30F815DB" w14:textId="689DBFFE"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Confidence Selecting 10 Mutual Funds (Terminal</w:t>
            </w:r>
            <w:r w:rsidR="00E01A8C">
              <w:rPr>
                <w:rFonts w:ascii="Times New Roman" w:hAnsi="Times New Roman" w:cs="Times New Roman"/>
                <w:sz w:val="24"/>
                <w:szCs w:val="24"/>
              </w:rPr>
              <w:t>)</w:t>
            </w:r>
          </w:p>
        </w:tc>
        <w:tc>
          <w:tcPr>
            <w:tcW w:w="1060" w:type="dxa"/>
            <w:tcBorders>
              <w:top w:val="nil"/>
              <w:left w:val="nil"/>
              <w:bottom w:val="nil"/>
              <w:right w:val="nil"/>
            </w:tcBorders>
          </w:tcPr>
          <w:p w14:paraId="386B419C"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3.034***</w:t>
            </w:r>
          </w:p>
        </w:tc>
      </w:tr>
      <w:tr w:rsidR="00EE0277" w14:paraId="70F192D5" w14:textId="77777777" w:rsidTr="0053443E">
        <w:tc>
          <w:tcPr>
            <w:tcW w:w="5040" w:type="dxa"/>
            <w:tcBorders>
              <w:top w:val="nil"/>
              <w:left w:val="nil"/>
              <w:bottom w:val="nil"/>
              <w:right w:val="nil"/>
            </w:tcBorders>
          </w:tcPr>
          <w:p w14:paraId="4FF946B4"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291A4C65"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(3.070)</w:t>
            </w:r>
          </w:p>
        </w:tc>
      </w:tr>
      <w:tr w:rsidR="00EE0277" w14:paraId="678566A9" w14:textId="77777777" w:rsidTr="0053443E">
        <w:tc>
          <w:tcPr>
            <w:tcW w:w="5040" w:type="dxa"/>
            <w:tcBorders>
              <w:top w:val="nil"/>
              <w:left w:val="nil"/>
              <w:bottom w:val="nil"/>
              <w:right w:val="nil"/>
            </w:tcBorders>
          </w:tcPr>
          <w:p w14:paraId="7E9AF4E7"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Interest in Investing (Terminal)</w:t>
            </w:r>
          </w:p>
        </w:tc>
        <w:tc>
          <w:tcPr>
            <w:tcW w:w="1060" w:type="dxa"/>
            <w:tcBorders>
              <w:top w:val="nil"/>
              <w:left w:val="nil"/>
              <w:bottom w:val="nil"/>
              <w:right w:val="nil"/>
            </w:tcBorders>
          </w:tcPr>
          <w:p w14:paraId="19B2481E"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4.859***</w:t>
            </w:r>
          </w:p>
        </w:tc>
      </w:tr>
      <w:tr w:rsidR="00EE0277" w14:paraId="246660BB" w14:textId="77777777" w:rsidTr="0053443E">
        <w:tc>
          <w:tcPr>
            <w:tcW w:w="5040" w:type="dxa"/>
            <w:tcBorders>
              <w:top w:val="nil"/>
              <w:left w:val="nil"/>
              <w:bottom w:val="nil"/>
              <w:right w:val="nil"/>
            </w:tcBorders>
          </w:tcPr>
          <w:p w14:paraId="03C05157"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03FD3852"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(5.373)</w:t>
            </w:r>
          </w:p>
        </w:tc>
      </w:tr>
      <w:tr w:rsidR="00EE0277" w14:paraId="6E71F4F3" w14:textId="77777777" w:rsidTr="0053443E">
        <w:tc>
          <w:tcPr>
            <w:tcW w:w="5040" w:type="dxa"/>
            <w:tcBorders>
              <w:top w:val="nil"/>
              <w:left w:val="nil"/>
              <w:bottom w:val="nil"/>
              <w:right w:val="nil"/>
            </w:tcBorders>
          </w:tcPr>
          <w:p w14:paraId="0699AF98"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ETF Trades</w:t>
            </w:r>
          </w:p>
        </w:tc>
        <w:tc>
          <w:tcPr>
            <w:tcW w:w="1060" w:type="dxa"/>
            <w:tcBorders>
              <w:top w:val="nil"/>
              <w:left w:val="nil"/>
              <w:bottom w:val="nil"/>
              <w:right w:val="nil"/>
            </w:tcBorders>
          </w:tcPr>
          <w:p w14:paraId="50F1FC89"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-0.129*</w:t>
            </w:r>
          </w:p>
        </w:tc>
      </w:tr>
      <w:tr w:rsidR="00EE0277" w14:paraId="6AD37384" w14:textId="77777777" w:rsidTr="0053443E">
        <w:tc>
          <w:tcPr>
            <w:tcW w:w="5040" w:type="dxa"/>
            <w:tcBorders>
              <w:top w:val="nil"/>
              <w:left w:val="nil"/>
              <w:bottom w:val="nil"/>
              <w:right w:val="nil"/>
            </w:tcBorders>
          </w:tcPr>
          <w:p w14:paraId="24CEFEAC"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340CD1A5"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(-1.907)</w:t>
            </w:r>
          </w:p>
        </w:tc>
      </w:tr>
      <w:tr w:rsidR="00EE0277" w14:paraId="66026B7C" w14:textId="77777777" w:rsidTr="0053443E">
        <w:tc>
          <w:tcPr>
            <w:tcW w:w="5040" w:type="dxa"/>
            <w:tcBorders>
              <w:top w:val="nil"/>
              <w:left w:val="nil"/>
              <w:bottom w:val="nil"/>
              <w:right w:val="nil"/>
            </w:tcBorders>
          </w:tcPr>
          <w:p w14:paraId="4D038138"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 Dummy (female = 1)</w:t>
            </w:r>
          </w:p>
        </w:tc>
        <w:tc>
          <w:tcPr>
            <w:tcW w:w="1060" w:type="dxa"/>
            <w:tcBorders>
              <w:top w:val="nil"/>
              <w:left w:val="nil"/>
              <w:bottom w:val="nil"/>
              <w:right w:val="nil"/>
            </w:tcBorders>
          </w:tcPr>
          <w:p w14:paraId="1A811B56"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7.665***</w:t>
            </w:r>
          </w:p>
        </w:tc>
      </w:tr>
      <w:tr w:rsidR="00EE0277" w14:paraId="284D17CF" w14:textId="77777777" w:rsidTr="0053443E">
        <w:tc>
          <w:tcPr>
            <w:tcW w:w="5040" w:type="dxa"/>
            <w:tcBorders>
              <w:top w:val="nil"/>
              <w:left w:val="nil"/>
              <w:bottom w:val="nil"/>
              <w:right w:val="nil"/>
            </w:tcBorders>
          </w:tcPr>
          <w:p w14:paraId="05E26B90"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5A451BEC"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(4.623)</w:t>
            </w:r>
          </w:p>
        </w:tc>
      </w:tr>
      <w:tr w:rsidR="00EE0277" w14:paraId="128A431C" w14:textId="77777777" w:rsidTr="0053443E">
        <w:tc>
          <w:tcPr>
            <w:tcW w:w="5040" w:type="dxa"/>
            <w:tcBorders>
              <w:top w:val="nil"/>
              <w:left w:val="nil"/>
              <w:bottom w:val="nil"/>
              <w:right w:val="nil"/>
            </w:tcBorders>
          </w:tcPr>
          <w:p w14:paraId="30972955"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Initial Survey Score</w:t>
            </w:r>
          </w:p>
        </w:tc>
        <w:tc>
          <w:tcPr>
            <w:tcW w:w="1060" w:type="dxa"/>
            <w:tcBorders>
              <w:top w:val="nil"/>
              <w:left w:val="nil"/>
              <w:bottom w:val="nil"/>
              <w:right w:val="nil"/>
            </w:tcBorders>
          </w:tcPr>
          <w:p w14:paraId="32196025"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-0.492***</w:t>
            </w:r>
          </w:p>
        </w:tc>
      </w:tr>
      <w:tr w:rsidR="00EE0277" w14:paraId="53B3C020" w14:textId="77777777" w:rsidTr="0053443E">
        <w:tc>
          <w:tcPr>
            <w:tcW w:w="5040" w:type="dxa"/>
            <w:tcBorders>
              <w:top w:val="nil"/>
              <w:left w:val="nil"/>
              <w:bottom w:val="nil"/>
              <w:right w:val="nil"/>
            </w:tcBorders>
          </w:tcPr>
          <w:p w14:paraId="5D3D5094"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14491B94"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(-4.916)</w:t>
            </w:r>
          </w:p>
        </w:tc>
      </w:tr>
      <w:tr w:rsidR="00EE0277" w14:paraId="40AC87CC" w14:textId="77777777" w:rsidTr="0053443E">
        <w:tc>
          <w:tcPr>
            <w:tcW w:w="5040" w:type="dxa"/>
            <w:tcBorders>
              <w:top w:val="nil"/>
              <w:left w:val="nil"/>
              <w:bottom w:val="nil"/>
              <w:right w:val="nil"/>
            </w:tcBorders>
          </w:tcPr>
          <w:p w14:paraId="31DE70C8"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Major </w:t>
            </w:r>
            <w:r w:rsidRPr="003945DD">
              <w:rPr>
                <w:rFonts w:ascii="Times New Roman" w:hAnsi="Times New Roman" w:cs="Times New Roman"/>
                <w:b/>
                <w:sz w:val="24"/>
                <w:szCs w:val="24"/>
              </w:rPr>
              <w:t>Not</w:t>
            </w:r>
            <w:r>
              <w:rPr>
                <w:rFonts w:ascii="Times New Roman" w:hAnsi="Times New Roman" w:cs="Times New Roman"/>
                <w:sz w:val="24"/>
                <w:szCs w:val="24"/>
              </w:rPr>
              <w:t xml:space="preserve"> FIN ACCTG ECON</w:t>
            </w:r>
          </w:p>
        </w:tc>
        <w:tc>
          <w:tcPr>
            <w:tcW w:w="1060" w:type="dxa"/>
            <w:tcBorders>
              <w:top w:val="nil"/>
              <w:left w:val="nil"/>
              <w:bottom w:val="nil"/>
              <w:right w:val="nil"/>
            </w:tcBorders>
          </w:tcPr>
          <w:p w14:paraId="3D996460"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14.957***</w:t>
            </w:r>
          </w:p>
        </w:tc>
      </w:tr>
      <w:tr w:rsidR="00EE0277" w14:paraId="3CF6BF0C" w14:textId="77777777" w:rsidTr="0053443E">
        <w:tc>
          <w:tcPr>
            <w:tcW w:w="5040" w:type="dxa"/>
            <w:tcBorders>
              <w:top w:val="nil"/>
              <w:left w:val="nil"/>
              <w:bottom w:val="nil"/>
              <w:right w:val="nil"/>
            </w:tcBorders>
          </w:tcPr>
          <w:p w14:paraId="35E27D8B"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4CF70E91"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(4.273)</w:t>
            </w:r>
          </w:p>
        </w:tc>
      </w:tr>
      <w:tr w:rsidR="00EE0277" w14:paraId="7EAF87BC" w14:textId="77777777" w:rsidTr="0053443E">
        <w:tc>
          <w:tcPr>
            <w:tcW w:w="5040" w:type="dxa"/>
            <w:tcBorders>
              <w:top w:val="nil"/>
              <w:left w:val="nil"/>
              <w:bottom w:val="nil"/>
              <w:right w:val="nil"/>
            </w:tcBorders>
          </w:tcPr>
          <w:p w14:paraId="610BF830"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Years of Career Experience</w:t>
            </w:r>
          </w:p>
        </w:tc>
        <w:tc>
          <w:tcPr>
            <w:tcW w:w="1060" w:type="dxa"/>
            <w:tcBorders>
              <w:top w:val="nil"/>
              <w:left w:val="nil"/>
              <w:bottom w:val="nil"/>
              <w:right w:val="nil"/>
            </w:tcBorders>
          </w:tcPr>
          <w:p w14:paraId="233D388F"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1.355**</w:t>
            </w:r>
          </w:p>
        </w:tc>
      </w:tr>
      <w:tr w:rsidR="00EE0277" w14:paraId="0D417955" w14:textId="77777777" w:rsidTr="0053443E">
        <w:tc>
          <w:tcPr>
            <w:tcW w:w="5040" w:type="dxa"/>
            <w:tcBorders>
              <w:top w:val="nil"/>
              <w:left w:val="nil"/>
              <w:bottom w:val="nil"/>
              <w:right w:val="nil"/>
            </w:tcBorders>
          </w:tcPr>
          <w:p w14:paraId="2EF72392"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5A1C5DA5"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(2.313)</w:t>
            </w:r>
          </w:p>
        </w:tc>
      </w:tr>
      <w:tr w:rsidR="00EE0277" w14:paraId="6A5BA8C2" w14:textId="77777777" w:rsidTr="0053443E">
        <w:tc>
          <w:tcPr>
            <w:tcW w:w="5040" w:type="dxa"/>
            <w:tcBorders>
              <w:top w:val="nil"/>
              <w:left w:val="nil"/>
              <w:bottom w:val="nil"/>
              <w:right w:val="nil"/>
            </w:tcBorders>
          </w:tcPr>
          <w:p w14:paraId="23D8650F"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Finance Major</w:t>
            </w:r>
          </w:p>
        </w:tc>
        <w:tc>
          <w:tcPr>
            <w:tcW w:w="1060" w:type="dxa"/>
            <w:tcBorders>
              <w:top w:val="nil"/>
              <w:left w:val="nil"/>
              <w:bottom w:val="nil"/>
              <w:right w:val="nil"/>
            </w:tcBorders>
          </w:tcPr>
          <w:p w14:paraId="3FA9A640"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11.120***</w:t>
            </w:r>
          </w:p>
        </w:tc>
      </w:tr>
      <w:tr w:rsidR="00EE0277" w14:paraId="546192A0" w14:textId="77777777" w:rsidTr="0053443E">
        <w:tc>
          <w:tcPr>
            <w:tcW w:w="5040" w:type="dxa"/>
            <w:tcBorders>
              <w:top w:val="nil"/>
              <w:left w:val="nil"/>
              <w:bottom w:val="nil"/>
              <w:right w:val="nil"/>
            </w:tcBorders>
          </w:tcPr>
          <w:p w14:paraId="59660D91"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3B234D84"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(3.975)</w:t>
            </w:r>
          </w:p>
        </w:tc>
      </w:tr>
      <w:tr w:rsidR="00EE0277" w14:paraId="6ED6B376" w14:textId="77777777" w:rsidTr="0053443E">
        <w:tc>
          <w:tcPr>
            <w:tcW w:w="5040" w:type="dxa"/>
            <w:tcBorders>
              <w:top w:val="nil"/>
              <w:left w:val="nil"/>
              <w:bottom w:val="nil"/>
              <w:right w:val="nil"/>
            </w:tcBorders>
          </w:tcPr>
          <w:p w14:paraId="3E42DD84"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Accounting Major</w:t>
            </w:r>
          </w:p>
        </w:tc>
        <w:tc>
          <w:tcPr>
            <w:tcW w:w="1060" w:type="dxa"/>
            <w:tcBorders>
              <w:top w:val="nil"/>
              <w:left w:val="nil"/>
              <w:bottom w:val="nil"/>
              <w:right w:val="nil"/>
            </w:tcBorders>
          </w:tcPr>
          <w:p w14:paraId="2638DF2E"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7.608**</w:t>
            </w:r>
          </w:p>
        </w:tc>
      </w:tr>
      <w:tr w:rsidR="00EE0277" w14:paraId="7EC704F9" w14:textId="77777777" w:rsidTr="0053443E">
        <w:tc>
          <w:tcPr>
            <w:tcW w:w="5040" w:type="dxa"/>
            <w:tcBorders>
              <w:top w:val="nil"/>
              <w:left w:val="nil"/>
              <w:bottom w:val="nil"/>
              <w:right w:val="nil"/>
            </w:tcBorders>
          </w:tcPr>
          <w:p w14:paraId="3DAFA835"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16D4DA4A"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r>
      <w:tr w:rsidR="00EE0277" w14:paraId="1056F097" w14:textId="77777777" w:rsidTr="0053443E">
        <w:tc>
          <w:tcPr>
            <w:tcW w:w="5040" w:type="dxa"/>
            <w:tcBorders>
              <w:top w:val="nil"/>
              <w:left w:val="nil"/>
              <w:bottom w:val="nil"/>
              <w:right w:val="nil"/>
            </w:tcBorders>
          </w:tcPr>
          <w:p w14:paraId="3416B839"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060" w:type="dxa"/>
            <w:tcBorders>
              <w:top w:val="nil"/>
              <w:left w:val="nil"/>
              <w:bottom w:val="nil"/>
              <w:right w:val="nil"/>
            </w:tcBorders>
          </w:tcPr>
          <w:p w14:paraId="66A62E9B"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-7.747*</w:t>
            </w:r>
          </w:p>
        </w:tc>
      </w:tr>
      <w:tr w:rsidR="00EE0277" w14:paraId="770B9682" w14:textId="77777777" w:rsidTr="0053443E">
        <w:tc>
          <w:tcPr>
            <w:tcW w:w="5040" w:type="dxa"/>
            <w:tcBorders>
              <w:top w:val="nil"/>
              <w:left w:val="nil"/>
              <w:bottom w:val="nil"/>
              <w:right w:val="nil"/>
            </w:tcBorders>
          </w:tcPr>
          <w:p w14:paraId="72588321"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48AB849F"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w:t>
            </w:r>
          </w:p>
        </w:tc>
      </w:tr>
      <w:tr w:rsidR="00EE0277" w14:paraId="417D1557" w14:textId="77777777" w:rsidTr="0053443E">
        <w:tc>
          <w:tcPr>
            <w:tcW w:w="5040" w:type="dxa"/>
            <w:tcBorders>
              <w:top w:val="nil"/>
              <w:left w:val="nil"/>
              <w:bottom w:val="nil"/>
              <w:right w:val="nil"/>
            </w:tcBorders>
          </w:tcPr>
          <w:p w14:paraId="1299F5C3"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tcPr>
          <w:p w14:paraId="3775E91F"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p>
        </w:tc>
      </w:tr>
      <w:tr w:rsidR="00EE0277" w14:paraId="5187882A" w14:textId="77777777" w:rsidTr="0053443E">
        <w:tc>
          <w:tcPr>
            <w:tcW w:w="5040" w:type="dxa"/>
            <w:tcBorders>
              <w:top w:val="nil"/>
              <w:left w:val="nil"/>
              <w:bottom w:val="nil"/>
              <w:right w:val="nil"/>
            </w:tcBorders>
          </w:tcPr>
          <w:p w14:paraId="76A88497"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060" w:type="dxa"/>
            <w:tcBorders>
              <w:top w:val="nil"/>
              <w:left w:val="nil"/>
              <w:bottom w:val="nil"/>
              <w:right w:val="nil"/>
            </w:tcBorders>
          </w:tcPr>
          <w:p w14:paraId="39F39AD4"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EE0277" w14:paraId="00EAD05C" w14:textId="77777777" w:rsidTr="0053443E">
        <w:tc>
          <w:tcPr>
            <w:tcW w:w="5040" w:type="dxa"/>
            <w:tcBorders>
              <w:top w:val="nil"/>
              <w:left w:val="nil"/>
              <w:bottom w:val="nil"/>
              <w:right w:val="nil"/>
            </w:tcBorders>
          </w:tcPr>
          <w:p w14:paraId="577F823B"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1060" w:type="dxa"/>
            <w:tcBorders>
              <w:top w:val="nil"/>
              <w:left w:val="nil"/>
              <w:bottom w:val="nil"/>
              <w:right w:val="nil"/>
            </w:tcBorders>
          </w:tcPr>
          <w:p w14:paraId="51B3FC81"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0.700</w:t>
            </w:r>
          </w:p>
        </w:tc>
      </w:tr>
      <w:tr w:rsidR="00EE0277" w14:paraId="4822172E" w14:textId="77777777" w:rsidTr="0053443E">
        <w:tblPrEx>
          <w:tblBorders>
            <w:bottom w:val="single" w:sz="6" w:space="0" w:color="auto"/>
          </w:tblBorders>
        </w:tblPrEx>
        <w:tc>
          <w:tcPr>
            <w:tcW w:w="5040" w:type="dxa"/>
            <w:tcBorders>
              <w:top w:val="nil"/>
              <w:left w:val="nil"/>
              <w:bottom w:val="single" w:sz="6" w:space="0" w:color="auto"/>
              <w:right w:val="nil"/>
            </w:tcBorders>
          </w:tcPr>
          <w:p w14:paraId="4B4817B0" w14:textId="77777777" w:rsidR="00EE0277" w:rsidRDefault="00EE0277" w:rsidP="00EE02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1060" w:type="dxa"/>
            <w:tcBorders>
              <w:top w:val="nil"/>
              <w:left w:val="nil"/>
              <w:bottom w:val="single" w:sz="6" w:space="0" w:color="auto"/>
              <w:right w:val="nil"/>
            </w:tcBorders>
          </w:tcPr>
          <w:p w14:paraId="27C1929B" w14:textId="77777777" w:rsidR="00EE0277" w:rsidRDefault="00EE0277" w:rsidP="00EE02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0.634</w:t>
            </w:r>
          </w:p>
        </w:tc>
      </w:tr>
    </w:tbl>
    <w:bookmarkEnd w:id="3"/>
    <w:p w14:paraId="21E78FDF" w14:textId="22222CA5" w:rsidR="0065194E" w:rsidRDefault="002A6AB3" w:rsidP="00A31730">
      <w:pPr>
        <w:widowControl w:val="0"/>
        <w:autoSpaceDE w:val="0"/>
        <w:autoSpaceDN w:val="0"/>
        <w:adjustRightInd w:val="0"/>
        <w:spacing w:after="0" w:line="240" w:lineRule="auto"/>
        <w:ind w:right="3312"/>
        <w:rPr>
          <w:rFonts w:ascii="Times New Roman" w:hAnsi="Times New Roman" w:cs="Times New Roman"/>
          <w:sz w:val="24"/>
          <w:szCs w:val="24"/>
        </w:rPr>
      </w:pPr>
      <w:r w:rsidRPr="002A6AB3">
        <w:rPr>
          <w:rFonts w:ascii="Times New Roman" w:hAnsi="Times New Roman" w:cs="Times New Roman"/>
          <w:b/>
          <w:sz w:val="24"/>
          <w:szCs w:val="24"/>
        </w:rPr>
        <w:t>Notes:</w:t>
      </w:r>
      <w:r>
        <w:rPr>
          <w:rFonts w:ascii="Times New Roman" w:hAnsi="Times New Roman" w:cs="Times New Roman"/>
          <w:sz w:val="24"/>
          <w:szCs w:val="24"/>
        </w:rPr>
        <w:t xml:space="preserve"> </w:t>
      </w:r>
      <w:r w:rsidR="0065194E">
        <w:rPr>
          <w:rFonts w:ascii="Times New Roman" w:hAnsi="Times New Roman" w:cs="Times New Roman"/>
          <w:sz w:val="24"/>
          <w:szCs w:val="24"/>
        </w:rPr>
        <w:t xml:space="preserve">This table presents the results of OLS stepwise regressions (at the 10% and 11% levels) of survey score improvement on various demographic and trading simulation characteristics. </w:t>
      </w:r>
      <w:r w:rsidR="0065194E" w:rsidRPr="008646E8">
        <w:rPr>
          <w:rFonts w:ascii="Times New Roman" w:hAnsi="Times New Roman" w:cs="Times New Roman"/>
          <w:i/>
          <w:sz w:val="24"/>
          <w:szCs w:val="24"/>
        </w:rPr>
        <w:t xml:space="preserve"> t</w:t>
      </w:r>
      <w:r w:rsidR="0065194E">
        <w:rPr>
          <w:rFonts w:ascii="Times New Roman" w:hAnsi="Times New Roman" w:cs="Times New Roman"/>
          <w:sz w:val="24"/>
          <w:szCs w:val="24"/>
        </w:rPr>
        <w:t>-statistics are in parentheses.  *** p&lt;0.01, ** p&lt;0.05, * p&lt;0.10</w:t>
      </w:r>
    </w:p>
    <w:bookmarkEnd w:id="2"/>
    <w:p w14:paraId="6461A372" w14:textId="685DB84D" w:rsidR="00B67C09" w:rsidRDefault="00AE11CE" w:rsidP="0065194E">
      <w:pPr>
        <w:rPr>
          <w:rFonts w:ascii="Times New Roman" w:hAnsi="Times New Roman" w:cs="Times New Roman"/>
          <w:sz w:val="24"/>
          <w:szCs w:val="24"/>
        </w:rPr>
      </w:pPr>
      <w:r>
        <w:rPr>
          <w:rFonts w:ascii="Times New Roman" w:hAnsi="Times New Roman" w:cs="Times New Roman"/>
          <w:sz w:val="24"/>
          <w:szCs w:val="24"/>
        </w:rPr>
        <w:br w:type="page"/>
      </w:r>
    </w:p>
    <w:p w14:paraId="08B375B8" w14:textId="1A748A41" w:rsidR="00B67C09" w:rsidRDefault="00B67C09" w:rsidP="00217BE2">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Table 8 New Learning – Dependent</w:t>
      </w:r>
      <w:r w:rsidR="002E79EF">
        <w:rPr>
          <w:rFonts w:ascii="Times New Roman" w:hAnsi="Times New Roman" w:cs="Times New Roman"/>
          <w:sz w:val="24"/>
          <w:szCs w:val="24"/>
        </w:rPr>
        <w:t xml:space="preserve"> Variable</w:t>
      </w:r>
      <w:r>
        <w:rPr>
          <w:rFonts w:ascii="Times New Roman" w:hAnsi="Times New Roman" w:cs="Times New Roman"/>
          <w:sz w:val="24"/>
          <w:szCs w:val="24"/>
        </w:rPr>
        <w:t xml:space="preserve"> is Final Course Score</w:t>
      </w:r>
      <w:r w:rsidR="009D7D5D">
        <w:rPr>
          <w:rFonts w:ascii="Times New Roman" w:hAnsi="Times New Roman" w:cs="Times New Roman"/>
          <w:sz w:val="24"/>
          <w:szCs w:val="24"/>
        </w:rPr>
        <w:t xml:space="preserve"> (Final Grades)</w:t>
      </w:r>
    </w:p>
    <w:tbl>
      <w:tblPr>
        <w:tblW w:w="0" w:type="auto"/>
        <w:tblCellMar>
          <w:left w:w="75" w:type="dxa"/>
          <w:right w:w="75" w:type="dxa"/>
        </w:tblCellMar>
        <w:tblLook w:val="0000" w:firstRow="0" w:lastRow="0" w:firstColumn="0" w:lastColumn="0" w:noHBand="0" w:noVBand="0"/>
      </w:tblPr>
      <w:tblGrid>
        <w:gridCol w:w="5822"/>
        <w:gridCol w:w="1130"/>
      </w:tblGrid>
      <w:tr w:rsidR="00EE0277" w14:paraId="4AF10D67" w14:textId="77777777" w:rsidTr="00A31730">
        <w:tc>
          <w:tcPr>
            <w:tcW w:w="0" w:type="auto"/>
            <w:tcBorders>
              <w:top w:val="nil"/>
              <w:left w:val="nil"/>
              <w:right w:val="nil"/>
            </w:tcBorders>
          </w:tcPr>
          <w:p w14:paraId="59FF3C1A" w14:textId="77777777" w:rsidR="00EE0277" w:rsidRDefault="00EE0277"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right w:val="nil"/>
            </w:tcBorders>
          </w:tcPr>
          <w:p w14:paraId="2FB196C0" w14:textId="02CF0301" w:rsidR="00EE0277" w:rsidDel="009513D4" w:rsidRDefault="00EE0277" w:rsidP="00CD50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Coeff.</w:t>
            </w:r>
          </w:p>
        </w:tc>
      </w:tr>
      <w:tr w:rsidR="00B67C09" w14:paraId="09DAF710" w14:textId="77777777" w:rsidTr="00A31730">
        <w:tc>
          <w:tcPr>
            <w:tcW w:w="0" w:type="auto"/>
            <w:tcBorders>
              <w:left w:val="nil"/>
              <w:bottom w:val="single" w:sz="6" w:space="0" w:color="auto"/>
              <w:right w:val="nil"/>
            </w:tcBorders>
          </w:tcPr>
          <w:p w14:paraId="7222EE8F"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VARIABLES</w:t>
            </w:r>
          </w:p>
        </w:tc>
        <w:tc>
          <w:tcPr>
            <w:tcW w:w="0" w:type="auto"/>
            <w:tcBorders>
              <w:left w:val="nil"/>
              <w:bottom w:val="single" w:sz="6" w:space="0" w:color="auto"/>
              <w:right w:val="nil"/>
            </w:tcBorders>
          </w:tcPr>
          <w:p w14:paraId="4126D58A" w14:textId="0A7FBF39" w:rsidR="00B67C09" w:rsidRDefault="00EE0277" w:rsidP="00CD505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t-stat</w:t>
            </w:r>
          </w:p>
        </w:tc>
      </w:tr>
      <w:tr w:rsidR="00B67C09" w14:paraId="2ABC3696" w14:textId="77777777" w:rsidTr="00A31730">
        <w:tc>
          <w:tcPr>
            <w:tcW w:w="0" w:type="auto"/>
            <w:tcBorders>
              <w:top w:val="nil"/>
              <w:left w:val="nil"/>
              <w:bottom w:val="nil"/>
              <w:right w:val="nil"/>
            </w:tcBorders>
          </w:tcPr>
          <w:p w14:paraId="3044D1D1"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B3210D2" w14:textId="77777777" w:rsidR="00B67C09" w:rsidRDefault="00B67C09" w:rsidP="00CD505E">
            <w:pPr>
              <w:widowControl w:val="0"/>
              <w:autoSpaceDE w:val="0"/>
              <w:autoSpaceDN w:val="0"/>
              <w:adjustRightInd w:val="0"/>
              <w:spacing w:after="0" w:line="240" w:lineRule="auto"/>
              <w:jc w:val="center"/>
              <w:rPr>
                <w:rFonts w:ascii="Times New Roman" w:hAnsi="Times New Roman" w:cs="Times New Roman"/>
                <w:sz w:val="24"/>
                <w:szCs w:val="24"/>
              </w:rPr>
            </w:pPr>
          </w:p>
        </w:tc>
      </w:tr>
      <w:tr w:rsidR="00B67C09" w14:paraId="58183599" w14:textId="77777777" w:rsidTr="00A31730">
        <w:tc>
          <w:tcPr>
            <w:tcW w:w="0" w:type="auto"/>
            <w:tcBorders>
              <w:top w:val="nil"/>
              <w:left w:val="nil"/>
              <w:bottom w:val="nil"/>
              <w:right w:val="nil"/>
            </w:tcBorders>
          </w:tcPr>
          <w:p w14:paraId="1186DA5B" w14:textId="7F648B34" w:rsidR="00B67C09" w:rsidRDefault="003945DD"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Interest in Investing (Terminal)</w:t>
            </w:r>
          </w:p>
        </w:tc>
        <w:tc>
          <w:tcPr>
            <w:tcW w:w="0" w:type="auto"/>
            <w:tcBorders>
              <w:top w:val="nil"/>
              <w:left w:val="nil"/>
              <w:bottom w:val="nil"/>
              <w:right w:val="nil"/>
            </w:tcBorders>
          </w:tcPr>
          <w:p w14:paraId="7D73A1EE"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0.293***</w:t>
            </w:r>
          </w:p>
        </w:tc>
      </w:tr>
      <w:tr w:rsidR="00B67C09" w14:paraId="6A798186" w14:textId="77777777" w:rsidTr="00A31730">
        <w:tc>
          <w:tcPr>
            <w:tcW w:w="0" w:type="auto"/>
            <w:tcBorders>
              <w:top w:val="nil"/>
              <w:left w:val="nil"/>
              <w:bottom w:val="nil"/>
              <w:right w:val="nil"/>
            </w:tcBorders>
          </w:tcPr>
          <w:p w14:paraId="33CD1E73"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F1602E2"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(2.949)</w:t>
            </w:r>
          </w:p>
        </w:tc>
      </w:tr>
      <w:tr w:rsidR="00B67C09" w14:paraId="2F34E77C" w14:textId="77777777" w:rsidTr="00A31730">
        <w:tc>
          <w:tcPr>
            <w:tcW w:w="0" w:type="auto"/>
            <w:tcBorders>
              <w:top w:val="nil"/>
              <w:left w:val="nil"/>
              <w:bottom w:val="nil"/>
              <w:right w:val="nil"/>
            </w:tcBorders>
          </w:tcPr>
          <w:p w14:paraId="526AE152" w14:textId="545CEC3A" w:rsidR="00B67C09" w:rsidRDefault="003945DD"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ECON courses</w:t>
            </w:r>
          </w:p>
        </w:tc>
        <w:tc>
          <w:tcPr>
            <w:tcW w:w="0" w:type="auto"/>
            <w:tcBorders>
              <w:top w:val="nil"/>
              <w:left w:val="nil"/>
              <w:bottom w:val="nil"/>
              <w:right w:val="nil"/>
            </w:tcBorders>
          </w:tcPr>
          <w:p w14:paraId="6952F95A"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-0.327***</w:t>
            </w:r>
          </w:p>
        </w:tc>
      </w:tr>
      <w:tr w:rsidR="00B67C09" w14:paraId="7D5418E8" w14:textId="77777777" w:rsidTr="00A31730">
        <w:tc>
          <w:tcPr>
            <w:tcW w:w="0" w:type="auto"/>
            <w:tcBorders>
              <w:top w:val="nil"/>
              <w:left w:val="nil"/>
              <w:bottom w:val="nil"/>
              <w:right w:val="nil"/>
            </w:tcBorders>
          </w:tcPr>
          <w:p w14:paraId="1BA14835"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155BC9A9"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(-2.949)</w:t>
            </w:r>
          </w:p>
        </w:tc>
      </w:tr>
      <w:tr w:rsidR="00B67C09" w14:paraId="6CC3323C" w14:textId="77777777" w:rsidTr="00A31730">
        <w:tc>
          <w:tcPr>
            <w:tcW w:w="0" w:type="auto"/>
            <w:tcBorders>
              <w:top w:val="nil"/>
              <w:left w:val="nil"/>
              <w:bottom w:val="nil"/>
              <w:right w:val="nil"/>
            </w:tcBorders>
          </w:tcPr>
          <w:p w14:paraId="1E4C652F" w14:textId="0B87025B" w:rsidR="00B67C09" w:rsidRDefault="003945DD"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Confidence Personal Finance</w:t>
            </w:r>
            <w:r w:rsidR="006C1896">
              <w:rPr>
                <w:rFonts w:ascii="Times New Roman" w:hAnsi="Times New Roman" w:cs="Times New Roman"/>
                <w:sz w:val="24"/>
                <w:szCs w:val="24"/>
              </w:rPr>
              <w:t xml:space="preserve"> (Non-Investment - </w:t>
            </w:r>
            <w:r>
              <w:rPr>
                <w:rFonts w:ascii="Times New Roman" w:hAnsi="Times New Roman" w:cs="Times New Roman"/>
                <w:sz w:val="24"/>
                <w:szCs w:val="24"/>
              </w:rPr>
              <w:t>Terminal)</w:t>
            </w:r>
          </w:p>
        </w:tc>
        <w:tc>
          <w:tcPr>
            <w:tcW w:w="0" w:type="auto"/>
            <w:tcBorders>
              <w:top w:val="nil"/>
              <w:left w:val="nil"/>
              <w:bottom w:val="nil"/>
              <w:right w:val="nil"/>
            </w:tcBorders>
          </w:tcPr>
          <w:p w14:paraId="73D27AF0"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-0.280***</w:t>
            </w:r>
          </w:p>
        </w:tc>
      </w:tr>
      <w:tr w:rsidR="00B67C09" w14:paraId="1632AF8E" w14:textId="77777777" w:rsidTr="00A31730">
        <w:tc>
          <w:tcPr>
            <w:tcW w:w="0" w:type="auto"/>
            <w:tcBorders>
              <w:top w:val="nil"/>
              <w:left w:val="nil"/>
              <w:bottom w:val="nil"/>
              <w:right w:val="nil"/>
            </w:tcBorders>
          </w:tcPr>
          <w:p w14:paraId="176B1B1D"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2FBEFFF"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r>
      <w:tr w:rsidR="00B67C09" w14:paraId="524E58C3" w14:textId="77777777" w:rsidTr="00A31730">
        <w:tc>
          <w:tcPr>
            <w:tcW w:w="0" w:type="auto"/>
            <w:tcBorders>
              <w:top w:val="nil"/>
              <w:left w:val="nil"/>
              <w:bottom w:val="nil"/>
              <w:right w:val="nil"/>
            </w:tcBorders>
          </w:tcPr>
          <w:p w14:paraId="31858A9E" w14:textId="11A9AD75" w:rsidR="00B67C09" w:rsidRDefault="006C1896"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Confidence in selecting 12 stocks – Terminal</w:t>
            </w:r>
          </w:p>
        </w:tc>
        <w:tc>
          <w:tcPr>
            <w:tcW w:w="0" w:type="auto"/>
            <w:tcBorders>
              <w:top w:val="nil"/>
              <w:left w:val="nil"/>
              <w:bottom w:val="nil"/>
              <w:right w:val="nil"/>
            </w:tcBorders>
          </w:tcPr>
          <w:p w14:paraId="6B23AA6F"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-0.333**</w:t>
            </w:r>
          </w:p>
        </w:tc>
      </w:tr>
      <w:tr w:rsidR="00B67C09" w14:paraId="36434E2F" w14:textId="77777777" w:rsidTr="00A31730">
        <w:tc>
          <w:tcPr>
            <w:tcW w:w="0" w:type="auto"/>
            <w:tcBorders>
              <w:top w:val="nil"/>
              <w:left w:val="nil"/>
              <w:bottom w:val="nil"/>
              <w:right w:val="nil"/>
            </w:tcBorders>
          </w:tcPr>
          <w:p w14:paraId="22B0152C"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828F4C7"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(-2.669)</w:t>
            </w:r>
          </w:p>
        </w:tc>
      </w:tr>
      <w:tr w:rsidR="00B67C09" w14:paraId="4A5E36FE" w14:textId="77777777" w:rsidTr="00A31730">
        <w:tc>
          <w:tcPr>
            <w:tcW w:w="0" w:type="auto"/>
            <w:tcBorders>
              <w:top w:val="nil"/>
              <w:left w:val="nil"/>
              <w:bottom w:val="nil"/>
              <w:right w:val="nil"/>
            </w:tcBorders>
          </w:tcPr>
          <w:p w14:paraId="4F1B3D63" w14:textId="2919D253" w:rsidR="00B67C09" w:rsidRDefault="006C1896"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ETF Trades</w:t>
            </w:r>
          </w:p>
        </w:tc>
        <w:tc>
          <w:tcPr>
            <w:tcW w:w="0" w:type="auto"/>
            <w:tcBorders>
              <w:top w:val="nil"/>
              <w:left w:val="nil"/>
              <w:bottom w:val="nil"/>
              <w:right w:val="nil"/>
            </w:tcBorders>
          </w:tcPr>
          <w:p w14:paraId="630ED069"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-0.021**</w:t>
            </w:r>
          </w:p>
        </w:tc>
      </w:tr>
      <w:tr w:rsidR="00B67C09" w14:paraId="630FF78C" w14:textId="77777777" w:rsidTr="00A31730">
        <w:tc>
          <w:tcPr>
            <w:tcW w:w="0" w:type="auto"/>
            <w:tcBorders>
              <w:top w:val="nil"/>
              <w:left w:val="nil"/>
              <w:bottom w:val="nil"/>
              <w:right w:val="nil"/>
            </w:tcBorders>
          </w:tcPr>
          <w:p w14:paraId="1B7088DD"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73F50EA"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(-2.539)</w:t>
            </w:r>
          </w:p>
        </w:tc>
      </w:tr>
      <w:tr w:rsidR="00B67C09" w14:paraId="1D33E0FE" w14:textId="77777777" w:rsidTr="00A31730">
        <w:tc>
          <w:tcPr>
            <w:tcW w:w="0" w:type="auto"/>
            <w:tcBorders>
              <w:top w:val="nil"/>
              <w:left w:val="nil"/>
              <w:bottom w:val="nil"/>
              <w:right w:val="nil"/>
            </w:tcBorders>
          </w:tcPr>
          <w:p w14:paraId="7698AE31" w14:textId="31730A70" w:rsidR="00B67C09" w:rsidRDefault="006C1896"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Residential Dummy (residential student </w:t>
            </w:r>
            <w:r w:rsidR="00BD03DF">
              <w:rPr>
                <w:rFonts w:ascii="Times New Roman" w:hAnsi="Times New Roman" w:cs="Times New Roman"/>
                <w:sz w:val="24"/>
                <w:szCs w:val="24"/>
              </w:rPr>
              <w:t>=</w:t>
            </w:r>
            <w:r>
              <w:rPr>
                <w:rFonts w:ascii="Times New Roman" w:hAnsi="Times New Roman" w:cs="Times New Roman"/>
                <w:sz w:val="24"/>
                <w:szCs w:val="24"/>
              </w:rPr>
              <w:t xml:space="preserve"> 1)</w:t>
            </w:r>
          </w:p>
        </w:tc>
        <w:tc>
          <w:tcPr>
            <w:tcW w:w="0" w:type="auto"/>
            <w:tcBorders>
              <w:top w:val="nil"/>
              <w:left w:val="nil"/>
              <w:bottom w:val="nil"/>
              <w:right w:val="nil"/>
            </w:tcBorders>
          </w:tcPr>
          <w:p w14:paraId="5A5F8310"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0.481**</w:t>
            </w:r>
          </w:p>
        </w:tc>
      </w:tr>
      <w:tr w:rsidR="00B67C09" w14:paraId="6EAB20D7" w14:textId="77777777" w:rsidTr="00A31730">
        <w:tc>
          <w:tcPr>
            <w:tcW w:w="0" w:type="auto"/>
            <w:tcBorders>
              <w:top w:val="nil"/>
              <w:left w:val="nil"/>
              <w:bottom w:val="nil"/>
              <w:right w:val="nil"/>
            </w:tcBorders>
          </w:tcPr>
          <w:p w14:paraId="6A4B447E"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648F75E8"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(2.381)</w:t>
            </w:r>
          </w:p>
        </w:tc>
      </w:tr>
      <w:tr w:rsidR="00B67C09" w14:paraId="164023BE" w14:textId="77777777" w:rsidTr="00A31730">
        <w:tc>
          <w:tcPr>
            <w:tcW w:w="0" w:type="auto"/>
            <w:tcBorders>
              <w:top w:val="nil"/>
              <w:left w:val="nil"/>
              <w:bottom w:val="nil"/>
              <w:right w:val="nil"/>
            </w:tcBorders>
          </w:tcPr>
          <w:p w14:paraId="3617D6F6" w14:textId="1DEA4F65" w:rsidR="00B67C09" w:rsidRDefault="006C1896" w:rsidP="00CD505E">
            <w:pPr>
              <w:widowControl w:val="0"/>
              <w:autoSpaceDE w:val="0"/>
              <w:autoSpaceDN w:val="0"/>
              <w:adjustRightInd w:val="0"/>
              <w:spacing w:after="0" w:line="240" w:lineRule="auto"/>
              <w:rPr>
                <w:rFonts w:ascii="Times New Roman" w:hAnsi="Times New Roman" w:cs="Times New Roman"/>
                <w:sz w:val="24"/>
                <w:szCs w:val="24"/>
              </w:rPr>
            </w:pPr>
            <w:r w:rsidRPr="00B740D4">
              <w:rPr>
                <w:rFonts w:ascii="Times New Roman" w:hAnsi="Times New Roman" w:cs="Times New Roman"/>
                <w:color w:val="000000"/>
                <w:sz w:val="24"/>
                <w:szCs w:val="24"/>
              </w:rPr>
              <w:t>Experience Investin</w:t>
            </w:r>
            <w:r>
              <w:rPr>
                <w:rFonts w:ascii="Times New Roman" w:hAnsi="Times New Roman" w:cs="Times New Roman"/>
                <w:color w:val="000000"/>
                <w:sz w:val="24"/>
                <w:szCs w:val="24"/>
              </w:rPr>
              <w:t>g</w:t>
            </w:r>
          </w:p>
        </w:tc>
        <w:tc>
          <w:tcPr>
            <w:tcW w:w="0" w:type="auto"/>
            <w:tcBorders>
              <w:top w:val="nil"/>
              <w:left w:val="nil"/>
              <w:bottom w:val="nil"/>
              <w:right w:val="nil"/>
            </w:tcBorders>
          </w:tcPr>
          <w:p w14:paraId="4B9E62C6"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0.264**</w:t>
            </w:r>
          </w:p>
        </w:tc>
      </w:tr>
      <w:tr w:rsidR="00B67C09" w14:paraId="786B5D31" w14:textId="77777777" w:rsidTr="00A31730">
        <w:tc>
          <w:tcPr>
            <w:tcW w:w="0" w:type="auto"/>
            <w:tcBorders>
              <w:top w:val="nil"/>
              <w:left w:val="nil"/>
              <w:bottom w:val="nil"/>
              <w:right w:val="nil"/>
            </w:tcBorders>
          </w:tcPr>
          <w:p w14:paraId="35A7F363"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730DBC2"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(2.321)</w:t>
            </w:r>
          </w:p>
        </w:tc>
      </w:tr>
      <w:tr w:rsidR="00B67C09" w14:paraId="6A8AFAAB" w14:textId="77777777" w:rsidTr="00A31730">
        <w:tc>
          <w:tcPr>
            <w:tcW w:w="0" w:type="auto"/>
            <w:tcBorders>
              <w:top w:val="nil"/>
              <w:left w:val="nil"/>
              <w:bottom w:val="nil"/>
              <w:right w:val="nil"/>
            </w:tcBorders>
          </w:tcPr>
          <w:p w14:paraId="49E31816" w14:textId="054F8440" w:rsidR="00B67C09" w:rsidRDefault="006C1896"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Confidence in selecting 10 mutual funds – Terminal</w:t>
            </w:r>
          </w:p>
        </w:tc>
        <w:tc>
          <w:tcPr>
            <w:tcW w:w="0" w:type="auto"/>
            <w:tcBorders>
              <w:top w:val="nil"/>
              <w:left w:val="nil"/>
              <w:bottom w:val="nil"/>
              <w:right w:val="nil"/>
            </w:tcBorders>
          </w:tcPr>
          <w:p w14:paraId="281FE46D"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0.202*</w:t>
            </w:r>
          </w:p>
        </w:tc>
      </w:tr>
      <w:tr w:rsidR="00B67C09" w14:paraId="19032511" w14:textId="77777777" w:rsidTr="00A31730">
        <w:tc>
          <w:tcPr>
            <w:tcW w:w="0" w:type="auto"/>
            <w:tcBorders>
              <w:top w:val="nil"/>
              <w:left w:val="nil"/>
              <w:bottom w:val="nil"/>
              <w:right w:val="nil"/>
            </w:tcBorders>
          </w:tcPr>
          <w:p w14:paraId="70BF607D"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78E58A9A" w14:textId="77777777" w:rsidR="00B67C09" w:rsidRDefault="00B67C09" w:rsidP="00CD505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w:t>
            </w:r>
          </w:p>
        </w:tc>
      </w:tr>
      <w:tr w:rsidR="006C1896" w14:paraId="3D2BF601" w14:textId="77777777" w:rsidTr="00A31730">
        <w:tc>
          <w:tcPr>
            <w:tcW w:w="0" w:type="auto"/>
            <w:tcBorders>
              <w:top w:val="nil"/>
              <w:left w:val="nil"/>
              <w:bottom w:val="nil"/>
              <w:right w:val="nil"/>
            </w:tcBorders>
          </w:tcPr>
          <w:p w14:paraId="28B1BF0A" w14:textId="3B8972FC"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Gender Dummy (female = 1)</w:t>
            </w:r>
          </w:p>
        </w:tc>
        <w:tc>
          <w:tcPr>
            <w:tcW w:w="0" w:type="auto"/>
            <w:tcBorders>
              <w:top w:val="nil"/>
              <w:left w:val="nil"/>
              <w:bottom w:val="nil"/>
              <w:right w:val="nil"/>
            </w:tcBorders>
          </w:tcPr>
          <w:p w14:paraId="45FAAF82"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0.358*</w:t>
            </w:r>
          </w:p>
        </w:tc>
      </w:tr>
      <w:tr w:rsidR="006C1896" w14:paraId="4CCB51A5" w14:textId="77777777" w:rsidTr="00A31730">
        <w:tc>
          <w:tcPr>
            <w:tcW w:w="0" w:type="auto"/>
            <w:tcBorders>
              <w:top w:val="nil"/>
              <w:left w:val="nil"/>
              <w:bottom w:val="nil"/>
              <w:right w:val="nil"/>
            </w:tcBorders>
          </w:tcPr>
          <w:p w14:paraId="5A894DCB"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607A3EE2"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(1.853)</w:t>
            </w:r>
          </w:p>
        </w:tc>
      </w:tr>
      <w:tr w:rsidR="006C1896" w14:paraId="5B931EA2" w14:textId="77777777" w:rsidTr="00A31730">
        <w:tc>
          <w:tcPr>
            <w:tcW w:w="0" w:type="auto"/>
            <w:tcBorders>
              <w:top w:val="nil"/>
              <w:left w:val="nil"/>
              <w:bottom w:val="nil"/>
              <w:right w:val="nil"/>
            </w:tcBorders>
          </w:tcPr>
          <w:p w14:paraId="2F081636" w14:textId="27A4B013"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Years Career Experience</w:t>
            </w:r>
          </w:p>
        </w:tc>
        <w:tc>
          <w:tcPr>
            <w:tcW w:w="0" w:type="auto"/>
            <w:tcBorders>
              <w:top w:val="nil"/>
              <w:left w:val="nil"/>
              <w:bottom w:val="nil"/>
              <w:right w:val="nil"/>
            </w:tcBorders>
          </w:tcPr>
          <w:p w14:paraId="6448E557"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-0.134*</w:t>
            </w:r>
          </w:p>
        </w:tc>
      </w:tr>
      <w:tr w:rsidR="006C1896" w14:paraId="7A864D66" w14:textId="77777777" w:rsidTr="00A31730">
        <w:tc>
          <w:tcPr>
            <w:tcW w:w="0" w:type="auto"/>
            <w:tcBorders>
              <w:top w:val="nil"/>
              <w:left w:val="nil"/>
              <w:bottom w:val="nil"/>
              <w:right w:val="nil"/>
            </w:tcBorders>
          </w:tcPr>
          <w:p w14:paraId="360B1980"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62DE0583"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(-1.803)</w:t>
            </w:r>
          </w:p>
        </w:tc>
      </w:tr>
      <w:tr w:rsidR="006C1896" w14:paraId="780F9C41" w14:textId="77777777" w:rsidTr="00A31730">
        <w:tc>
          <w:tcPr>
            <w:tcW w:w="0" w:type="auto"/>
            <w:tcBorders>
              <w:top w:val="nil"/>
              <w:left w:val="nil"/>
              <w:bottom w:val="nil"/>
              <w:right w:val="nil"/>
            </w:tcBorders>
          </w:tcPr>
          <w:p w14:paraId="0D5447F4" w14:textId="4F2F40CE"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Accounting Major</w:t>
            </w:r>
          </w:p>
        </w:tc>
        <w:tc>
          <w:tcPr>
            <w:tcW w:w="0" w:type="auto"/>
            <w:tcBorders>
              <w:top w:val="nil"/>
              <w:left w:val="nil"/>
              <w:bottom w:val="nil"/>
              <w:right w:val="nil"/>
            </w:tcBorders>
          </w:tcPr>
          <w:p w14:paraId="755925E4"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-0.362*</w:t>
            </w:r>
          </w:p>
        </w:tc>
      </w:tr>
      <w:tr w:rsidR="006C1896" w14:paraId="416E2C04" w14:textId="77777777" w:rsidTr="00A31730">
        <w:tc>
          <w:tcPr>
            <w:tcW w:w="0" w:type="auto"/>
            <w:tcBorders>
              <w:top w:val="nil"/>
              <w:left w:val="nil"/>
              <w:bottom w:val="nil"/>
              <w:right w:val="nil"/>
            </w:tcBorders>
          </w:tcPr>
          <w:p w14:paraId="09EA5058"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7D18F4A4"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(-1.764)</w:t>
            </w:r>
          </w:p>
        </w:tc>
      </w:tr>
      <w:tr w:rsidR="006C1896" w14:paraId="69803674" w14:textId="77777777" w:rsidTr="00A31730">
        <w:tc>
          <w:tcPr>
            <w:tcW w:w="0" w:type="auto"/>
            <w:tcBorders>
              <w:top w:val="nil"/>
              <w:left w:val="nil"/>
              <w:bottom w:val="nil"/>
              <w:right w:val="nil"/>
            </w:tcBorders>
          </w:tcPr>
          <w:p w14:paraId="3A9B79C8" w14:textId="1551FE1F"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Simulation Effectiveness Dummy</w:t>
            </w:r>
          </w:p>
        </w:tc>
        <w:tc>
          <w:tcPr>
            <w:tcW w:w="0" w:type="auto"/>
            <w:tcBorders>
              <w:top w:val="nil"/>
              <w:left w:val="nil"/>
              <w:bottom w:val="nil"/>
              <w:right w:val="nil"/>
            </w:tcBorders>
          </w:tcPr>
          <w:p w14:paraId="799BCFCF" w14:textId="29040955"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0.390</w:t>
            </w:r>
          </w:p>
        </w:tc>
      </w:tr>
      <w:tr w:rsidR="006C1896" w14:paraId="7B2A123A" w14:textId="77777777" w:rsidTr="00A31730">
        <w:tc>
          <w:tcPr>
            <w:tcW w:w="0" w:type="auto"/>
            <w:tcBorders>
              <w:top w:val="nil"/>
              <w:left w:val="nil"/>
              <w:bottom w:val="nil"/>
              <w:right w:val="nil"/>
            </w:tcBorders>
          </w:tcPr>
          <w:p w14:paraId="76B5DC86"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9D9FF76"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(1.655)</w:t>
            </w:r>
          </w:p>
        </w:tc>
      </w:tr>
      <w:tr w:rsidR="006C1896" w14:paraId="50FFB8EF" w14:textId="77777777" w:rsidTr="00A31730">
        <w:tc>
          <w:tcPr>
            <w:tcW w:w="0" w:type="auto"/>
            <w:tcBorders>
              <w:top w:val="nil"/>
              <w:left w:val="nil"/>
              <w:bottom w:val="nil"/>
              <w:right w:val="nil"/>
            </w:tcBorders>
          </w:tcPr>
          <w:p w14:paraId="180A3C66"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0" w:type="auto"/>
            <w:tcBorders>
              <w:top w:val="nil"/>
              <w:left w:val="nil"/>
              <w:bottom w:val="nil"/>
              <w:right w:val="nil"/>
            </w:tcBorders>
          </w:tcPr>
          <w:p w14:paraId="5BBBDC4F"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3.815***</w:t>
            </w:r>
          </w:p>
        </w:tc>
      </w:tr>
      <w:tr w:rsidR="006C1896" w14:paraId="7D2FD724" w14:textId="77777777" w:rsidTr="00A31730">
        <w:tc>
          <w:tcPr>
            <w:tcW w:w="0" w:type="auto"/>
            <w:tcBorders>
              <w:top w:val="nil"/>
              <w:left w:val="nil"/>
              <w:bottom w:val="nil"/>
              <w:right w:val="nil"/>
            </w:tcBorders>
          </w:tcPr>
          <w:p w14:paraId="7D669AC9"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644D1BC9"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(7.650)</w:t>
            </w:r>
          </w:p>
        </w:tc>
      </w:tr>
      <w:tr w:rsidR="006C1896" w14:paraId="4769AC01" w14:textId="77777777" w:rsidTr="00A31730">
        <w:tc>
          <w:tcPr>
            <w:tcW w:w="0" w:type="auto"/>
            <w:tcBorders>
              <w:top w:val="nil"/>
              <w:left w:val="nil"/>
              <w:bottom w:val="nil"/>
              <w:right w:val="nil"/>
            </w:tcBorders>
          </w:tcPr>
          <w:p w14:paraId="2F5D7A36"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0264674" w14:textId="77777777" w:rsidR="006C1896" w:rsidRDefault="006C1896" w:rsidP="006C1896">
            <w:pPr>
              <w:widowControl w:val="0"/>
              <w:autoSpaceDE w:val="0"/>
              <w:autoSpaceDN w:val="0"/>
              <w:adjustRightInd w:val="0"/>
              <w:spacing w:after="0" w:line="240" w:lineRule="auto"/>
              <w:jc w:val="center"/>
              <w:rPr>
                <w:rFonts w:ascii="Times New Roman" w:hAnsi="Times New Roman" w:cs="Times New Roman"/>
                <w:sz w:val="24"/>
                <w:szCs w:val="24"/>
              </w:rPr>
            </w:pPr>
          </w:p>
        </w:tc>
      </w:tr>
      <w:tr w:rsidR="006C1896" w14:paraId="7EF71AF9" w14:textId="77777777" w:rsidTr="00A31730">
        <w:tc>
          <w:tcPr>
            <w:tcW w:w="0" w:type="auto"/>
            <w:tcBorders>
              <w:top w:val="nil"/>
              <w:left w:val="nil"/>
              <w:bottom w:val="nil"/>
              <w:right w:val="nil"/>
            </w:tcBorders>
          </w:tcPr>
          <w:p w14:paraId="3BF8705D"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0" w:type="auto"/>
            <w:tcBorders>
              <w:top w:val="nil"/>
              <w:left w:val="nil"/>
              <w:bottom w:val="nil"/>
              <w:right w:val="nil"/>
            </w:tcBorders>
          </w:tcPr>
          <w:p w14:paraId="44FB7CFF" w14:textId="77777777" w:rsidR="006C1896" w:rsidRDefault="006C1896" w:rsidP="006C18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r>
      <w:tr w:rsidR="006C1896" w14:paraId="4DDD95AB" w14:textId="77777777" w:rsidTr="00A31730">
        <w:tc>
          <w:tcPr>
            <w:tcW w:w="0" w:type="auto"/>
            <w:tcBorders>
              <w:top w:val="nil"/>
              <w:left w:val="nil"/>
              <w:bottom w:val="nil"/>
              <w:right w:val="nil"/>
            </w:tcBorders>
          </w:tcPr>
          <w:p w14:paraId="68D2C894"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R-squared</w:t>
            </w:r>
          </w:p>
        </w:tc>
        <w:tc>
          <w:tcPr>
            <w:tcW w:w="0" w:type="auto"/>
            <w:tcBorders>
              <w:top w:val="nil"/>
              <w:left w:val="nil"/>
              <w:bottom w:val="nil"/>
              <w:right w:val="nil"/>
            </w:tcBorders>
          </w:tcPr>
          <w:p w14:paraId="7965B4FF" w14:textId="77777777" w:rsidR="006C1896" w:rsidRDefault="006C1896" w:rsidP="006C18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0.476</w:t>
            </w:r>
          </w:p>
        </w:tc>
      </w:tr>
      <w:tr w:rsidR="006C1896" w14:paraId="28A96F97" w14:textId="77777777" w:rsidTr="00A31730">
        <w:tblPrEx>
          <w:tblBorders>
            <w:bottom w:val="single" w:sz="6" w:space="0" w:color="auto"/>
          </w:tblBorders>
        </w:tblPrEx>
        <w:tc>
          <w:tcPr>
            <w:tcW w:w="0" w:type="auto"/>
            <w:tcBorders>
              <w:top w:val="nil"/>
              <w:left w:val="nil"/>
              <w:bottom w:val="single" w:sz="6" w:space="0" w:color="auto"/>
              <w:right w:val="nil"/>
            </w:tcBorders>
          </w:tcPr>
          <w:p w14:paraId="48C3A4DA" w14:textId="77777777" w:rsidR="006C1896" w:rsidRDefault="006C1896" w:rsidP="006C18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Adj. R-squared</w:t>
            </w:r>
          </w:p>
        </w:tc>
        <w:tc>
          <w:tcPr>
            <w:tcW w:w="0" w:type="auto"/>
            <w:tcBorders>
              <w:top w:val="nil"/>
              <w:left w:val="nil"/>
              <w:bottom w:val="single" w:sz="6" w:space="0" w:color="auto"/>
              <w:right w:val="nil"/>
            </w:tcBorders>
          </w:tcPr>
          <w:p w14:paraId="14980FF9" w14:textId="77777777" w:rsidR="006C1896" w:rsidRDefault="006C1896" w:rsidP="006C189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0.347</w:t>
            </w:r>
          </w:p>
        </w:tc>
      </w:tr>
    </w:tbl>
    <w:p w14:paraId="178A90F1" w14:textId="2EFE734E" w:rsidR="0065194E" w:rsidRDefault="002A6AB3" w:rsidP="00A31730">
      <w:pPr>
        <w:widowControl w:val="0"/>
        <w:autoSpaceDE w:val="0"/>
        <w:autoSpaceDN w:val="0"/>
        <w:adjustRightInd w:val="0"/>
        <w:spacing w:after="0" w:line="240" w:lineRule="auto"/>
        <w:ind w:right="2304"/>
        <w:rPr>
          <w:rFonts w:ascii="Times New Roman" w:hAnsi="Times New Roman" w:cs="Times New Roman"/>
          <w:sz w:val="24"/>
          <w:szCs w:val="24"/>
        </w:rPr>
      </w:pPr>
      <w:r w:rsidRPr="002A6AB3">
        <w:rPr>
          <w:rFonts w:ascii="Times New Roman" w:hAnsi="Times New Roman" w:cs="Times New Roman"/>
          <w:b/>
          <w:sz w:val="24"/>
          <w:szCs w:val="24"/>
        </w:rPr>
        <w:t>Notes:</w:t>
      </w:r>
      <w:r>
        <w:rPr>
          <w:rFonts w:ascii="Times New Roman" w:hAnsi="Times New Roman" w:cs="Times New Roman"/>
          <w:sz w:val="24"/>
          <w:szCs w:val="24"/>
        </w:rPr>
        <w:t xml:space="preserve"> </w:t>
      </w:r>
      <w:r w:rsidR="0065194E">
        <w:rPr>
          <w:rFonts w:ascii="Times New Roman" w:hAnsi="Times New Roman" w:cs="Times New Roman"/>
          <w:sz w:val="24"/>
          <w:szCs w:val="24"/>
        </w:rPr>
        <w:t xml:space="preserve">This table presents the results of OLS stepwise regressions (at the 10% and 11% levels) of </w:t>
      </w:r>
      <w:r w:rsidR="00EE0277">
        <w:rPr>
          <w:rFonts w:ascii="Times New Roman" w:hAnsi="Times New Roman" w:cs="Times New Roman"/>
          <w:sz w:val="24"/>
          <w:szCs w:val="24"/>
        </w:rPr>
        <w:t>final course scores</w:t>
      </w:r>
      <w:r w:rsidR="0065194E">
        <w:rPr>
          <w:rFonts w:ascii="Times New Roman" w:hAnsi="Times New Roman" w:cs="Times New Roman"/>
          <w:sz w:val="24"/>
          <w:szCs w:val="24"/>
        </w:rPr>
        <w:t xml:space="preserve"> on various demographic and trading simulation characteristics. </w:t>
      </w:r>
      <w:r w:rsidR="0065194E" w:rsidRPr="008646E8">
        <w:rPr>
          <w:rFonts w:ascii="Times New Roman" w:hAnsi="Times New Roman" w:cs="Times New Roman"/>
          <w:i/>
          <w:sz w:val="24"/>
          <w:szCs w:val="24"/>
        </w:rPr>
        <w:t xml:space="preserve"> t</w:t>
      </w:r>
      <w:r w:rsidR="0065194E">
        <w:rPr>
          <w:rFonts w:ascii="Times New Roman" w:hAnsi="Times New Roman" w:cs="Times New Roman"/>
          <w:sz w:val="24"/>
          <w:szCs w:val="24"/>
        </w:rPr>
        <w:t>-statistics are in parentheses.  *** p&lt;0.01, ** p&lt;0.05, * p&lt;0.10</w:t>
      </w:r>
    </w:p>
    <w:p w14:paraId="6530BABB" w14:textId="3E6025D1" w:rsidR="00B67C09" w:rsidRDefault="00B67C09">
      <w:pPr>
        <w:rPr>
          <w:rFonts w:ascii="Times New Roman" w:hAnsi="Times New Roman" w:cs="Times New Roman"/>
          <w:sz w:val="24"/>
          <w:szCs w:val="24"/>
        </w:rPr>
      </w:pPr>
      <w:r>
        <w:rPr>
          <w:rFonts w:ascii="Times New Roman" w:hAnsi="Times New Roman" w:cs="Times New Roman"/>
          <w:sz w:val="24"/>
          <w:szCs w:val="24"/>
        </w:rPr>
        <w:br w:type="page"/>
      </w:r>
    </w:p>
    <w:p w14:paraId="4B4242A9" w14:textId="2B2C58C5" w:rsidR="008B71A4" w:rsidRDefault="00AE11CE" w:rsidP="00217BE2">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APPENDIX</w:t>
      </w:r>
      <w:r w:rsidR="00A66F36">
        <w:rPr>
          <w:rFonts w:ascii="Times New Roman" w:hAnsi="Times New Roman" w:cs="Times New Roman"/>
          <w:sz w:val="24"/>
          <w:szCs w:val="24"/>
        </w:rPr>
        <w:t xml:space="preserve"> A</w:t>
      </w:r>
      <w:r>
        <w:rPr>
          <w:rFonts w:ascii="Times New Roman" w:hAnsi="Times New Roman" w:cs="Times New Roman"/>
          <w:sz w:val="24"/>
          <w:szCs w:val="24"/>
        </w:rPr>
        <w:t xml:space="preserve"> – </w:t>
      </w:r>
      <w:r w:rsidR="00842FF4">
        <w:rPr>
          <w:rFonts w:ascii="Times New Roman" w:hAnsi="Times New Roman" w:cs="Times New Roman"/>
          <w:sz w:val="24"/>
          <w:szCs w:val="24"/>
        </w:rPr>
        <w:t>StockTrak</w:t>
      </w:r>
      <w:r w:rsidR="00A66F36">
        <w:rPr>
          <w:rFonts w:ascii="Times New Roman" w:hAnsi="Times New Roman" w:cs="Times New Roman"/>
          <w:sz w:val="24"/>
          <w:szCs w:val="24"/>
        </w:rPr>
        <w:t xml:space="preserve"> Simulation Trading Rules</w:t>
      </w:r>
    </w:p>
    <w:p w14:paraId="7955B809" w14:textId="77777777" w:rsidR="00A66F36" w:rsidRPr="00800A79" w:rsidRDefault="00A66F36" w:rsidP="00AF34A6">
      <w:pPr>
        <w:spacing w:after="0" w:line="240" w:lineRule="auto"/>
        <w:ind w:firstLine="720"/>
        <w:rPr>
          <w:rFonts w:ascii="Times New Roman" w:hAnsi="Times New Roman" w:cs="Times New Roman"/>
          <w:sz w:val="24"/>
          <w:szCs w:val="24"/>
        </w:rPr>
      </w:pPr>
      <w:r w:rsidRPr="00800A79">
        <w:rPr>
          <w:rFonts w:ascii="Times New Roman" w:hAnsi="Times New Roman" w:cs="Times New Roman"/>
          <w:sz w:val="24"/>
          <w:szCs w:val="24"/>
        </w:rPr>
        <w:t>1.</w:t>
      </w:r>
      <w:r w:rsidRPr="00800A79">
        <w:rPr>
          <w:rFonts w:ascii="Times New Roman" w:hAnsi="Times New Roman" w:cs="Times New Roman"/>
          <w:sz w:val="24"/>
          <w:szCs w:val="24"/>
        </w:rPr>
        <w:tab/>
        <w:t>All decisions are made by each student independently. This is not a group effort.</w:t>
      </w:r>
    </w:p>
    <w:p w14:paraId="68823418" w14:textId="77777777" w:rsidR="00A66F36" w:rsidRPr="00800A79" w:rsidRDefault="00A66F36" w:rsidP="00AF34A6">
      <w:pPr>
        <w:spacing w:after="0" w:line="240" w:lineRule="auto"/>
        <w:ind w:left="1440" w:hanging="720"/>
        <w:rPr>
          <w:rFonts w:ascii="Times New Roman" w:hAnsi="Times New Roman" w:cs="Times New Roman"/>
          <w:sz w:val="24"/>
          <w:szCs w:val="24"/>
        </w:rPr>
      </w:pPr>
      <w:r w:rsidRPr="00800A79">
        <w:rPr>
          <w:rFonts w:ascii="Times New Roman" w:hAnsi="Times New Roman" w:cs="Times New Roman"/>
          <w:sz w:val="24"/>
          <w:szCs w:val="24"/>
        </w:rPr>
        <w:t>2.</w:t>
      </w:r>
      <w:r w:rsidRPr="00800A79">
        <w:rPr>
          <w:rFonts w:ascii="Times New Roman" w:hAnsi="Times New Roman" w:cs="Times New Roman"/>
          <w:sz w:val="24"/>
          <w:szCs w:val="24"/>
        </w:rPr>
        <w:tab/>
        <w:t>All asset prices are provided in real-time, but trade execution is delayed by 15 minutes.</w:t>
      </w:r>
    </w:p>
    <w:p w14:paraId="66155C40" w14:textId="77777777" w:rsidR="00A66F36" w:rsidRPr="00800A79" w:rsidRDefault="00A66F36" w:rsidP="00AF34A6">
      <w:pPr>
        <w:spacing w:after="0" w:line="240" w:lineRule="auto"/>
        <w:ind w:firstLine="720"/>
        <w:rPr>
          <w:rFonts w:ascii="Times New Roman" w:hAnsi="Times New Roman" w:cs="Times New Roman"/>
          <w:sz w:val="24"/>
          <w:szCs w:val="24"/>
        </w:rPr>
      </w:pPr>
      <w:r w:rsidRPr="00800A79">
        <w:rPr>
          <w:rFonts w:ascii="Times New Roman" w:hAnsi="Times New Roman" w:cs="Times New Roman"/>
          <w:sz w:val="24"/>
          <w:szCs w:val="24"/>
        </w:rPr>
        <w:t>3.</w:t>
      </w:r>
      <w:r w:rsidRPr="00800A79">
        <w:rPr>
          <w:rFonts w:ascii="Times New Roman" w:hAnsi="Times New Roman" w:cs="Times New Roman"/>
          <w:sz w:val="24"/>
          <w:szCs w:val="24"/>
        </w:rPr>
        <w:tab/>
        <w:t>Students may enter market orders, limit orders, and stop orders.</w:t>
      </w:r>
    </w:p>
    <w:p w14:paraId="5C80F3CA" w14:textId="77777777" w:rsidR="00A66F36" w:rsidRPr="00800A79" w:rsidRDefault="00A66F36" w:rsidP="00AF34A6">
      <w:pPr>
        <w:spacing w:after="0" w:line="240" w:lineRule="auto"/>
        <w:ind w:firstLine="720"/>
        <w:rPr>
          <w:rFonts w:ascii="Times New Roman" w:hAnsi="Times New Roman" w:cs="Times New Roman"/>
          <w:sz w:val="24"/>
          <w:szCs w:val="24"/>
        </w:rPr>
      </w:pPr>
      <w:r w:rsidRPr="00800A79">
        <w:rPr>
          <w:rFonts w:ascii="Times New Roman" w:hAnsi="Times New Roman" w:cs="Times New Roman"/>
          <w:sz w:val="24"/>
          <w:szCs w:val="24"/>
        </w:rPr>
        <w:t>4.</w:t>
      </w:r>
      <w:r w:rsidRPr="00800A79">
        <w:rPr>
          <w:rFonts w:ascii="Times New Roman" w:hAnsi="Times New Roman" w:cs="Times New Roman"/>
          <w:sz w:val="24"/>
          <w:szCs w:val="24"/>
        </w:rPr>
        <w:tab/>
        <w:t>Short selling is permitted, but margin trading is not.</w:t>
      </w:r>
    </w:p>
    <w:p w14:paraId="5A1585D7" w14:textId="77777777" w:rsidR="00A66F36" w:rsidRPr="00800A79" w:rsidRDefault="00A66F36" w:rsidP="00AF34A6">
      <w:pPr>
        <w:spacing w:after="0" w:line="240" w:lineRule="auto"/>
        <w:ind w:left="1440" w:hanging="720"/>
        <w:rPr>
          <w:rFonts w:ascii="Times New Roman" w:hAnsi="Times New Roman" w:cs="Times New Roman"/>
          <w:sz w:val="24"/>
          <w:szCs w:val="24"/>
        </w:rPr>
      </w:pPr>
      <w:r w:rsidRPr="00800A79">
        <w:rPr>
          <w:rFonts w:ascii="Times New Roman" w:hAnsi="Times New Roman" w:cs="Times New Roman"/>
          <w:sz w:val="24"/>
          <w:szCs w:val="24"/>
        </w:rPr>
        <w:t>5.</w:t>
      </w:r>
      <w:r w:rsidRPr="00800A79">
        <w:rPr>
          <w:rFonts w:ascii="Times New Roman" w:hAnsi="Times New Roman" w:cs="Times New Roman"/>
          <w:sz w:val="24"/>
          <w:szCs w:val="24"/>
        </w:rPr>
        <w:tab/>
        <w:t>The minimum stock price for buying is $0.25 and the minimum price for shorting is $3.00.</w:t>
      </w:r>
    </w:p>
    <w:p w14:paraId="06BC73CF" w14:textId="77777777" w:rsidR="00A66F36" w:rsidRPr="00800A79" w:rsidRDefault="00A66F36" w:rsidP="00AF34A6">
      <w:pPr>
        <w:spacing w:after="0" w:line="240" w:lineRule="auto"/>
        <w:ind w:left="1440" w:hanging="720"/>
        <w:rPr>
          <w:rFonts w:ascii="Times New Roman" w:hAnsi="Times New Roman" w:cs="Times New Roman"/>
          <w:sz w:val="24"/>
          <w:szCs w:val="24"/>
        </w:rPr>
      </w:pPr>
      <w:r w:rsidRPr="00800A79">
        <w:rPr>
          <w:rFonts w:ascii="Times New Roman" w:hAnsi="Times New Roman" w:cs="Times New Roman"/>
          <w:sz w:val="24"/>
          <w:szCs w:val="24"/>
        </w:rPr>
        <w:t>6.</w:t>
      </w:r>
      <w:r w:rsidRPr="00800A79">
        <w:rPr>
          <w:rFonts w:ascii="Times New Roman" w:hAnsi="Times New Roman" w:cs="Times New Roman"/>
          <w:sz w:val="24"/>
          <w:szCs w:val="24"/>
        </w:rPr>
        <w:tab/>
        <w:t>Equities charge a $10.00 per trade commission and a 25% position limit is imposed.</w:t>
      </w:r>
    </w:p>
    <w:p w14:paraId="06B3727E" w14:textId="77777777" w:rsidR="00A66F36" w:rsidRPr="00800A79" w:rsidRDefault="00A66F36" w:rsidP="00AF34A6">
      <w:pPr>
        <w:spacing w:after="0" w:line="240" w:lineRule="auto"/>
        <w:ind w:left="1440" w:hanging="720"/>
        <w:rPr>
          <w:rFonts w:ascii="Times New Roman" w:hAnsi="Times New Roman" w:cs="Times New Roman"/>
          <w:sz w:val="24"/>
          <w:szCs w:val="24"/>
        </w:rPr>
      </w:pPr>
      <w:r w:rsidRPr="00800A79">
        <w:rPr>
          <w:rFonts w:ascii="Times New Roman" w:hAnsi="Times New Roman" w:cs="Times New Roman"/>
          <w:sz w:val="24"/>
          <w:szCs w:val="24"/>
        </w:rPr>
        <w:t>7.</w:t>
      </w:r>
      <w:r w:rsidRPr="00800A79">
        <w:rPr>
          <w:rFonts w:ascii="Times New Roman" w:hAnsi="Times New Roman" w:cs="Times New Roman"/>
          <w:sz w:val="24"/>
          <w:szCs w:val="24"/>
        </w:rPr>
        <w:tab/>
        <w:t xml:space="preserve">Options charge a $10.00 per trade commission and a 25% position limit is imposed.   </w:t>
      </w:r>
    </w:p>
    <w:p w14:paraId="2D3BF848" w14:textId="77777777" w:rsidR="00A66F36" w:rsidRPr="00800A79" w:rsidRDefault="00A66F36" w:rsidP="00AF34A6">
      <w:pPr>
        <w:spacing w:after="0" w:line="240" w:lineRule="auto"/>
        <w:ind w:left="1440" w:hanging="720"/>
        <w:rPr>
          <w:rFonts w:ascii="Times New Roman" w:hAnsi="Times New Roman" w:cs="Times New Roman"/>
          <w:sz w:val="24"/>
          <w:szCs w:val="24"/>
        </w:rPr>
      </w:pPr>
      <w:r w:rsidRPr="00800A79">
        <w:rPr>
          <w:rFonts w:ascii="Times New Roman" w:hAnsi="Times New Roman" w:cs="Times New Roman"/>
          <w:sz w:val="24"/>
          <w:szCs w:val="24"/>
        </w:rPr>
        <w:t>8.</w:t>
      </w:r>
      <w:r w:rsidRPr="00800A79">
        <w:rPr>
          <w:rFonts w:ascii="Times New Roman" w:hAnsi="Times New Roman" w:cs="Times New Roman"/>
          <w:sz w:val="24"/>
          <w:szCs w:val="24"/>
        </w:rPr>
        <w:tab/>
        <w:t>Mutual Funds charge a $10.00 per trade commission and a 25% position limit is imposed.</w:t>
      </w:r>
    </w:p>
    <w:p w14:paraId="70B0B7F2" w14:textId="77777777" w:rsidR="00A66F36" w:rsidRPr="00800A79" w:rsidRDefault="00A66F36" w:rsidP="00AF34A6">
      <w:pPr>
        <w:spacing w:after="0" w:line="240" w:lineRule="auto"/>
        <w:ind w:firstLine="720"/>
        <w:rPr>
          <w:rFonts w:ascii="Times New Roman" w:hAnsi="Times New Roman" w:cs="Times New Roman"/>
          <w:sz w:val="24"/>
          <w:szCs w:val="24"/>
        </w:rPr>
      </w:pPr>
      <w:r w:rsidRPr="00800A79">
        <w:rPr>
          <w:rFonts w:ascii="Times New Roman" w:hAnsi="Times New Roman" w:cs="Times New Roman"/>
          <w:sz w:val="24"/>
          <w:szCs w:val="24"/>
        </w:rPr>
        <w:t>9.</w:t>
      </w:r>
      <w:r w:rsidRPr="00800A79">
        <w:rPr>
          <w:rFonts w:ascii="Times New Roman" w:hAnsi="Times New Roman" w:cs="Times New Roman"/>
          <w:sz w:val="24"/>
          <w:szCs w:val="24"/>
        </w:rPr>
        <w:tab/>
        <w:t>ETFs charge a $10.00 per trade commission and a 25% position limit is imposed.</w:t>
      </w:r>
    </w:p>
    <w:p w14:paraId="468DBE4B" w14:textId="77777777" w:rsidR="00A66F36" w:rsidRPr="00800A79" w:rsidRDefault="00A66F36" w:rsidP="00AF34A6">
      <w:pPr>
        <w:spacing w:after="0" w:line="240" w:lineRule="auto"/>
        <w:ind w:left="1440" w:hanging="720"/>
        <w:rPr>
          <w:rFonts w:ascii="Times New Roman" w:hAnsi="Times New Roman" w:cs="Times New Roman"/>
          <w:sz w:val="24"/>
          <w:szCs w:val="24"/>
        </w:rPr>
      </w:pPr>
      <w:r w:rsidRPr="00800A79">
        <w:rPr>
          <w:rFonts w:ascii="Times New Roman" w:hAnsi="Times New Roman" w:cs="Times New Roman"/>
          <w:sz w:val="24"/>
          <w:szCs w:val="24"/>
        </w:rPr>
        <w:t>10.</w:t>
      </w:r>
      <w:r w:rsidRPr="00800A79">
        <w:rPr>
          <w:rFonts w:ascii="Times New Roman" w:hAnsi="Times New Roman" w:cs="Times New Roman"/>
          <w:sz w:val="24"/>
          <w:szCs w:val="24"/>
        </w:rPr>
        <w:tab/>
        <w:t xml:space="preserve">Students can purchase any asset that is traded in the United States on AMEX, NYSE, NYSE Arca, OTC, or NASDAQ. </w:t>
      </w:r>
    </w:p>
    <w:p w14:paraId="46CA14FE" w14:textId="77777777" w:rsidR="00A66F36" w:rsidRPr="00800A79" w:rsidRDefault="00A66F36" w:rsidP="00AF34A6">
      <w:pPr>
        <w:spacing w:after="0" w:line="240" w:lineRule="auto"/>
        <w:ind w:firstLine="720"/>
        <w:rPr>
          <w:rFonts w:ascii="Times New Roman" w:hAnsi="Times New Roman" w:cs="Times New Roman"/>
          <w:sz w:val="24"/>
          <w:szCs w:val="24"/>
        </w:rPr>
      </w:pPr>
      <w:r w:rsidRPr="00800A79">
        <w:rPr>
          <w:rFonts w:ascii="Times New Roman" w:hAnsi="Times New Roman" w:cs="Times New Roman"/>
          <w:sz w:val="24"/>
          <w:szCs w:val="24"/>
        </w:rPr>
        <w:t>11.</w:t>
      </w:r>
      <w:r w:rsidRPr="00800A79">
        <w:rPr>
          <w:rFonts w:ascii="Times New Roman" w:hAnsi="Times New Roman" w:cs="Times New Roman"/>
          <w:sz w:val="24"/>
          <w:szCs w:val="24"/>
        </w:rPr>
        <w:tab/>
        <w:t>Interest earned on cash is limited to 1% per annum.</w:t>
      </w:r>
    </w:p>
    <w:p w14:paraId="519434A1" w14:textId="77777777" w:rsidR="00A66F36" w:rsidRPr="00800A79" w:rsidRDefault="00A66F36" w:rsidP="00AF34A6">
      <w:pPr>
        <w:spacing w:after="0" w:line="240" w:lineRule="auto"/>
        <w:ind w:firstLine="720"/>
        <w:rPr>
          <w:rFonts w:ascii="Times New Roman" w:hAnsi="Times New Roman" w:cs="Times New Roman"/>
          <w:sz w:val="24"/>
          <w:szCs w:val="24"/>
        </w:rPr>
      </w:pPr>
      <w:r w:rsidRPr="00800A79">
        <w:rPr>
          <w:rFonts w:ascii="Times New Roman" w:hAnsi="Times New Roman" w:cs="Times New Roman"/>
          <w:sz w:val="24"/>
          <w:szCs w:val="24"/>
        </w:rPr>
        <w:t>12.</w:t>
      </w:r>
      <w:r w:rsidRPr="00800A79">
        <w:rPr>
          <w:rFonts w:ascii="Times New Roman" w:hAnsi="Times New Roman" w:cs="Times New Roman"/>
          <w:sz w:val="24"/>
          <w:szCs w:val="24"/>
        </w:rPr>
        <w:tab/>
        <w:t>Students are limited to a total of 300 trades per challenge.</w:t>
      </w:r>
    </w:p>
    <w:p w14:paraId="471567BF" w14:textId="77777777" w:rsidR="00AF34A6" w:rsidRDefault="00A66F36" w:rsidP="00A31730">
      <w:pPr>
        <w:spacing w:after="0" w:line="240" w:lineRule="auto"/>
        <w:ind w:firstLine="720"/>
        <w:rPr>
          <w:rFonts w:ascii="Times New Roman" w:hAnsi="Times New Roman" w:cs="Times New Roman"/>
          <w:sz w:val="24"/>
          <w:szCs w:val="24"/>
        </w:rPr>
      </w:pPr>
      <w:r w:rsidRPr="00800A79">
        <w:rPr>
          <w:rFonts w:ascii="Times New Roman" w:hAnsi="Times New Roman" w:cs="Times New Roman"/>
          <w:sz w:val="24"/>
          <w:szCs w:val="24"/>
        </w:rPr>
        <w:t>13.</w:t>
      </w:r>
      <w:r w:rsidRPr="00800A79">
        <w:rPr>
          <w:rFonts w:ascii="Times New Roman" w:hAnsi="Times New Roman" w:cs="Times New Roman"/>
          <w:sz w:val="24"/>
          <w:szCs w:val="24"/>
        </w:rPr>
        <w:tab/>
        <w:t>Orders are filled without consideration of trading volume in the real world.</w:t>
      </w:r>
    </w:p>
    <w:p w14:paraId="28B8F32E" w14:textId="02CF562B" w:rsidR="00AF34A6" w:rsidRDefault="00AF34A6" w:rsidP="00AF34A6">
      <w:pPr>
        <w:spacing w:after="0" w:line="240" w:lineRule="auto"/>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S</w:t>
      </w:r>
      <w:r w:rsidR="00842FF4" w:rsidRPr="00842FF4">
        <w:rPr>
          <w:rFonts w:ascii="Times New Roman" w:hAnsi="Times New Roman" w:cs="Times New Roman"/>
          <w:sz w:val="24"/>
          <w:szCs w:val="24"/>
        </w:rPr>
        <w:t xml:space="preserve">tudents must invest at least 95% of the available portfolio value. </w:t>
      </w:r>
    </w:p>
    <w:p w14:paraId="274490CD" w14:textId="672956A8" w:rsidR="00A66F36" w:rsidRDefault="00AF34A6" w:rsidP="00A317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S</w:t>
      </w:r>
      <w:r w:rsidR="00842FF4" w:rsidRPr="00842FF4">
        <w:rPr>
          <w:rFonts w:ascii="Times New Roman" w:hAnsi="Times New Roman" w:cs="Times New Roman"/>
          <w:sz w:val="24"/>
          <w:szCs w:val="24"/>
        </w:rPr>
        <w:t>tudents must invest in at least seven different funds (a bare minimum of at least 2 mutual funds and at least 2 ETFs) for the 13-week challenge and at least fifteen different individual stocks for the 5-week challenge.</w:t>
      </w:r>
    </w:p>
    <w:p w14:paraId="16CDB03E" w14:textId="77777777" w:rsidR="00AE11CE" w:rsidRDefault="00AE11CE" w:rsidP="005339B3">
      <w:pPr>
        <w:spacing w:after="0" w:line="480" w:lineRule="auto"/>
        <w:rPr>
          <w:rFonts w:ascii="Times New Roman" w:hAnsi="Times New Roman" w:cs="Times New Roman"/>
          <w:sz w:val="24"/>
          <w:szCs w:val="24"/>
        </w:rPr>
      </w:pPr>
    </w:p>
    <w:p w14:paraId="7EB0E609" w14:textId="0F2EA230" w:rsidR="00A66F36" w:rsidRDefault="008B71A4" w:rsidP="005339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B10B27B" w14:textId="77777777" w:rsidR="00A66F36" w:rsidRDefault="00A66F36">
      <w:pPr>
        <w:rPr>
          <w:rFonts w:ascii="Times New Roman" w:hAnsi="Times New Roman" w:cs="Times New Roman"/>
          <w:sz w:val="24"/>
          <w:szCs w:val="24"/>
        </w:rPr>
      </w:pPr>
      <w:r>
        <w:rPr>
          <w:rFonts w:ascii="Times New Roman" w:hAnsi="Times New Roman" w:cs="Times New Roman"/>
          <w:sz w:val="24"/>
          <w:szCs w:val="24"/>
        </w:rPr>
        <w:br w:type="page"/>
      </w:r>
    </w:p>
    <w:p w14:paraId="27B668EF" w14:textId="50F04E44" w:rsidR="00A66F36" w:rsidRDefault="00A66F36" w:rsidP="00217BE2">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Pr="00A66F36">
        <w:rPr>
          <w:rFonts w:ascii="Times New Roman" w:hAnsi="Times New Roman" w:cs="Times New Roman"/>
          <w:sz w:val="24"/>
          <w:szCs w:val="24"/>
        </w:rPr>
        <w:t>B</w:t>
      </w:r>
      <w:r>
        <w:rPr>
          <w:rFonts w:ascii="Times New Roman" w:hAnsi="Times New Roman" w:cs="Times New Roman"/>
          <w:sz w:val="24"/>
          <w:szCs w:val="24"/>
        </w:rPr>
        <w:t xml:space="preserve"> – Variable Definitions</w:t>
      </w:r>
    </w:p>
    <w:tbl>
      <w:tblPr>
        <w:tblW w:w="0" w:type="auto"/>
        <w:tblLook w:val="04A0" w:firstRow="1" w:lastRow="0" w:firstColumn="1" w:lastColumn="0" w:noHBand="0" w:noVBand="1"/>
      </w:tblPr>
      <w:tblGrid>
        <w:gridCol w:w="2584"/>
        <w:gridCol w:w="6776"/>
      </w:tblGrid>
      <w:tr w:rsidR="00AF34A6" w:rsidRPr="00AF34A6" w14:paraId="51F9B09E" w14:textId="77777777" w:rsidTr="00A31730">
        <w:trPr>
          <w:trHeight w:val="255"/>
        </w:trPr>
        <w:tc>
          <w:tcPr>
            <w:tcW w:w="0" w:type="auto"/>
            <w:tcBorders>
              <w:top w:val="nil"/>
              <w:left w:val="nil"/>
              <w:bottom w:val="single" w:sz="4" w:space="0" w:color="auto"/>
              <w:right w:val="nil"/>
            </w:tcBorders>
            <w:shd w:val="clear" w:color="auto" w:fill="auto"/>
            <w:noWrap/>
            <w:vAlign w:val="bottom"/>
            <w:hideMark/>
          </w:tcPr>
          <w:p w14:paraId="44307EE5"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Variable</w:t>
            </w:r>
          </w:p>
        </w:tc>
        <w:tc>
          <w:tcPr>
            <w:tcW w:w="0" w:type="auto"/>
            <w:tcBorders>
              <w:top w:val="nil"/>
              <w:left w:val="nil"/>
              <w:bottom w:val="single" w:sz="4" w:space="0" w:color="auto"/>
              <w:right w:val="nil"/>
            </w:tcBorders>
            <w:shd w:val="clear" w:color="auto" w:fill="auto"/>
            <w:noWrap/>
            <w:vAlign w:val="bottom"/>
            <w:hideMark/>
          </w:tcPr>
          <w:p w14:paraId="1380DF0D"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Description</w:t>
            </w:r>
          </w:p>
        </w:tc>
      </w:tr>
      <w:tr w:rsidR="00AF34A6" w:rsidRPr="00AF34A6" w14:paraId="1BC965AC" w14:textId="77777777" w:rsidTr="00A31730">
        <w:trPr>
          <w:trHeight w:val="255"/>
        </w:trPr>
        <w:tc>
          <w:tcPr>
            <w:tcW w:w="0" w:type="auto"/>
            <w:tcBorders>
              <w:top w:val="nil"/>
              <w:left w:val="nil"/>
              <w:bottom w:val="nil"/>
              <w:right w:val="nil"/>
            </w:tcBorders>
            <w:shd w:val="clear" w:color="auto" w:fill="auto"/>
            <w:noWrap/>
            <w:vAlign w:val="center"/>
            <w:hideMark/>
          </w:tcPr>
          <w:p w14:paraId="72F96E65"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Fall 17</w:t>
            </w:r>
          </w:p>
        </w:tc>
        <w:tc>
          <w:tcPr>
            <w:tcW w:w="0" w:type="auto"/>
            <w:tcBorders>
              <w:top w:val="nil"/>
              <w:left w:val="nil"/>
              <w:bottom w:val="nil"/>
              <w:right w:val="nil"/>
            </w:tcBorders>
            <w:shd w:val="clear" w:color="auto" w:fill="auto"/>
            <w:noWrap/>
            <w:vAlign w:val="bottom"/>
            <w:hideMark/>
          </w:tcPr>
          <w:p w14:paraId="660D0017"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Dummy Variable if the student took the course in Fall 2017 (1) vs. Summer 2017 (0)</w:t>
            </w:r>
          </w:p>
        </w:tc>
      </w:tr>
      <w:tr w:rsidR="00AF34A6" w:rsidRPr="00AF34A6" w14:paraId="2B334D85" w14:textId="77777777" w:rsidTr="00A31730">
        <w:trPr>
          <w:trHeight w:val="255"/>
        </w:trPr>
        <w:tc>
          <w:tcPr>
            <w:tcW w:w="0" w:type="auto"/>
            <w:tcBorders>
              <w:top w:val="nil"/>
              <w:left w:val="nil"/>
              <w:bottom w:val="nil"/>
              <w:right w:val="nil"/>
            </w:tcBorders>
            <w:shd w:val="clear" w:color="auto" w:fill="auto"/>
            <w:noWrap/>
            <w:vAlign w:val="center"/>
            <w:hideMark/>
          </w:tcPr>
          <w:p w14:paraId="184E3FDE"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Residential</w:t>
            </w:r>
          </w:p>
        </w:tc>
        <w:tc>
          <w:tcPr>
            <w:tcW w:w="0" w:type="auto"/>
            <w:tcBorders>
              <w:top w:val="nil"/>
              <w:left w:val="nil"/>
              <w:bottom w:val="nil"/>
              <w:right w:val="nil"/>
            </w:tcBorders>
            <w:shd w:val="clear" w:color="auto" w:fill="auto"/>
            <w:noWrap/>
            <w:vAlign w:val="bottom"/>
            <w:hideMark/>
          </w:tcPr>
          <w:p w14:paraId="0CF4ECF6" w14:textId="38AA4A2F"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Dummy Variable if the student is Residential (1) vs. Online (0)</w:t>
            </w:r>
          </w:p>
        </w:tc>
      </w:tr>
      <w:tr w:rsidR="00AF34A6" w:rsidRPr="00AF34A6" w14:paraId="55ED4DA5" w14:textId="77777777" w:rsidTr="00A31730">
        <w:trPr>
          <w:trHeight w:val="255"/>
        </w:trPr>
        <w:tc>
          <w:tcPr>
            <w:tcW w:w="0" w:type="auto"/>
            <w:tcBorders>
              <w:top w:val="nil"/>
              <w:left w:val="nil"/>
              <w:bottom w:val="nil"/>
              <w:right w:val="nil"/>
            </w:tcBorders>
            <w:shd w:val="clear" w:color="auto" w:fill="auto"/>
            <w:noWrap/>
            <w:vAlign w:val="center"/>
            <w:hideMark/>
          </w:tcPr>
          <w:p w14:paraId="6A31AAF9"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Female</w:t>
            </w:r>
          </w:p>
        </w:tc>
        <w:tc>
          <w:tcPr>
            <w:tcW w:w="0" w:type="auto"/>
            <w:tcBorders>
              <w:top w:val="nil"/>
              <w:left w:val="nil"/>
              <w:bottom w:val="nil"/>
              <w:right w:val="nil"/>
            </w:tcBorders>
            <w:shd w:val="clear" w:color="auto" w:fill="auto"/>
            <w:noWrap/>
            <w:vAlign w:val="bottom"/>
            <w:hideMark/>
          </w:tcPr>
          <w:p w14:paraId="0E79137D"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Dummy Variable if the student if Female (1) or Male (0)</w:t>
            </w:r>
          </w:p>
        </w:tc>
      </w:tr>
      <w:tr w:rsidR="00AF34A6" w:rsidRPr="00AF34A6" w14:paraId="7237CABA" w14:textId="77777777" w:rsidTr="00A31730">
        <w:trPr>
          <w:trHeight w:val="255"/>
        </w:trPr>
        <w:tc>
          <w:tcPr>
            <w:tcW w:w="0" w:type="auto"/>
            <w:tcBorders>
              <w:top w:val="nil"/>
              <w:left w:val="nil"/>
              <w:bottom w:val="nil"/>
              <w:right w:val="nil"/>
            </w:tcBorders>
            <w:shd w:val="clear" w:color="auto" w:fill="auto"/>
            <w:noWrap/>
            <w:vAlign w:val="center"/>
            <w:hideMark/>
          </w:tcPr>
          <w:p w14:paraId="0BC8855E"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Finance Major</w:t>
            </w:r>
          </w:p>
        </w:tc>
        <w:tc>
          <w:tcPr>
            <w:tcW w:w="0" w:type="auto"/>
            <w:tcBorders>
              <w:top w:val="nil"/>
              <w:left w:val="nil"/>
              <w:bottom w:val="nil"/>
              <w:right w:val="nil"/>
            </w:tcBorders>
            <w:shd w:val="clear" w:color="auto" w:fill="auto"/>
            <w:noWrap/>
            <w:vAlign w:val="bottom"/>
            <w:hideMark/>
          </w:tcPr>
          <w:p w14:paraId="26B11322"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Dummy Variable if the student is a Finance Major (1) or not (0)</w:t>
            </w:r>
          </w:p>
        </w:tc>
      </w:tr>
      <w:tr w:rsidR="00AF34A6" w:rsidRPr="00AF34A6" w14:paraId="05D02A4C" w14:textId="77777777" w:rsidTr="00A31730">
        <w:trPr>
          <w:trHeight w:val="255"/>
        </w:trPr>
        <w:tc>
          <w:tcPr>
            <w:tcW w:w="0" w:type="auto"/>
            <w:tcBorders>
              <w:top w:val="nil"/>
              <w:left w:val="nil"/>
              <w:bottom w:val="nil"/>
              <w:right w:val="nil"/>
            </w:tcBorders>
            <w:shd w:val="clear" w:color="auto" w:fill="auto"/>
            <w:noWrap/>
            <w:vAlign w:val="center"/>
            <w:hideMark/>
          </w:tcPr>
          <w:p w14:paraId="6169376E"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Acct'g Major</w:t>
            </w:r>
          </w:p>
        </w:tc>
        <w:tc>
          <w:tcPr>
            <w:tcW w:w="0" w:type="auto"/>
            <w:tcBorders>
              <w:top w:val="nil"/>
              <w:left w:val="nil"/>
              <w:bottom w:val="nil"/>
              <w:right w:val="nil"/>
            </w:tcBorders>
            <w:shd w:val="clear" w:color="auto" w:fill="auto"/>
            <w:noWrap/>
            <w:vAlign w:val="bottom"/>
            <w:hideMark/>
          </w:tcPr>
          <w:p w14:paraId="1C806C87"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Dummy Variable if the student is an Accounting Major (1) or not (0)</w:t>
            </w:r>
          </w:p>
        </w:tc>
      </w:tr>
      <w:tr w:rsidR="00AF34A6" w:rsidRPr="00AF34A6" w14:paraId="52300797" w14:textId="77777777" w:rsidTr="00A31730">
        <w:trPr>
          <w:trHeight w:val="255"/>
        </w:trPr>
        <w:tc>
          <w:tcPr>
            <w:tcW w:w="0" w:type="auto"/>
            <w:tcBorders>
              <w:top w:val="nil"/>
              <w:left w:val="nil"/>
              <w:bottom w:val="nil"/>
              <w:right w:val="nil"/>
            </w:tcBorders>
            <w:shd w:val="clear" w:color="auto" w:fill="auto"/>
            <w:noWrap/>
            <w:vAlign w:val="center"/>
            <w:hideMark/>
          </w:tcPr>
          <w:p w14:paraId="1DF36261"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Econ Major</w:t>
            </w:r>
          </w:p>
        </w:tc>
        <w:tc>
          <w:tcPr>
            <w:tcW w:w="0" w:type="auto"/>
            <w:tcBorders>
              <w:top w:val="nil"/>
              <w:left w:val="nil"/>
              <w:bottom w:val="nil"/>
              <w:right w:val="nil"/>
            </w:tcBorders>
            <w:shd w:val="clear" w:color="auto" w:fill="auto"/>
            <w:noWrap/>
            <w:vAlign w:val="bottom"/>
            <w:hideMark/>
          </w:tcPr>
          <w:p w14:paraId="1D11E2A1"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Dummy Variable if the student is an Economics Major (1) or not (0)</w:t>
            </w:r>
          </w:p>
        </w:tc>
      </w:tr>
      <w:tr w:rsidR="00AF34A6" w:rsidRPr="00AF34A6" w14:paraId="018DFEC6" w14:textId="77777777" w:rsidTr="00A31730">
        <w:trPr>
          <w:trHeight w:val="255"/>
        </w:trPr>
        <w:tc>
          <w:tcPr>
            <w:tcW w:w="0" w:type="auto"/>
            <w:tcBorders>
              <w:top w:val="nil"/>
              <w:left w:val="nil"/>
              <w:bottom w:val="nil"/>
              <w:right w:val="nil"/>
            </w:tcBorders>
            <w:shd w:val="clear" w:color="auto" w:fill="auto"/>
            <w:noWrap/>
            <w:vAlign w:val="center"/>
            <w:hideMark/>
          </w:tcPr>
          <w:p w14:paraId="17A0022D"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Other Major</w:t>
            </w:r>
          </w:p>
        </w:tc>
        <w:tc>
          <w:tcPr>
            <w:tcW w:w="0" w:type="auto"/>
            <w:tcBorders>
              <w:top w:val="nil"/>
              <w:left w:val="nil"/>
              <w:bottom w:val="nil"/>
              <w:right w:val="nil"/>
            </w:tcBorders>
            <w:shd w:val="clear" w:color="auto" w:fill="auto"/>
            <w:noWrap/>
            <w:vAlign w:val="bottom"/>
            <w:hideMark/>
          </w:tcPr>
          <w:p w14:paraId="70803569"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Dummy Variable if the student is none of the above Majors (1) or not (0)</w:t>
            </w:r>
          </w:p>
        </w:tc>
      </w:tr>
      <w:tr w:rsidR="00AF34A6" w:rsidRPr="00AF34A6" w14:paraId="6372896F" w14:textId="77777777" w:rsidTr="00A31730">
        <w:trPr>
          <w:trHeight w:val="255"/>
        </w:trPr>
        <w:tc>
          <w:tcPr>
            <w:tcW w:w="0" w:type="auto"/>
            <w:tcBorders>
              <w:top w:val="nil"/>
              <w:left w:val="nil"/>
              <w:bottom w:val="nil"/>
              <w:right w:val="nil"/>
            </w:tcBorders>
            <w:shd w:val="clear" w:color="auto" w:fill="auto"/>
            <w:noWrap/>
            <w:vAlign w:val="center"/>
            <w:hideMark/>
          </w:tcPr>
          <w:p w14:paraId="3F73AEB2"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Beat the Market MF</w:t>
            </w:r>
          </w:p>
        </w:tc>
        <w:tc>
          <w:tcPr>
            <w:tcW w:w="0" w:type="auto"/>
            <w:tcBorders>
              <w:top w:val="nil"/>
              <w:left w:val="nil"/>
              <w:bottom w:val="nil"/>
              <w:right w:val="nil"/>
            </w:tcBorders>
            <w:shd w:val="clear" w:color="auto" w:fill="auto"/>
            <w:noWrap/>
            <w:vAlign w:val="bottom"/>
            <w:hideMark/>
          </w:tcPr>
          <w:p w14:paraId="5401C86B"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Dummy Variable if the student beat the mutual fund simulation benchmark (1) or not (0)</w:t>
            </w:r>
          </w:p>
        </w:tc>
      </w:tr>
      <w:tr w:rsidR="00AF34A6" w:rsidRPr="00AF34A6" w14:paraId="67B8CDB5" w14:textId="77777777" w:rsidTr="00A31730">
        <w:trPr>
          <w:trHeight w:val="255"/>
        </w:trPr>
        <w:tc>
          <w:tcPr>
            <w:tcW w:w="0" w:type="auto"/>
            <w:tcBorders>
              <w:top w:val="nil"/>
              <w:left w:val="nil"/>
              <w:bottom w:val="nil"/>
              <w:right w:val="nil"/>
            </w:tcBorders>
            <w:shd w:val="clear" w:color="auto" w:fill="auto"/>
            <w:noWrap/>
            <w:vAlign w:val="center"/>
            <w:hideMark/>
          </w:tcPr>
          <w:p w14:paraId="3C0F5BFD"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Beat the Market Stocks</w:t>
            </w:r>
          </w:p>
        </w:tc>
        <w:tc>
          <w:tcPr>
            <w:tcW w:w="0" w:type="auto"/>
            <w:tcBorders>
              <w:top w:val="nil"/>
              <w:left w:val="nil"/>
              <w:bottom w:val="nil"/>
              <w:right w:val="nil"/>
            </w:tcBorders>
            <w:shd w:val="clear" w:color="auto" w:fill="auto"/>
            <w:noWrap/>
            <w:vAlign w:val="bottom"/>
            <w:hideMark/>
          </w:tcPr>
          <w:p w14:paraId="3448CBA2"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Dummy Variable if the student beat the stock simulation benchmark (1) or not (0)</w:t>
            </w:r>
          </w:p>
        </w:tc>
      </w:tr>
      <w:tr w:rsidR="00AF34A6" w:rsidRPr="00AF34A6" w14:paraId="5EE3B164" w14:textId="77777777" w:rsidTr="00A31730">
        <w:trPr>
          <w:trHeight w:val="255"/>
        </w:trPr>
        <w:tc>
          <w:tcPr>
            <w:tcW w:w="0" w:type="auto"/>
            <w:tcBorders>
              <w:top w:val="nil"/>
              <w:left w:val="nil"/>
              <w:bottom w:val="nil"/>
              <w:right w:val="nil"/>
            </w:tcBorders>
            <w:shd w:val="clear" w:color="auto" w:fill="auto"/>
            <w:noWrap/>
            <w:vAlign w:val="center"/>
            <w:hideMark/>
          </w:tcPr>
          <w:p w14:paraId="37B87A03"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Interest in Investing (Initial)</w:t>
            </w:r>
          </w:p>
        </w:tc>
        <w:tc>
          <w:tcPr>
            <w:tcW w:w="0" w:type="auto"/>
            <w:tcBorders>
              <w:top w:val="nil"/>
              <w:left w:val="nil"/>
              <w:bottom w:val="nil"/>
              <w:right w:val="nil"/>
            </w:tcBorders>
            <w:shd w:val="clear" w:color="auto" w:fill="auto"/>
            <w:noWrap/>
            <w:vAlign w:val="bottom"/>
            <w:hideMark/>
          </w:tcPr>
          <w:p w14:paraId="3B2D9617"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response for interest in investing, 1 = Not Interested, 4 = very interested</w:t>
            </w:r>
          </w:p>
        </w:tc>
      </w:tr>
      <w:tr w:rsidR="00AF34A6" w:rsidRPr="00AF34A6" w14:paraId="62218B76" w14:textId="77777777" w:rsidTr="00A31730">
        <w:trPr>
          <w:trHeight w:val="255"/>
        </w:trPr>
        <w:tc>
          <w:tcPr>
            <w:tcW w:w="0" w:type="auto"/>
            <w:tcBorders>
              <w:top w:val="nil"/>
              <w:left w:val="nil"/>
              <w:bottom w:val="nil"/>
              <w:right w:val="nil"/>
            </w:tcBorders>
            <w:shd w:val="clear" w:color="auto" w:fill="auto"/>
            <w:noWrap/>
            <w:vAlign w:val="center"/>
            <w:hideMark/>
          </w:tcPr>
          <w:p w14:paraId="60193CA4"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Interest in Investing (Terminal)</w:t>
            </w:r>
          </w:p>
        </w:tc>
        <w:tc>
          <w:tcPr>
            <w:tcW w:w="0" w:type="auto"/>
            <w:tcBorders>
              <w:top w:val="nil"/>
              <w:left w:val="nil"/>
              <w:bottom w:val="nil"/>
              <w:right w:val="nil"/>
            </w:tcBorders>
            <w:shd w:val="clear" w:color="auto" w:fill="auto"/>
            <w:noWrap/>
            <w:vAlign w:val="bottom"/>
            <w:hideMark/>
          </w:tcPr>
          <w:p w14:paraId="43384E53"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response for interest in investing, 1 = Not Interested, 4 = very interested</w:t>
            </w:r>
          </w:p>
        </w:tc>
      </w:tr>
      <w:tr w:rsidR="00AF34A6" w:rsidRPr="00AF34A6" w14:paraId="447FF401" w14:textId="77777777" w:rsidTr="00A31730">
        <w:trPr>
          <w:trHeight w:val="255"/>
        </w:trPr>
        <w:tc>
          <w:tcPr>
            <w:tcW w:w="0" w:type="auto"/>
            <w:tcBorders>
              <w:top w:val="nil"/>
              <w:left w:val="nil"/>
              <w:bottom w:val="nil"/>
              <w:right w:val="nil"/>
            </w:tcBorders>
            <w:shd w:val="clear" w:color="auto" w:fill="auto"/>
            <w:noWrap/>
            <w:vAlign w:val="center"/>
            <w:hideMark/>
          </w:tcPr>
          <w:p w14:paraId="3BF00862"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 Acct'g Courses</w:t>
            </w:r>
          </w:p>
        </w:tc>
        <w:tc>
          <w:tcPr>
            <w:tcW w:w="0" w:type="auto"/>
            <w:tcBorders>
              <w:top w:val="nil"/>
              <w:left w:val="nil"/>
              <w:bottom w:val="nil"/>
              <w:right w:val="nil"/>
            </w:tcBorders>
            <w:shd w:val="clear" w:color="auto" w:fill="auto"/>
            <w:noWrap/>
            <w:vAlign w:val="bottom"/>
            <w:hideMark/>
          </w:tcPr>
          <w:p w14:paraId="027E5B44"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prior Accounting courses, 1 - 3 and 4 or more.</w:t>
            </w:r>
          </w:p>
        </w:tc>
      </w:tr>
      <w:tr w:rsidR="00AF34A6" w:rsidRPr="00AF34A6" w14:paraId="614CD619" w14:textId="77777777" w:rsidTr="00A31730">
        <w:trPr>
          <w:trHeight w:val="255"/>
        </w:trPr>
        <w:tc>
          <w:tcPr>
            <w:tcW w:w="0" w:type="auto"/>
            <w:tcBorders>
              <w:top w:val="nil"/>
              <w:left w:val="nil"/>
              <w:bottom w:val="nil"/>
              <w:right w:val="nil"/>
            </w:tcBorders>
            <w:shd w:val="clear" w:color="auto" w:fill="auto"/>
            <w:noWrap/>
            <w:vAlign w:val="center"/>
            <w:hideMark/>
          </w:tcPr>
          <w:p w14:paraId="7BC09BF6"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Yrs. Experience Investing</w:t>
            </w:r>
          </w:p>
        </w:tc>
        <w:tc>
          <w:tcPr>
            <w:tcW w:w="0" w:type="auto"/>
            <w:tcBorders>
              <w:top w:val="nil"/>
              <w:left w:val="nil"/>
              <w:bottom w:val="nil"/>
              <w:right w:val="nil"/>
            </w:tcBorders>
            <w:shd w:val="clear" w:color="auto" w:fill="auto"/>
            <w:noWrap/>
            <w:vAlign w:val="bottom"/>
            <w:hideMark/>
          </w:tcPr>
          <w:p w14:paraId="272C15CB"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years of experience investing, 1 - 3, 4 or more</w:t>
            </w:r>
          </w:p>
        </w:tc>
      </w:tr>
      <w:tr w:rsidR="00AF34A6" w:rsidRPr="00AF34A6" w14:paraId="10DFFFED" w14:textId="77777777" w:rsidTr="00A31730">
        <w:trPr>
          <w:trHeight w:val="255"/>
        </w:trPr>
        <w:tc>
          <w:tcPr>
            <w:tcW w:w="0" w:type="auto"/>
            <w:tcBorders>
              <w:top w:val="nil"/>
              <w:left w:val="nil"/>
              <w:bottom w:val="nil"/>
              <w:right w:val="nil"/>
            </w:tcBorders>
            <w:shd w:val="clear" w:color="auto" w:fill="auto"/>
            <w:noWrap/>
            <w:vAlign w:val="center"/>
            <w:hideMark/>
          </w:tcPr>
          <w:p w14:paraId="5BBE769D"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Yrs. Career Experience</w:t>
            </w:r>
          </w:p>
        </w:tc>
        <w:tc>
          <w:tcPr>
            <w:tcW w:w="0" w:type="auto"/>
            <w:tcBorders>
              <w:top w:val="nil"/>
              <w:left w:val="nil"/>
              <w:bottom w:val="nil"/>
              <w:right w:val="nil"/>
            </w:tcBorders>
            <w:shd w:val="clear" w:color="auto" w:fill="auto"/>
            <w:noWrap/>
            <w:vAlign w:val="bottom"/>
            <w:hideMark/>
          </w:tcPr>
          <w:p w14:paraId="34D956B4"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years of career experience, 1 - 3, 4 or more</w:t>
            </w:r>
          </w:p>
        </w:tc>
      </w:tr>
      <w:tr w:rsidR="00AF34A6" w:rsidRPr="00AF34A6" w14:paraId="35C84B10" w14:textId="77777777" w:rsidTr="00A31730">
        <w:trPr>
          <w:trHeight w:val="255"/>
        </w:trPr>
        <w:tc>
          <w:tcPr>
            <w:tcW w:w="0" w:type="auto"/>
            <w:tcBorders>
              <w:top w:val="nil"/>
              <w:left w:val="nil"/>
              <w:bottom w:val="nil"/>
              <w:right w:val="nil"/>
            </w:tcBorders>
            <w:shd w:val="clear" w:color="auto" w:fill="auto"/>
            <w:noWrap/>
            <w:vAlign w:val="center"/>
            <w:hideMark/>
          </w:tcPr>
          <w:p w14:paraId="7C69D3FA"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Initial Confidence Pers. Finance</w:t>
            </w:r>
          </w:p>
        </w:tc>
        <w:tc>
          <w:tcPr>
            <w:tcW w:w="0" w:type="auto"/>
            <w:tcBorders>
              <w:top w:val="nil"/>
              <w:left w:val="nil"/>
              <w:bottom w:val="nil"/>
              <w:right w:val="nil"/>
            </w:tcBorders>
            <w:shd w:val="clear" w:color="auto" w:fill="auto"/>
            <w:noWrap/>
            <w:vAlign w:val="bottom"/>
            <w:hideMark/>
          </w:tcPr>
          <w:p w14:paraId="02F61675"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initial confidence in personal finance decisions, 1 = not confident, 4 = very confident</w:t>
            </w:r>
          </w:p>
        </w:tc>
      </w:tr>
      <w:tr w:rsidR="00AF34A6" w:rsidRPr="00AF34A6" w14:paraId="51AD5C08" w14:textId="77777777" w:rsidTr="00A31730">
        <w:trPr>
          <w:trHeight w:val="255"/>
        </w:trPr>
        <w:tc>
          <w:tcPr>
            <w:tcW w:w="0" w:type="auto"/>
            <w:tcBorders>
              <w:top w:val="nil"/>
              <w:left w:val="nil"/>
              <w:bottom w:val="nil"/>
              <w:right w:val="nil"/>
            </w:tcBorders>
            <w:shd w:val="clear" w:color="auto" w:fill="auto"/>
            <w:noWrap/>
            <w:vAlign w:val="center"/>
            <w:hideMark/>
          </w:tcPr>
          <w:p w14:paraId="5FF4865F"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Terminal Confidence Pers. Finance</w:t>
            </w:r>
          </w:p>
        </w:tc>
        <w:tc>
          <w:tcPr>
            <w:tcW w:w="0" w:type="auto"/>
            <w:tcBorders>
              <w:top w:val="nil"/>
              <w:left w:val="nil"/>
              <w:bottom w:val="nil"/>
              <w:right w:val="nil"/>
            </w:tcBorders>
            <w:shd w:val="clear" w:color="auto" w:fill="auto"/>
            <w:noWrap/>
            <w:vAlign w:val="bottom"/>
            <w:hideMark/>
          </w:tcPr>
          <w:p w14:paraId="42D3C806"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terminal confidence in personal finance decisions, 1 = not confident, 4 = very confident</w:t>
            </w:r>
          </w:p>
        </w:tc>
      </w:tr>
      <w:tr w:rsidR="00AF34A6" w:rsidRPr="00AF34A6" w14:paraId="50410B42" w14:textId="77777777" w:rsidTr="00A31730">
        <w:trPr>
          <w:trHeight w:val="255"/>
        </w:trPr>
        <w:tc>
          <w:tcPr>
            <w:tcW w:w="0" w:type="auto"/>
            <w:tcBorders>
              <w:top w:val="nil"/>
              <w:left w:val="nil"/>
              <w:bottom w:val="nil"/>
              <w:right w:val="nil"/>
            </w:tcBorders>
            <w:shd w:val="clear" w:color="auto" w:fill="auto"/>
            <w:noWrap/>
            <w:vAlign w:val="center"/>
            <w:hideMark/>
          </w:tcPr>
          <w:p w14:paraId="02B06E2F"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Initial Confidence Investing</w:t>
            </w:r>
          </w:p>
        </w:tc>
        <w:tc>
          <w:tcPr>
            <w:tcW w:w="0" w:type="auto"/>
            <w:tcBorders>
              <w:top w:val="nil"/>
              <w:left w:val="nil"/>
              <w:bottom w:val="nil"/>
              <w:right w:val="nil"/>
            </w:tcBorders>
            <w:shd w:val="clear" w:color="auto" w:fill="auto"/>
            <w:noWrap/>
            <w:vAlign w:val="bottom"/>
            <w:hideMark/>
          </w:tcPr>
          <w:p w14:paraId="457FBB4B"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initial confidence in investment decisions, 1 = not confident, 4 = very confident</w:t>
            </w:r>
          </w:p>
        </w:tc>
      </w:tr>
      <w:tr w:rsidR="00AF34A6" w:rsidRPr="00AF34A6" w14:paraId="62582474" w14:textId="77777777" w:rsidTr="00A31730">
        <w:trPr>
          <w:trHeight w:val="255"/>
        </w:trPr>
        <w:tc>
          <w:tcPr>
            <w:tcW w:w="0" w:type="auto"/>
            <w:tcBorders>
              <w:top w:val="nil"/>
              <w:left w:val="nil"/>
              <w:bottom w:val="nil"/>
              <w:right w:val="nil"/>
            </w:tcBorders>
            <w:shd w:val="clear" w:color="auto" w:fill="auto"/>
            <w:noWrap/>
            <w:vAlign w:val="center"/>
            <w:hideMark/>
          </w:tcPr>
          <w:p w14:paraId="6A59B9BE"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Terminal Confidence Investing</w:t>
            </w:r>
          </w:p>
        </w:tc>
        <w:tc>
          <w:tcPr>
            <w:tcW w:w="0" w:type="auto"/>
            <w:tcBorders>
              <w:top w:val="nil"/>
              <w:left w:val="nil"/>
              <w:bottom w:val="nil"/>
              <w:right w:val="nil"/>
            </w:tcBorders>
            <w:shd w:val="clear" w:color="auto" w:fill="auto"/>
            <w:noWrap/>
            <w:vAlign w:val="bottom"/>
            <w:hideMark/>
          </w:tcPr>
          <w:p w14:paraId="0F3794E7"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terminal confidence in investment decisions, 1 = not confident, 4 = very confident</w:t>
            </w:r>
          </w:p>
        </w:tc>
      </w:tr>
      <w:tr w:rsidR="00AF34A6" w:rsidRPr="00AF34A6" w14:paraId="07C68755" w14:textId="77777777" w:rsidTr="00A31730">
        <w:trPr>
          <w:trHeight w:val="255"/>
        </w:trPr>
        <w:tc>
          <w:tcPr>
            <w:tcW w:w="0" w:type="auto"/>
            <w:tcBorders>
              <w:top w:val="nil"/>
              <w:left w:val="nil"/>
              <w:bottom w:val="nil"/>
              <w:right w:val="nil"/>
            </w:tcBorders>
            <w:shd w:val="clear" w:color="auto" w:fill="auto"/>
            <w:noWrap/>
            <w:vAlign w:val="center"/>
            <w:hideMark/>
          </w:tcPr>
          <w:p w14:paraId="6A7B5B5E"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Initial Comfort Selecting 12 Stocks</w:t>
            </w:r>
          </w:p>
        </w:tc>
        <w:tc>
          <w:tcPr>
            <w:tcW w:w="0" w:type="auto"/>
            <w:tcBorders>
              <w:top w:val="nil"/>
              <w:left w:val="nil"/>
              <w:bottom w:val="nil"/>
              <w:right w:val="nil"/>
            </w:tcBorders>
            <w:shd w:val="clear" w:color="auto" w:fill="auto"/>
            <w:noWrap/>
            <w:vAlign w:val="bottom"/>
            <w:hideMark/>
          </w:tcPr>
          <w:p w14:paraId="196D0E33" w14:textId="1FD5B948"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 xml:space="preserve">Student reported initial </w:t>
            </w:r>
            <w:r w:rsidR="0098353C" w:rsidRPr="00AF34A6">
              <w:rPr>
                <w:rFonts w:ascii="Times New Roman" w:eastAsia="Times New Roman" w:hAnsi="Times New Roman" w:cs="Times New Roman"/>
                <w:color w:val="000000"/>
                <w:sz w:val="20"/>
                <w:szCs w:val="20"/>
              </w:rPr>
              <w:t>confidence,</w:t>
            </w:r>
            <w:r w:rsidRPr="00AF34A6">
              <w:rPr>
                <w:rFonts w:ascii="Times New Roman" w:eastAsia="Times New Roman" w:hAnsi="Times New Roman" w:cs="Times New Roman"/>
                <w:color w:val="000000"/>
                <w:sz w:val="20"/>
                <w:szCs w:val="20"/>
              </w:rPr>
              <w:t xml:space="preserve"> 1 = not confident, 4 = very confident</w:t>
            </w:r>
          </w:p>
        </w:tc>
      </w:tr>
      <w:tr w:rsidR="00AF34A6" w:rsidRPr="00AF34A6" w14:paraId="14930E28" w14:textId="77777777" w:rsidTr="00A31730">
        <w:trPr>
          <w:trHeight w:val="255"/>
        </w:trPr>
        <w:tc>
          <w:tcPr>
            <w:tcW w:w="0" w:type="auto"/>
            <w:tcBorders>
              <w:top w:val="nil"/>
              <w:left w:val="nil"/>
              <w:bottom w:val="nil"/>
              <w:right w:val="nil"/>
            </w:tcBorders>
            <w:shd w:val="clear" w:color="auto" w:fill="auto"/>
            <w:noWrap/>
            <w:vAlign w:val="center"/>
            <w:hideMark/>
          </w:tcPr>
          <w:p w14:paraId="66428252"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Terminal Comfort Selecting 12 Stocks</w:t>
            </w:r>
          </w:p>
        </w:tc>
        <w:tc>
          <w:tcPr>
            <w:tcW w:w="0" w:type="auto"/>
            <w:tcBorders>
              <w:top w:val="nil"/>
              <w:left w:val="nil"/>
              <w:bottom w:val="nil"/>
              <w:right w:val="nil"/>
            </w:tcBorders>
            <w:shd w:val="clear" w:color="auto" w:fill="auto"/>
            <w:noWrap/>
            <w:vAlign w:val="bottom"/>
            <w:hideMark/>
          </w:tcPr>
          <w:p w14:paraId="208E77B5"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terminal confidence, 1 = not confident, 4 = very confident</w:t>
            </w:r>
          </w:p>
        </w:tc>
      </w:tr>
      <w:tr w:rsidR="00AF34A6" w:rsidRPr="00AF34A6" w14:paraId="1B7F4A8D" w14:textId="77777777" w:rsidTr="00A31730">
        <w:trPr>
          <w:trHeight w:val="255"/>
        </w:trPr>
        <w:tc>
          <w:tcPr>
            <w:tcW w:w="0" w:type="auto"/>
            <w:tcBorders>
              <w:top w:val="nil"/>
              <w:left w:val="nil"/>
              <w:bottom w:val="nil"/>
              <w:right w:val="nil"/>
            </w:tcBorders>
            <w:shd w:val="clear" w:color="auto" w:fill="auto"/>
            <w:noWrap/>
            <w:vAlign w:val="center"/>
            <w:hideMark/>
          </w:tcPr>
          <w:p w14:paraId="6892DF3C"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Initial Comfort Selecting 10 Mutual Funds</w:t>
            </w:r>
          </w:p>
        </w:tc>
        <w:tc>
          <w:tcPr>
            <w:tcW w:w="0" w:type="auto"/>
            <w:tcBorders>
              <w:top w:val="nil"/>
              <w:left w:val="nil"/>
              <w:bottom w:val="nil"/>
              <w:right w:val="nil"/>
            </w:tcBorders>
            <w:shd w:val="clear" w:color="auto" w:fill="auto"/>
            <w:noWrap/>
            <w:vAlign w:val="bottom"/>
            <w:hideMark/>
          </w:tcPr>
          <w:p w14:paraId="658ADE4E" w14:textId="1C01B31B"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 xml:space="preserve">Student reported initial </w:t>
            </w:r>
            <w:r w:rsidR="0098353C" w:rsidRPr="00AF34A6">
              <w:rPr>
                <w:rFonts w:ascii="Times New Roman" w:eastAsia="Times New Roman" w:hAnsi="Times New Roman" w:cs="Times New Roman"/>
                <w:color w:val="000000"/>
                <w:sz w:val="20"/>
                <w:szCs w:val="20"/>
              </w:rPr>
              <w:t>confidence,</w:t>
            </w:r>
            <w:r w:rsidRPr="00AF34A6">
              <w:rPr>
                <w:rFonts w:ascii="Times New Roman" w:eastAsia="Times New Roman" w:hAnsi="Times New Roman" w:cs="Times New Roman"/>
                <w:color w:val="000000"/>
                <w:sz w:val="20"/>
                <w:szCs w:val="20"/>
              </w:rPr>
              <w:t xml:space="preserve"> 1 = not confident, 4 = very confident</w:t>
            </w:r>
          </w:p>
        </w:tc>
      </w:tr>
      <w:tr w:rsidR="00AF34A6" w:rsidRPr="00AF34A6" w14:paraId="17519BEE" w14:textId="77777777" w:rsidTr="00A31730">
        <w:trPr>
          <w:trHeight w:val="255"/>
        </w:trPr>
        <w:tc>
          <w:tcPr>
            <w:tcW w:w="0" w:type="auto"/>
            <w:tcBorders>
              <w:top w:val="nil"/>
              <w:left w:val="nil"/>
              <w:bottom w:val="nil"/>
              <w:right w:val="nil"/>
            </w:tcBorders>
            <w:shd w:val="clear" w:color="auto" w:fill="auto"/>
            <w:noWrap/>
            <w:vAlign w:val="center"/>
            <w:hideMark/>
          </w:tcPr>
          <w:p w14:paraId="7D5BD27E"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Terminal Comfort Selecting 10 Mutual Funds</w:t>
            </w:r>
          </w:p>
        </w:tc>
        <w:tc>
          <w:tcPr>
            <w:tcW w:w="0" w:type="auto"/>
            <w:tcBorders>
              <w:top w:val="nil"/>
              <w:left w:val="nil"/>
              <w:bottom w:val="nil"/>
              <w:right w:val="nil"/>
            </w:tcBorders>
            <w:shd w:val="clear" w:color="auto" w:fill="auto"/>
            <w:noWrap/>
            <w:vAlign w:val="bottom"/>
            <w:hideMark/>
          </w:tcPr>
          <w:p w14:paraId="46A732B8"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terminal confidence, 1 = not confident, 4 = very confident</w:t>
            </w:r>
          </w:p>
        </w:tc>
      </w:tr>
      <w:tr w:rsidR="00AF34A6" w:rsidRPr="00AF34A6" w14:paraId="5598D336" w14:textId="77777777" w:rsidTr="00A31730">
        <w:trPr>
          <w:trHeight w:val="255"/>
        </w:trPr>
        <w:tc>
          <w:tcPr>
            <w:tcW w:w="0" w:type="auto"/>
            <w:tcBorders>
              <w:top w:val="nil"/>
              <w:left w:val="nil"/>
              <w:bottom w:val="nil"/>
              <w:right w:val="nil"/>
            </w:tcBorders>
            <w:shd w:val="clear" w:color="auto" w:fill="auto"/>
            <w:noWrap/>
            <w:vAlign w:val="center"/>
            <w:hideMark/>
          </w:tcPr>
          <w:p w14:paraId="30D7C032"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Effectiveness of Simulation</w:t>
            </w:r>
          </w:p>
        </w:tc>
        <w:tc>
          <w:tcPr>
            <w:tcW w:w="0" w:type="auto"/>
            <w:tcBorders>
              <w:top w:val="nil"/>
              <w:left w:val="nil"/>
              <w:bottom w:val="nil"/>
              <w:right w:val="nil"/>
            </w:tcBorders>
            <w:shd w:val="clear" w:color="auto" w:fill="auto"/>
            <w:noWrap/>
            <w:vAlign w:val="bottom"/>
            <w:hideMark/>
          </w:tcPr>
          <w:p w14:paraId="5FF5039F"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simulation effectiveness, 1 = not effective, 4 = very effective</w:t>
            </w:r>
          </w:p>
        </w:tc>
      </w:tr>
      <w:tr w:rsidR="00D55153" w:rsidRPr="00AF34A6" w14:paraId="1AFD4FAA" w14:textId="77777777" w:rsidTr="00A31730">
        <w:trPr>
          <w:trHeight w:val="255"/>
        </w:trPr>
        <w:tc>
          <w:tcPr>
            <w:tcW w:w="0" w:type="auto"/>
            <w:tcBorders>
              <w:top w:val="nil"/>
              <w:left w:val="nil"/>
              <w:bottom w:val="nil"/>
              <w:right w:val="nil"/>
            </w:tcBorders>
            <w:shd w:val="clear" w:color="auto" w:fill="auto"/>
            <w:noWrap/>
            <w:vAlign w:val="center"/>
          </w:tcPr>
          <w:p w14:paraId="3A697C86" w14:textId="1AC49EDD" w:rsidR="00D55153" w:rsidRPr="00AF34A6" w:rsidRDefault="00D55153" w:rsidP="00D551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Simulation Effectiveness Dummy</w:t>
            </w:r>
          </w:p>
        </w:tc>
        <w:tc>
          <w:tcPr>
            <w:tcW w:w="0" w:type="auto"/>
            <w:tcBorders>
              <w:top w:val="nil"/>
              <w:left w:val="nil"/>
              <w:bottom w:val="nil"/>
              <w:right w:val="nil"/>
            </w:tcBorders>
            <w:shd w:val="clear" w:color="auto" w:fill="auto"/>
            <w:noWrap/>
            <w:vAlign w:val="bottom"/>
          </w:tcPr>
          <w:p w14:paraId="7BDAFBDD" w14:textId="040F3E6F" w:rsidR="00D55153" w:rsidRPr="00AF34A6" w:rsidRDefault="00D55153" w:rsidP="00D5515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Dummy Variable is 1 if the student answered 3 or 4 to the questions on Simulation Effectiveness (somewhat or very effective).</w:t>
            </w:r>
          </w:p>
        </w:tc>
      </w:tr>
      <w:tr w:rsidR="00AF34A6" w:rsidRPr="00AF34A6" w14:paraId="21D07A26" w14:textId="77777777" w:rsidTr="00A31730">
        <w:trPr>
          <w:trHeight w:val="255"/>
        </w:trPr>
        <w:tc>
          <w:tcPr>
            <w:tcW w:w="0" w:type="auto"/>
            <w:tcBorders>
              <w:top w:val="nil"/>
              <w:left w:val="nil"/>
              <w:bottom w:val="nil"/>
              <w:right w:val="nil"/>
            </w:tcBorders>
            <w:shd w:val="clear" w:color="auto" w:fill="auto"/>
            <w:noWrap/>
            <w:vAlign w:val="center"/>
            <w:hideMark/>
          </w:tcPr>
          <w:p w14:paraId="62EBA066"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 Econ Courses</w:t>
            </w:r>
          </w:p>
        </w:tc>
        <w:tc>
          <w:tcPr>
            <w:tcW w:w="0" w:type="auto"/>
            <w:tcBorders>
              <w:top w:val="nil"/>
              <w:left w:val="nil"/>
              <w:bottom w:val="nil"/>
              <w:right w:val="nil"/>
            </w:tcBorders>
            <w:shd w:val="clear" w:color="auto" w:fill="auto"/>
            <w:noWrap/>
            <w:vAlign w:val="bottom"/>
            <w:hideMark/>
          </w:tcPr>
          <w:p w14:paraId="04754479"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prior Economics courses, 1 - 3 and 4 or more.</w:t>
            </w:r>
          </w:p>
        </w:tc>
      </w:tr>
      <w:tr w:rsidR="00AF34A6" w:rsidRPr="00AF34A6" w14:paraId="444BB967" w14:textId="77777777" w:rsidTr="00A31730">
        <w:trPr>
          <w:trHeight w:val="255"/>
        </w:trPr>
        <w:tc>
          <w:tcPr>
            <w:tcW w:w="0" w:type="auto"/>
            <w:tcBorders>
              <w:top w:val="nil"/>
              <w:left w:val="nil"/>
              <w:bottom w:val="nil"/>
              <w:right w:val="nil"/>
            </w:tcBorders>
            <w:shd w:val="clear" w:color="auto" w:fill="auto"/>
            <w:noWrap/>
            <w:vAlign w:val="center"/>
            <w:hideMark/>
          </w:tcPr>
          <w:p w14:paraId="55EAD361"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 Finance Courses</w:t>
            </w:r>
          </w:p>
        </w:tc>
        <w:tc>
          <w:tcPr>
            <w:tcW w:w="0" w:type="auto"/>
            <w:tcBorders>
              <w:top w:val="nil"/>
              <w:left w:val="nil"/>
              <w:bottom w:val="nil"/>
              <w:right w:val="nil"/>
            </w:tcBorders>
            <w:shd w:val="clear" w:color="auto" w:fill="auto"/>
            <w:noWrap/>
            <w:vAlign w:val="bottom"/>
            <w:hideMark/>
          </w:tcPr>
          <w:p w14:paraId="2CBC0655"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Student reported prior Finance courses, 1 - 3 and 4 or more.</w:t>
            </w:r>
          </w:p>
        </w:tc>
      </w:tr>
      <w:tr w:rsidR="00AF34A6" w:rsidRPr="00AF34A6" w14:paraId="2EFC8494" w14:textId="77777777" w:rsidTr="00A31730">
        <w:trPr>
          <w:trHeight w:val="255"/>
        </w:trPr>
        <w:tc>
          <w:tcPr>
            <w:tcW w:w="0" w:type="auto"/>
            <w:tcBorders>
              <w:top w:val="nil"/>
              <w:left w:val="nil"/>
              <w:bottom w:val="nil"/>
              <w:right w:val="nil"/>
            </w:tcBorders>
            <w:shd w:val="clear" w:color="auto" w:fill="auto"/>
            <w:noWrap/>
            <w:vAlign w:val="center"/>
            <w:hideMark/>
          </w:tcPr>
          <w:p w14:paraId="28148C0C"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 Option Trades</w:t>
            </w:r>
          </w:p>
        </w:tc>
        <w:tc>
          <w:tcPr>
            <w:tcW w:w="0" w:type="auto"/>
            <w:tcBorders>
              <w:top w:val="nil"/>
              <w:left w:val="nil"/>
              <w:bottom w:val="nil"/>
              <w:right w:val="nil"/>
            </w:tcBorders>
            <w:shd w:val="clear" w:color="auto" w:fill="auto"/>
            <w:noWrap/>
            <w:vAlign w:val="bottom"/>
            <w:hideMark/>
          </w:tcPr>
          <w:p w14:paraId="374D63DA"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Number of options trades placed in simulation 2.</w:t>
            </w:r>
          </w:p>
        </w:tc>
      </w:tr>
      <w:tr w:rsidR="00AF34A6" w:rsidRPr="00AF34A6" w14:paraId="216966E5" w14:textId="77777777" w:rsidTr="00A31730">
        <w:trPr>
          <w:trHeight w:val="255"/>
        </w:trPr>
        <w:tc>
          <w:tcPr>
            <w:tcW w:w="0" w:type="auto"/>
            <w:tcBorders>
              <w:top w:val="nil"/>
              <w:left w:val="nil"/>
              <w:bottom w:val="nil"/>
              <w:right w:val="nil"/>
            </w:tcBorders>
            <w:shd w:val="clear" w:color="auto" w:fill="auto"/>
            <w:noWrap/>
            <w:vAlign w:val="center"/>
            <w:hideMark/>
          </w:tcPr>
          <w:p w14:paraId="2876E833"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Class Standing</w:t>
            </w:r>
          </w:p>
        </w:tc>
        <w:tc>
          <w:tcPr>
            <w:tcW w:w="0" w:type="auto"/>
            <w:tcBorders>
              <w:top w:val="nil"/>
              <w:left w:val="nil"/>
              <w:bottom w:val="nil"/>
              <w:right w:val="nil"/>
            </w:tcBorders>
            <w:shd w:val="clear" w:color="auto" w:fill="auto"/>
            <w:noWrap/>
            <w:vAlign w:val="bottom"/>
            <w:hideMark/>
          </w:tcPr>
          <w:p w14:paraId="74B6BC79"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1 = freshman, 4 = senior</w:t>
            </w:r>
          </w:p>
        </w:tc>
      </w:tr>
      <w:tr w:rsidR="00AF34A6" w:rsidRPr="00AF34A6" w14:paraId="2FB9DA84" w14:textId="77777777" w:rsidTr="00A31730">
        <w:trPr>
          <w:trHeight w:val="255"/>
        </w:trPr>
        <w:tc>
          <w:tcPr>
            <w:tcW w:w="0" w:type="auto"/>
            <w:tcBorders>
              <w:top w:val="nil"/>
              <w:left w:val="nil"/>
              <w:bottom w:val="nil"/>
              <w:right w:val="nil"/>
            </w:tcBorders>
            <w:shd w:val="clear" w:color="auto" w:fill="auto"/>
            <w:noWrap/>
            <w:vAlign w:val="center"/>
            <w:hideMark/>
          </w:tcPr>
          <w:p w14:paraId="639D1942"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 Mutual Fund Trades</w:t>
            </w:r>
          </w:p>
        </w:tc>
        <w:tc>
          <w:tcPr>
            <w:tcW w:w="0" w:type="auto"/>
            <w:tcBorders>
              <w:top w:val="nil"/>
              <w:left w:val="nil"/>
              <w:bottom w:val="nil"/>
              <w:right w:val="nil"/>
            </w:tcBorders>
            <w:shd w:val="clear" w:color="auto" w:fill="auto"/>
            <w:noWrap/>
            <w:vAlign w:val="bottom"/>
            <w:hideMark/>
          </w:tcPr>
          <w:p w14:paraId="1CDEF06A"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Total number of Mutual Fund trades in both simulations.</w:t>
            </w:r>
          </w:p>
        </w:tc>
      </w:tr>
      <w:tr w:rsidR="00AF34A6" w:rsidRPr="00AF34A6" w14:paraId="6DDCD114" w14:textId="77777777" w:rsidTr="00A31730">
        <w:trPr>
          <w:trHeight w:val="255"/>
        </w:trPr>
        <w:tc>
          <w:tcPr>
            <w:tcW w:w="0" w:type="auto"/>
            <w:tcBorders>
              <w:top w:val="nil"/>
              <w:left w:val="nil"/>
              <w:bottom w:val="nil"/>
              <w:right w:val="nil"/>
            </w:tcBorders>
            <w:shd w:val="clear" w:color="auto" w:fill="auto"/>
            <w:noWrap/>
            <w:vAlign w:val="center"/>
            <w:hideMark/>
          </w:tcPr>
          <w:p w14:paraId="0800C2CA"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 ETF Fund Trades</w:t>
            </w:r>
          </w:p>
        </w:tc>
        <w:tc>
          <w:tcPr>
            <w:tcW w:w="0" w:type="auto"/>
            <w:tcBorders>
              <w:top w:val="nil"/>
              <w:left w:val="nil"/>
              <w:bottom w:val="nil"/>
              <w:right w:val="nil"/>
            </w:tcBorders>
            <w:shd w:val="clear" w:color="auto" w:fill="auto"/>
            <w:noWrap/>
            <w:vAlign w:val="bottom"/>
            <w:hideMark/>
          </w:tcPr>
          <w:p w14:paraId="203D61C7"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Total number of ETF trades in both simulations.</w:t>
            </w:r>
          </w:p>
        </w:tc>
      </w:tr>
      <w:tr w:rsidR="00AF34A6" w:rsidRPr="00AF34A6" w14:paraId="2DF8A80C" w14:textId="77777777" w:rsidTr="00A31730">
        <w:trPr>
          <w:trHeight w:val="255"/>
        </w:trPr>
        <w:tc>
          <w:tcPr>
            <w:tcW w:w="0" w:type="auto"/>
            <w:tcBorders>
              <w:top w:val="nil"/>
              <w:left w:val="nil"/>
              <w:bottom w:val="nil"/>
              <w:right w:val="nil"/>
            </w:tcBorders>
            <w:shd w:val="clear" w:color="auto" w:fill="auto"/>
            <w:noWrap/>
            <w:vAlign w:val="center"/>
            <w:hideMark/>
          </w:tcPr>
          <w:p w14:paraId="4B4DD889"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 Stock Trades</w:t>
            </w:r>
          </w:p>
        </w:tc>
        <w:tc>
          <w:tcPr>
            <w:tcW w:w="0" w:type="auto"/>
            <w:tcBorders>
              <w:top w:val="nil"/>
              <w:left w:val="nil"/>
              <w:bottom w:val="nil"/>
              <w:right w:val="nil"/>
            </w:tcBorders>
            <w:shd w:val="clear" w:color="auto" w:fill="auto"/>
            <w:noWrap/>
            <w:vAlign w:val="bottom"/>
            <w:hideMark/>
          </w:tcPr>
          <w:p w14:paraId="0478EBBF"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Number of stock trades placed in simulation 2.</w:t>
            </w:r>
          </w:p>
        </w:tc>
      </w:tr>
      <w:tr w:rsidR="00AF34A6" w:rsidRPr="00AF34A6" w14:paraId="4C17525B" w14:textId="77777777" w:rsidTr="00A31730">
        <w:trPr>
          <w:trHeight w:val="255"/>
        </w:trPr>
        <w:tc>
          <w:tcPr>
            <w:tcW w:w="0" w:type="auto"/>
            <w:tcBorders>
              <w:top w:val="nil"/>
              <w:left w:val="nil"/>
              <w:bottom w:val="nil"/>
              <w:right w:val="nil"/>
            </w:tcBorders>
            <w:shd w:val="clear" w:color="auto" w:fill="auto"/>
            <w:noWrap/>
            <w:vAlign w:val="center"/>
            <w:hideMark/>
          </w:tcPr>
          <w:p w14:paraId="3753ADE6"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Total Trades</w:t>
            </w:r>
          </w:p>
        </w:tc>
        <w:tc>
          <w:tcPr>
            <w:tcW w:w="0" w:type="auto"/>
            <w:tcBorders>
              <w:top w:val="nil"/>
              <w:left w:val="nil"/>
              <w:bottom w:val="nil"/>
              <w:right w:val="nil"/>
            </w:tcBorders>
            <w:shd w:val="clear" w:color="auto" w:fill="auto"/>
            <w:noWrap/>
            <w:vAlign w:val="bottom"/>
            <w:hideMark/>
          </w:tcPr>
          <w:p w14:paraId="20432CB8"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Total trades in both simulations</w:t>
            </w:r>
          </w:p>
        </w:tc>
      </w:tr>
      <w:tr w:rsidR="00AF34A6" w:rsidRPr="00AF34A6" w14:paraId="41D2A298" w14:textId="77777777" w:rsidTr="00A31730">
        <w:trPr>
          <w:trHeight w:val="255"/>
        </w:trPr>
        <w:tc>
          <w:tcPr>
            <w:tcW w:w="0" w:type="auto"/>
            <w:tcBorders>
              <w:top w:val="nil"/>
              <w:left w:val="nil"/>
              <w:bottom w:val="nil"/>
              <w:right w:val="nil"/>
            </w:tcBorders>
            <w:shd w:val="clear" w:color="auto" w:fill="auto"/>
            <w:noWrap/>
            <w:vAlign w:val="center"/>
            <w:hideMark/>
          </w:tcPr>
          <w:p w14:paraId="35BF39C9" w14:textId="02142589" w:rsidR="00AF34A6" w:rsidRPr="00AF34A6" w:rsidRDefault="00B25026" w:rsidP="00AF34A6">
            <w:pPr>
              <w:spacing w:after="0" w:line="240" w:lineRule="auto"/>
              <w:rPr>
                <w:rFonts w:ascii="Times New Roman" w:eastAsia="Times New Roman" w:hAnsi="Times New Roman" w:cs="Times New Roman"/>
                <w:b/>
                <w:bCs/>
                <w:color w:val="000000"/>
                <w:sz w:val="20"/>
                <w:szCs w:val="20"/>
              </w:rPr>
            </w:pPr>
            <w:r w:rsidRPr="00AF34A6">
              <w:rPr>
                <w:rFonts w:ascii="Times New Roman" w:eastAsia="Times New Roman" w:hAnsi="Times New Roman" w:cs="Times New Roman"/>
                <w:b/>
                <w:bCs/>
                <w:color w:val="000000"/>
                <w:sz w:val="20"/>
                <w:szCs w:val="20"/>
              </w:rPr>
              <w:t>Initial</w:t>
            </w:r>
            <w:r w:rsidR="00AF34A6" w:rsidRPr="00AF34A6">
              <w:rPr>
                <w:rFonts w:ascii="Times New Roman" w:eastAsia="Times New Roman" w:hAnsi="Times New Roman" w:cs="Times New Roman"/>
                <w:b/>
                <w:bCs/>
                <w:color w:val="000000"/>
                <w:sz w:val="20"/>
                <w:szCs w:val="20"/>
              </w:rPr>
              <w:t xml:space="preserve"> Survey Score</w:t>
            </w:r>
          </w:p>
        </w:tc>
        <w:tc>
          <w:tcPr>
            <w:tcW w:w="0" w:type="auto"/>
            <w:tcBorders>
              <w:top w:val="nil"/>
              <w:left w:val="nil"/>
              <w:bottom w:val="nil"/>
              <w:right w:val="nil"/>
            </w:tcBorders>
            <w:shd w:val="clear" w:color="auto" w:fill="auto"/>
            <w:noWrap/>
            <w:vAlign w:val="bottom"/>
            <w:hideMark/>
          </w:tcPr>
          <w:p w14:paraId="0418ADDD"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Initial Survey (Pre-simulation) Score, out of 50</w:t>
            </w:r>
          </w:p>
        </w:tc>
      </w:tr>
      <w:tr w:rsidR="00AF34A6" w:rsidRPr="00AF34A6" w14:paraId="2FEDC34F" w14:textId="77777777" w:rsidTr="00A31730">
        <w:trPr>
          <w:trHeight w:val="255"/>
        </w:trPr>
        <w:tc>
          <w:tcPr>
            <w:tcW w:w="0" w:type="auto"/>
            <w:tcBorders>
              <w:top w:val="nil"/>
              <w:left w:val="nil"/>
              <w:bottom w:val="nil"/>
              <w:right w:val="nil"/>
            </w:tcBorders>
            <w:shd w:val="clear" w:color="auto" w:fill="auto"/>
            <w:noWrap/>
            <w:vAlign w:val="center"/>
            <w:hideMark/>
          </w:tcPr>
          <w:p w14:paraId="48B47A9C" w14:textId="77777777" w:rsidR="00AF34A6" w:rsidRPr="00AF34A6" w:rsidRDefault="00AF34A6" w:rsidP="00AF34A6">
            <w:pPr>
              <w:spacing w:after="0" w:line="240" w:lineRule="auto"/>
              <w:rPr>
                <w:rFonts w:ascii="Times New Roman" w:eastAsia="Times New Roman" w:hAnsi="Times New Roman" w:cs="Times New Roman"/>
                <w:b/>
                <w:bCs/>
                <w:color w:val="000000"/>
                <w:sz w:val="20"/>
                <w:szCs w:val="20"/>
              </w:rPr>
            </w:pPr>
            <w:r w:rsidRPr="00AF34A6">
              <w:rPr>
                <w:rFonts w:ascii="Times New Roman" w:eastAsia="Times New Roman" w:hAnsi="Times New Roman" w:cs="Times New Roman"/>
                <w:b/>
                <w:bCs/>
                <w:color w:val="000000"/>
                <w:sz w:val="20"/>
                <w:szCs w:val="20"/>
              </w:rPr>
              <w:t>Terminal Survey Score</w:t>
            </w:r>
          </w:p>
        </w:tc>
        <w:tc>
          <w:tcPr>
            <w:tcW w:w="0" w:type="auto"/>
            <w:tcBorders>
              <w:top w:val="nil"/>
              <w:left w:val="nil"/>
              <w:bottom w:val="nil"/>
              <w:right w:val="nil"/>
            </w:tcBorders>
            <w:shd w:val="clear" w:color="auto" w:fill="auto"/>
            <w:noWrap/>
            <w:vAlign w:val="bottom"/>
            <w:hideMark/>
          </w:tcPr>
          <w:p w14:paraId="4ED080E5"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Terminal Survey (Post-simulation) Score, out of 50</w:t>
            </w:r>
          </w:p>
        </w:tc>
      </w:tr>
      <w:tr w:rsidR="00AF34A6" w:rsidRPr="00AF34A6" w14:paraId="779D5473" w14:textId="77777777" w:rsidTr="00A31730">
        <w:trPr>
          <w:trHeight w:val="255"/>
        </w:trPr>
        <w:tc>
          <w:tcPr>
            <w:tcW w:w="0" w:type="auto"/>
            <w:tcBorders>
              <w:top w:val="nil"/>
              <w:left w:val="nil"/>
              <w:bottom w:val="nil"/>
              <w:right w:val="nil"/>
            </w:tcBorders>
            <w:shd w:val="clear" w:color="auto" w:fill="auto"/>
            <w:noWrap/>
            <w:vAlign w:val="center"/>
            <w:hideMark/>
          </w:tcPr>
          <w:p w14:paraId="4F6A79AD" w14:textId="77777777" w:rsidR="00AF34A6" w:rsidRPr="00AF34A6" w:rsidRDefault="00AF34A6" w:rsidP="00AF34A6">
            <w:pPr>
              <w:spacing w:after="0" w:line="240" w:lineRule="auto"/>
              <w:rPr>
                <w:rFonts w:ascii="Times New Roman" w:eastAsia="Times New Roman" w:hAnsi="Times New Roman" w:cs="Times New Roman"/>
                <w:b/>
                <w:bCs/>
                <w:color w:val="000000"/>
                <w:sz w:val="20"/>
                <w:szCs w:val="20"/>
              </w:rPr>
            </w:pPr>
            <w:r w:rsidRPr="00AF34A6">
              <w:rPr>
                <w:rFonts w:ascii="Times New Roman" w:eastAsia="Times New Roman" w:hAnsi="Times New Roman" w:cs="Times New Roman"/>
                <w:b/>
                <w:bCs/>
                <w:color w:val="000000"/>
                <w:sz w:val="20"/>
                <w:szCs w:val="20"/>
              </w:rPr>
              <w:t>Survey Score Increase</w:t>
            </w:r>
          </w:p>
        </w:tc>
        <w:tc>
          <w:tcPr>
            <w:tcW w:w="0" w:type="auto"/>
            <w:tcBorders>
              <w:top w:val="nil"/>
              <w:left w:val="nil"/>
              <w:bottom w:val="nil"/>
              <w:right w:val="nil"/>
            </w:tcBorders>
            <w:shd w:val="clear" w:color="auto" w:fill="auto"/>
            <w:noWrap/>
            <w:vAlign w:val="bottom"/>
            <w:hideMark/>
          </w:tcPr>
          <w:p w14:paraId="42CAC2BB"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Percentage increase in survey scores</w:t>
            </w:r>
          </w:p>
        </w:tc>
      </w:tr>
      <w:tr w:rsidR="00AF34A6" w:rsidRPr="00AF34A6" w14:paraId="766D4DF0" w14:textId="77777777" w:rsidTr="00A31730">
        <w:trPr>
          <w:trHeight w:val="255"/>
        </w:trPr>
        <w:tc>
          <w:tcPr>
            <w:tcW w:w="0" w:type="auto"/>
            <w:tcBorders>
              <w:top w:val="nil"/>
              <w:left w:val="nil"/>
              <w:bottom w:val="single" w:sz="4" w:space="0" w:color="auto"/>
              <w:right w:val="nil"/>
            </w:tcBorders>
            <w:shd w:val="clear" w:color="auto" w:fill="auto"/>
            <w:noWrap/>
            <w:vAlign w:val="center"/>
            <w:hideMark/>
          </w:tcPr>
          <w:p w14:paraId="69BDBBC8" w14:textId="77777777" w:rsidR="00AF34A6" w:rsidRPr="00AF34A6" w:rsidRDefault="00AF34A6" w:rsidP="00AF34A6">
            <w:pPr>
              <w:spacing w:after="0" w:line="240" w:lineRule="auto"/>
              <w:rPr>
                <w:rFonts w:ascii="Times New Roman" w:eastAsia="Times New Roman" w:hAnsi="Times New Roman" w:cs="Times New Roman"/>
                <w:b/>
                <w:bCs/>
                <w:color w:val="000000"/>
                <w:sz w:val="20"/>
                <w:szCs w:val="20"/>
              </w:rPr>
            </w:pPr>
            <w:r w:rsidRPr="00AF34A6">
              <w:rPr>
                <w:rFonts w:ascii="Times New Roman" w:eastAsia="Times New Roman" w:hAnsi="Times New Roman" w:cs="Times New Roman"/>
                <w:b/>
                <w:bCs/>
                <w:color w:val="000000"/>
                <w:sz w:val="20"/>
                <w:szCs w:val="20"/>
              </w:rPr>
              <w:t>Final Course Score</w:t>
            </w:r>
          </w:p>
        </w:tc>
        <w:tc>
          <w:tcPr>
            <w:tcW w:w="0" w:type="auto"/>
            <w:tcBorders>
              <w:top w:val="nil"/>
              <w:left w:val="nil"/>
              <w:bottom w:val="single" w:sz="4" w:space="0" w:color="auto"/>
              <w:right w:val="nil"/>
            </w:tcBorders>
            <w:shd w:val="clear" w:color="auto" w:fill="auto"/>
            <w:noWrap/>
            <w:vAlign w:val="bottom"/>
            <w:hideMark/>
          </w:tcPr>
          <w:p w14:paraId="2ED9D92D" w14:textId="77777777" w:rsidR="00AF34A6" w:rsidRPr="00AF34A6" w:rsidRDefault="00AF34A6" w:rsidP="00AF34A6">
            <w:pPr>
              <w:spacing w:after="0" w:line="240" w:lineRule="auto"/>
              <w:rPr>
                <w:rFonts w:ascii="Times New Roman" w:eastAsia="Times New Roman" w:hAnsi="Times New Roman" w:cs="Times New Roman"/>
                <w:color w:val="000000"/>
                <w:sz w:val="20"/>
                <w:szCs w:val="20"/>
              </w:rPr>
            </w:pPr>
            <w:r w:rsidRPr="00AF34A6">
              <w:rPr>
                <w:rFonts w:ascii="Times New Roman" w:eastAsia="Times New Roman" w:hAnsi="Times New Roman" w:cs="Times New Roman"/>
                <w:color w:val="000000"/>
                <w:sz w:val="20"/>
                <w:szCs w:val="20"/>
              </w:rPr>
              <w:t>Final course grade score, out of 4 - A = 4, A- = 3.67, B+ = 3.33, B = 3, etc.</w:t>
            </w:r>
          </w:p>
        </w:tc>
      </w:tr>
    </w:tbl>
    <w:p w14:paraId="174A0F03" w14:textId="77777777" w:rsidR="002509D3" w:rsidRPr="00A66F36" w:rsidRDefault="002509D3" w:rsidP="005339B3">
      <w:pPr>
        <w:spacing w:after="0" w:line="480" w:lineRule="auto"/>
        <w:rPr>
          <w:rFonts w:ascii="Times New Roman" w:hAnsi="Times New Roman" w:cs="Times New Roman"/>
          <w:b/>
          <w:sz w:val="24"/>
          <w:szCs w:val="24"/>
        </w:rPr>
      </w:pPr>
    </w:p>
    <w:sectPr w:rsidR="002509D3" w:rsidRPr="00A66F36" w:rsidSect="00D50ED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C616" w14:textId="77777777" w:rsidR="00B24327" w:rsidRDefault="00B24327" w:rsidP="005339B3">
      <w:pPr>
        <w:spacing w:after="0" w:line="240" w:lineRule="auto"/>
      </w:pPr>
      <w:r>
        <w:separator/>
      </w:r>
    </w:p>
  </w:endnote>
  <w:endnote w:type="continuationSeparator" w:id="0">
    <w:p w14:paraId="569EE661" w14:textId="77777777" w:rsidR="00B24327" w:rsidRDefault="00B24327" w:rsidP="0053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1E43" w14:textId="410E91D5" w:rsidR="001F4157" w:rsidRPr="004C581A" w:rsidRDefault="001F4157">
    <w:pPr>
      <w:pStyle w:val="Footer"/>
      <w:jc w:val="center"/>
      <w:rPr>
        <w:rFonts w:ascii="Times New Roman" w:hAnsi="Times New Roman" w:cs="Times New Roman"/>
        <w:sz w:val="24"/>
        <w:szCs w:val="24"/>
      </w:rPr>
    </w:pPr>
  </w:p>
  <w:p w14:paraId="7429CFA5" w14:textId="77777777" w:rsidR="001F4157" w:rsidRDefault="001F4157" w:rsidP="00323E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1B55" w14:textId="7DC2271C" w:rsidR="001F4157" w:rsidRDefault="001F4157">
    <w:pPr>
      <w:pStyle w:val="Footer"/>
      <w:jc w:val="center"/>
    </w:pPr>
  </w:p>
  <w:p w14:paraId="253A6212" w14:textId="77777777" w:rsidR="001F4157" w:rsidRDefault="001F41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320377"/>
      <w:docPartObj>
        <w:docPartGallery w:val="Page Numbers (Bottom of Page)"/>
        <w:docPartUnique/>
      </w:docPartObj>
    </w:sdtPr>
    <w:sdtEndPr>
      <w:rPr>
        <w:rFonts w:ascii="Times New Roman" w:hAnsi="Times New Roman" w:cs="Times New Roman"/>
        <w:noProof/>
        <w:sz w:val="24"/>
        <w:szCs w:val="24"/>
      </w:rPr>
    </w:sdtEndPr>
    <w:sdtContent>
      <w:p w14:paraId="31476C7A" w14:textId="2A24DE8E" w:rsidR="001F4157" w:rsidRPr="00BB6935" w:rsidRDefault="001F4157">
        <w:pPr>
          <w:pStyle w:val="Footer"/>
          <w:jc w:val="center"/>
          <w:rPr>
            <w:rFonts w:ascii="Times New Roman" w:hAnsi="Times New Roman" w:cs="Times New Roman"/>
            <w:sz w:val="24"/>
            <w:szCs w:val="24"/>
          </w:rPr>
        </w:pPr>
        <w:r w:rsidRPr="00BB6935">
          <w:rPr>
            <w:rFonts w:ascii="Times New Roman" w:hAnsi="Times New Roman" w:cs="Times New Roman"/>
            <w:sz w:val="24"/>
            <w:szCs w:val="24"/>
          </w:rPr>
          <w:fldChar w:fldCharType="begin"/>
        </w:r>
        <w:r w:rsidRPr="00BB6935">
          <w:rPr>
            <w:rFonts w:ascii="Times New Roman" w:hAnsi="Times New Roman" w:cs="Times New Roman"/>
            <w:sz w:val="24"/>
            <w:szCs w:val="24"/>
          </w:rPr>
          <w:instrText xml:space="preserve"> PAGE   \* MERGEFORMAT </w:instrText>
        </w:r>
        <w:r w:rsidRPr="00BB6935">
          <w:rPr>
            <w:rFonts w:ascii="Times New Roman" w:hAnsi="Times New Roman" w:cs="Times New Roman"/>
            <w:sz w:val="24"/>
            <w:szCs w:val="24"/>
          </w:rPr>
          <w:fldChar w:fldCharType="separate"/>
        </w:r>
        <w:r w:rsidR="006471C0">
          <w:rPr>
            <w:rFonts w:ascii="Times New Roman" w:hAnsi="Times New Roman" w:cs="Times New Roman"/>
            <w:noProof/>
            <w:sz w:val="24"/>
            <w:szCs w:val="24"/>
          </w:rPr>
          <w:t>32</w:t>
        </w:r>
        <w:r w:rsidRPr="00BB6935">
          <w:rPr>
            <w:rFonts w:ascii="Times New Roman" w:hAnsi="Times New Roman" w:cs="Times New Roman"/>
            <w:noProof/>
            <w:sz w:val="24"/>
            <w:szCs w:val="24"/>
          </w:rPr>
          <w:fldChar w:fldCharType="end"/>
        </w:r>
      </w:p>
    </w:sdtContent>
  </w:sdt>
  <w:p w14:paraId="1C19589E" w14:textId="77777777" w:rsidR="001F4157" w:rsidRDefault="001F4157" w:rsidP="00323E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4045" w14:textId="77777777" w:rsidR="00B24327" w:rsidRDefault="00B24327" w:rsidP="005339B3">
      <w:pPr>
        <w:spacing w:after="0" w:line="240" w:lineRule="auto"/>
      </w:pPr>
      <w:r>
        <w:separator/>
      </w:r>
    </w:p>
  </w:footnote>
  <w:footnote w:type="continuationSeparator" w:id="0">
    <w:p w14:paraId="4FB4F956" w14:textId="77777777" w:rsidR="00B24327" w:rsidRDefault="00B24327" w:rsidP="00533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AF29" w14:textId="345C825D" w:rsidR="001F4157" w:rsidRPr="0053443E" w:rsidRDefault="001F4157">
    <w:pPr>
      <w:pStyle w:val="Header"/>
      <w:rPr>
        <w:rFonts w:ascii="Times New Roman" w:hAnsi="Times New Roman" w:cs="Times New Roman"/>
        <w:sz w:val="24"/>
        <w:szCs w:val="24"/>
      </w:rPr>
    </w:pPr>
    <w:r w:rsidRPr="0053443E">
      <w:rPr>
        <w:rFonts w:ascii="Times New Roman" w:hAnsi="Times New Roman" w:cs="Times New Roman"/>
        <w:sz w:val="24"/>
        <w:szCs w:val="24"/>
      </w:rPr>
      <w:t>Journal of Financial Education</w:t>
    </w:r>
    <w:r w:rsidRPr="0053443E">
      <w:rPr>
        <w:rFonts w:ascii="Times New Roman" w:hAnsi="Times New Roman" w:cs="Times New Roman"/>
        <w:sz w:val="24"/>
        <w:szCs w:val="24"/>
      </w:rPr>
      <w:ptab w:relativeTo="margin" w:alignment="right" w:leader="none"/>
    </w:r>
    <w:r w:rsidRPr="0053443E">
      <w:rPr>
        <w:rFonts w:ascii="Times New Roman" w:hAnsi="Times New Roman" w:cs="Times New Roman"/>
        <w:sz w:val="24"/>
        <w:szCs w:val="24"/>
      </w:rPr>
      <w:fldChar w:fldCharType="begin"/>
    </w:r>
    <w:r w:rsidRPr="0053443E">
      <w:rPr>
        <w:rFonts w:ascii="Times New Roman" w:hAnsi="Times New Roman" w:cs="Times New Roman"/>
        <w:sz w:val="24"/>
        <w:szCs w:val="24"/>
      </w:rPr>
      <w:instrText xml:space="preserve"> PAGE   \* MERGEFORMAT </w:instrText>
    </w:r>
    <w:r w:rsidRPr="0053443E">
      <w:rPr>
        <w:rFonts w:ascii="Times New Roman" w:hAnsi="Times New Roman" w:cs="Times New Roman"/>
        <w:sz w:val="24"/>
        <w:szCs w:val="24"/>
      </w:rPr>
      <w:fldChar w:fldCharType="separate"/>
    </w:r>
    <w:r w:rsidR="006471C0">
      <w:rPr>
        <w:rFonts w:ascii="Times New Roman" w:hAnsi="Times New Roman" w:cs="Times New Roman"/>
        <w:noProof/>
        <w:sz w:val="24"/>
        <w:szCs w:val="24"/>
      </w:rPr>
      <w:t>21</w:t>
    </w:r>
    <w:r w:rsidRPr="0053443E">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4E"/>
    <w:rsid w:val="00006BC6"/>
    <w:rsid w:val="00006E65"/>
    <w:rsid w:val="00010A8F"/>
    <w:rsid w:val="0001405B"/>
    <w:rsid w:val="00017A37"/>
    <w:rsid w:val="00020741"/>
    <w:rsid w:val="00032D9F"/>
    <w:rsid w:val="00036AC2"/>
    <w:rsid w:val="000375FB"/>
    <w:rsid w:val="00046F72"/>
    <w:rsid w:val="000617A1"/>
    <w:rsid w:val="00070576"/>
    <w:rsid w:val="000705E6"/>
    <w:rsid w:val="00077567"/>
    <w:rsid w:val="00090DC1"/>
    <w:rsid w:val="0009329E"/>
    <w:rsid w:val="00093485"/>
    <w:rsid w:val="000979BC"/>
    <w:rsid w:val="00097D85"/>
    <w:rsid w:val="000A2D01"/>
    <w:rsid w:val="000A477F"/>
    <w:rsid w:val="000A670C"/>
    <w:rsid w:val="000A7D37"/>
    <w:rsid w:val="000B0CBD"/>
    <w:rsid w:val="000B550B"/>
    <w:rsid w:val="000B627E"/>
    <w:rsid w:val="000C3C97"/>
    <w:rsid w:val="000C4275"/>
    <w:rsid w:val="000C63B6"/>
    <w:rsid w:val="000C7348"/>
    <w:rsid w:val="000D3A32"/>
    <w:rsid w:val="000D4A3F"/>
    <w:rsid w:val="000D6B77"/>
    <w:rsid w:val="000F0CE7"/>
    <w:rsid w:val="000F24A3"/>
    <w:rsid w:val="000F3A7A"/>
    <w:rsid w:val="00100C0E"/>
    <w:rsid w:val="001012B0"/>
    <w:rsid w:val="00104138"/>
    <w:rsid w:val="001059CD"/>
    <w:rsid w:val="001103E5"/>
    <w:rsid w:val="00126996"/>
    <w:rsid w:val="00127246"/>
    <w:rsid w:val="00143B4A"/>
    <w:rsid w:val="00160546"/>
    <w:rsid w:val="00165FE1"/>
    <w:rsid w:val="0017483E"/>
    <w:rsid w:val="00184BCF"/>
    <w:rsid w:val="00191C69"/>
    <w:rsid w:val="00192681"/>
    <w:rsid w:val="00193773"/>
    <w:rsid w:val="00193E67"/>
    <w:rsid w:val="001A1970"/>
    <w:rsid w:val="001A6C48"/>
    <w:rsid w:val="001C2888"/>
    <w:rsid w:val="001C38DB"/>
    <w:rsid w:val="001C4C32"/>
    <w:rsid w:val="001D4BC9"/>
    <w:rsid w:val="001D5A57"/>
    <w:rsid w:val="001D626B"/>
    <w:rsid w:val="001E009B"/>
    <w:rsid w:val="001F2026"/>
    <w:rsid w:val="001F4157"/>
    <w:rsid w:val="001F5D53"/>
    <w:rsid w:val="0021174E"/>
    <w:rsid w:val="00217BE2"/>
    <w:rsid w:val="00220B79"/>
    <w:rsid w:val="00221B94"/>
    <w:rsid w:val="00222418"/>
    <w:rsid w:val="00240711"/>
    <w:rsid w:val="00240A1E"/>
    <w:rsid w:val="00241BC6"/>
    <w:rsid w:val="002509D3"/>
    <w:rsid w:val="00253D85"/>
    <w:rsid w:val="00255D22"/>
    <w:rsid w:val="00265CFF"/>
    <w:rsid w:val="00266594"/>
    <w:rsid w:val="002720C9"/>
    <w:rsid w:val="002736CF"/>
    <w:rsid w:val="00274A7D"/>
    <w:rsid w:val="00280A71"/>
    <w:rsid w:val="00282E0C"/>
    <w:rsid w:val="00285684"/>
    <w:rsid w:val="00286901"/>
    <w:rsid w:val="00293267"/>
    <w:rsid w:val="00295867"/>
    <w:rsid w:val="002A063D"/>
    <w:rsid w:val="002A6AB3"/>
    <w:rsid w:val="002B151F"/>
    <w:rsid w:val="002C0E95"/>
    <w:rsid w:val="002C2345"/>
    <w:rsid w:val="002C580E"/>
    <w:rsid w:val="002D3DF4"/>
    <w:rsid w:val="002D3E7C"/>
    <w:rsid w:val="002D72D0"/>
    <w:rsid w:val="002E79EF"/>
    <w:rsid w:val="002F6238"/>
    <w:rsid w:val="002F7AB2"/>
    <w:rsid w:val="003000C3"/>
    <w:rsid w:val="003132AC"/>
    <w:rsid w:val="00322AE0"/>
    <w:rsid w:val="00323E9C"/>
    <w:rsid w:val="00324415"/>
    <w:rsid w:val="0034103A"/>
    <w:rsid w:val="00352C7A"/>
    <w:rsid w:val="003571D9"/>
    <w:rsid w:val="003618B1"/>
    <w:rsid w:val="00361BAB"/>
    <w:rsid w:val="00361D64"/>
    <w:rsid w:val="00376CD0"/>
    <w:rsid w:val="00381828"/>
    <w:rsid w:val="003819AC"/>
    <w:rsid w:val="00391AA1"/>
    <w:rsid w:val="003945DD"/>
    <w:rsid w:val="003A37B5"/>
    <w:rsid w:val="003A406A"/>
    <w:rsid w:val="003B162B"/>
    <w:rsid w:val="003B22FA"/>
    <w:rsid w:val="003B4B3B"/>
    <w:rsid w:val="003C0D98"/>
    <w:rsid w:val="003C1C04"/>
    <w:rsid w:val="003C4388"/>
    <w:rsid w:val="003C4CB2"/>
    <w:rsid w:val="003C6866"/>
    <w:rsid w:val="003D1B2E"/>
    <w:rsid w:val="003D25B1"/>
    <w:rsid w:val="003D50DB"/>
    <w:rsid w:val="003D7ADF"/>
    <w:rsid w:val="00405503"/>
    <w:rsid w:val="004072B0"/>
    <w:rsid w:val="00407872"/>
    <w:rsid w:val="004346A5"/>
    <w:rsid w:val="00444CDF"/>
    <w:rsid w:val="0044547F"/>
    <w:rsid w:val="00454FEF"/>
    <w:rsid w:val="004704FB"/>
    <w:rsid w:val="00471CB2"/>
    <w:rsid w:val="0047694D"/>
    <w:rsid w:val="00476B9D"/>
    <w:rsid w:val="00482CEE"/>
    <w:rsid w:val="0048331F"/>
    <w:rsid w:val="0048620E"/>
    <w:rsid w:val="00487F6A"/>
    <w:rsid w:val="004911F3"/>
    <w:rsid w:val="00492058"/>
    <w:rsid w:val="00494351"/>
    <w:rsid w:val="00494EAF"/>
    <w:rsid w:val="00497AD6"/>
    <w:rsid w:val="004A1ADC"/>
    <w:rsid w:val="004A1EA6"/>
    <w:rsid w:val="004B3E68"/>
    <w:rsid w:val="004C04D2"/>
    <w:rsid w:val="004C581A"/>
    <w:rsid w:val="004D762E"/>
    <w:rsid w:val="004E59FE"/>
    <w:rsid w:val="004F64BB"/>
    <w:rsid w:val="004F6A12"/>
    <w:rsid w:val="00504D71"/>
    <w:rsid w:val="00506C79"/>
    <w:rsid w:val="005107F5"/>
    <w:rsid w:val="0051325A"/>
    <w:rsid w:val="00522CD2"/>
    <w:rsid w:val="00530087"/>
    <w:rsid w:val="00532A9C"/>
    <w:rsid w:val="005339B3"/>
    <w:rsid w:val="00533B21"/>
    <w:rsid w:val="0053443E"/>
    <w:rsid w:val="00535EDE"/>
    <w:rsid w:val="00546FF5"/>
    <w:rsid w:val="00556B96"/>
    <w:rsid w:val="00564A1B"/>
    <w:rsid w:val="0059113D"/>
    <w:rsid w:val="00591BE7"/>
    <w:rsid w:val="00591CBE"/>
    <w:rsid w:val="005951FF"/>
    <w:rsid w:val="005A2E52"/>
    <w:rsid w:val="005A4D7D"/>
    <w:rsid w:val="005B0D1C"/>
    <w:rsid w:val="005B38EB"/>
    <w:rsid w:val="005C6893"/>
    <w:rsid w:val="005C7672"/>
    <w:rsid w:val="005D252A"/>
    <w:rsid w:val="005D31C8"/>
    <w:rsid w:val="005D5E6C"/>
    <w:rsid w:val="006013DA"/>
    <w:rsid w:val="00604DCA"/>
    <w:rsid w:val="0060797F"/>
    <w:rsid w:val="00624E4E"/>
    <w:rsid w:val="00631DED"/>
    <w:rsid w:val="00633651"/>
    <w:rsid w:val="006404AE"/>
    <w:rsid w:val="00646016"/>
    <w:rsid w:val="006471C0"/>
    <w:rsid w:val="0065194E"/>
    <w:rsid w:val="00657764"/>
    <w:rsid w:val="00660B16"/>
    <w:rsid w:val="00661BC2"/>
    <w:rsid w:val="00667148"/>
    <w:rsid w:val="0067310A"/>
    <w:rsid w:val="006758D1"/>
    <w:rsid w:val="00680310"/>
    <w:rsid w:val="0069402C"/>
    <w:rsid w:val="0069679E"/>
    <w:rsid w:val="006A767B"/>
    <w:rsid w:val="006C1896"/>
    <w:rsid w:val="006D1E1C"/>
    <w:rsid w:val="006E036D"/>
    <w:rsid w:val="006F009E"/>
    <w:rsid w:val="006F181D"/>
    <w:rsid w:val="00700B29"/>
    <w:rsid w:val="00710C0B"/>
    <w:rsid w:val="0071282B"/>
    <w:rsid w:val="0071727B"/>
    <w:rsid w:val="00735C99"/>
    <w:rsid w:val="00741D4E"/>
    <w:rsid w:val="00746856"/>
    <w:rsid w:val="00747879"/>
    <w:rsid w:val="0075233E"/>
    <w:rsid w:val="007523C5"/>
    <w:rsid w:val="0075588A"/>
    <w:rsid w:val="0075613C"/>
    <w:rsid w:val="007573E5"/>
    <w:rsid w:val="00761778"/>
    <w:rsid w:val="007630FF"/>
    <w:rsid w:val="00783487"/>
    <w:rsid w:val="0078549F"/>
    <w:rsid w:val="00785CB8"/>
    <w:rsid w:val="00786947"/>
    <w:rsid w:val="00792E5F"/>
    <w:rsid w:val="007962B8"/>
    <w:rsid w:val="00797399"/>
    <w:rsid w:val="007A1DCE"/>
    <w:rsid w:val="007B045D"/>
    <w:rsid w:val="007B3A08"/>
    <w:rsid w:val="007C4947"/>
    <w:rsid w:val="007E0AB7"/>
    <w:rsid w:val="007E30EA"/>
    <w:rsid w:val="007E3764"/>
    <w:rsid w:val="007E4C43"/>
    <w:rsid w:val="007F08A6"/>
    <w:rsid w:val="007F13A7"/>
    <w:rsid w:val="007F2D3E"/>
    <w:rsid w:val="007F48AE"/>
    <w:rsid w:val="007F5CEF"/>
    <w:rsid w:val="00800A79"/>
    <w:rsid w:val="008032C1"/>
    <w:rsid w:val="00826E4E"/>
    <w:rsid w:val="00833E3E"/>
    <w:rsid w:val="00842FF4"/>
    <w:rsid w:val="00845727"/>
    <w:rsid w:val="00853BEC"/>
    <w:rsid w:val="008661B6"/>
    <w:rsid w:val="008702D3"/>
    <w:rsid w:val="00870387"/>
    <w:rsid w:val="00870D15"/>
    <w:rsid w:val="008727C6"/>
    <w:rsid w:val="008908E0"/>
    <w:rsid w:val="00893AD6"/>
    <w:rsid w:val="00893F20"/>
    <w:rsid w:val="008A2E4D"/>
    <w:rsid w:val="008A344A"/>
    <w:rsid w:val="008A47D9"/>
    <w:rsid w:val="008A5AD2"/>
    <w:rsid w:val="008A6A61"/>
    <w:rsid w:val="008B4B33"/>
    <w:rsid w:val="008B71A4"/>
    <w:rsid w:val="008C1E85"/>
    <w:rsid w:val="008D3566"/>
    <w:rsid w:val="008D658E"/>
    <w:rsid w:val="008E79DC"/>
    <w:rsid w:val="008F1070"/>
    <w:rsid w:val="008F1F23"/>
    <w:rsid w:val="00900721"/>
    <w:rsid w:val="00901B67"/>
    <w:rsid w:val="00911594"/>
    <w:rsid w:val="0091192F"/>
    <w:rsid w:val="00924BB1"/>
    <w:rsid w:val="00925B61"/>
    <w:rsid w:val="00930924"/>
    <w:rsid w:val="00935C30"/>
    <w:rsid w:val="00942266"/>
    <w:rsid w:val="009426AE"/>
    <w:rsid w:val="00942A65"/>
    <w:rsid w:val="0094380B"/>
    <w:rsid w:val="00943A0F"/>
    <w:rsid w:val="00945C6D"/>
    <w:rsid w:val="009464A1"/>
    <w:rsid w:val="009473EC"/>
    <w:rsid w:val="009476F8"/>
    <w:rsid w:val="009513D4"/>
    <w:rsid w:val="0095473F"/>
    <w:rsid w:val="00955245"/>
    <w:rsid w:val="00971834"/>
    <w:rsid w:val="00971C76"/>
    <w:rsid w:val="00975EC9"/>
    <w:rsid w:val="00976EC9"/>
    <w:rsid w:val="0098353C"/>
    <w:rsid w:val="00983983"/>
    <w:rsid w:val="0098574E"/>
    <w:rsid w:val="00991626"/>
    <w:rsid w:val="009916D9"/>
    <w:rsid w:val="009A0449"/>
    <w:rsid w:val="009A0B46"/>
    <w:rsid w:val="009A208B"/>
    <w:rsid w:val="009A4689"/>
    <w:rsid w:val="009A5BD6"/>
    <w:rsid w:val="009A63DE"/>
    <w:rsid w:val="009B0CE4"/>
    <w:rsid w:val="009B3459"/>
    <w:rsid w:val="009B5FF8"/>
    <w:rsid w:val="009B7F11"/>
    <w:rsid w:val="009C25DC"/>
    <w:rsid w:val="009C2FC9"/>
    <w:rsid w:val="009C5042"/>
    <w:rsid w:val="009C7622"/>
    <w:rsid w:val="009D7D5D"/>
    <w:rsid w:val="009E2F52"/>
    <w:rsid w:val="009E7F75"/>
    <w:rsid w:val="009F4424"/>
    <w:rsid w:val="009F6CEB"/>
    <w:rsid w:val="00A03C45"/>
    <w:rsid w:val="00A130CD"/>
    <w:rsid w:val="00A23DD1"/>
    <w:rsid w:val="00A31730"/>
    <w:rsid w:val="00A405A4"/>
    <w:rsid w:val="00A407DA"/>
    <w:rsid w:val="00A47BF3"/>
    <w:rsid w:val="00A505E2"/>
    <w:rsid w:val="00A51875"/>
    <w:rsid w:val="00A532F6"/>
    <w:rsid w:val="00A57664"/>
    <w:rsid w:val="00A66F36"/>
    <w:rsid w:val="00A77479"/>
    <w:rsid w:val="00A830A2"/>
    <w:rsid w:val="00A84DD7"/>
    <w:rsid w:val="00A93550"/>
    <w:rsid w:val="00A9554E"/>
    <w:rsid w:val="00AA6304"/>
    <w:rsid w:val="00AA6F36"/>
    <w:rsid w:val="00AC0BF0"/>
    <w:rsid w:val="00AC165A"/>
    <w:rsid w:val="00AC2F87"/>
    <w:rsid w:val="00AC54FE"/>
    <w:rsid w:val="00AD5E43"/>
    <w:rsid w:val="00AE1183"/>
    <w:rsid w:val="00AE11CE"/>
    <w:rsid w:val="00AE622A"/>
    <w:rsid w:val="00AF34A6"/>
    <w:rsid w:val="00B03122"/>
    <w:rsid w:val="00B06B10"/>
    <w:rsid w:val="00B124B1"/>
    <w:rsid w:val="00B137EE"/>
    <w:rsid w:val="00B23A46"/>
    <w:rsid w:val="00B24327"/>
    <w:rsid w:val="00B248A3"/>
    <w:rsid w:val="00B25026"/>
    <w:rsid w:val="00B265FC"/>
    <w:rsid w:val="00B371BA"/>
    <w:rsid w:val="00B40C2B"/>
    <w:rsid w:val="00B42E08"/>
    <w:rsid w:val="00B42E95"/>
    <w:rsid w:val="00B514D7"/>
    <w:rsid w:val="00B6064B"/>
    <w:rsid w:val="00B6735A"/>
    <w:rsid w:val="00B6763A"/>
    <w:rsid w:val="00B67C09"/>
    <w:rsid w:val="00B67CB9"/>
    <w:rsid w:val="00B716D9"/>
    <w:rsid w:val="00B77D99"/>
    <w:rsid w:val="00B814BE"/>
    <w:rsid w:val="00B83EA7"/>
    <w:rsid w:val="00B87030"/>
    <w:rsid w:val="00B87BD6"/>
    <w:rsid w:val="00B90913"/>
    <w:rsid w:val="00BA03C4"/>
    <w:rsid w:val="00BB4DD3"/>
    <w:rsid w:val="00BB6935"/>
    <w:rsid w:val="00BD03DF"/>
    <w:rsid w:val="00BD280E"/>
    <w:rsid w:val="00BE7ADE"/>
    <w:rsid w:val="00BF2641"/>
    <w:rsid w:val="00BF304D"/>
    <w:rsid w:val="00BF3A47"/>
    <w:rsid w:val="00BF3E31"/>
    <w:rsid w:val="00C12DFE"/>
    <w:rsid w:val="00C2653E"/>
    <w:rsid w:val="00C26EE7"/>
    <w:rsid w:val="00C31A60"/>
    <w:rsid w:val="00C35D3C"/>
    <w:rsid w:val="00C36A7F"/>
    <w:rsid w:val="00C447F6"/>
    <w:rsid w:val="00C57CD8"/>
    <w:rsid w:val="00C75EF9"/>
    <w:rsid w:val="00C84E37"/>
    <w:rsid w:val="00C90ECF"/>
    <w:rsid w:val="00C96C78"/>
    <w:rsid w:val="00CB4171"/>
    <w:rsid w:val="00CC23D9"/>
    <w:rsid w:val="00CC5704"/>
    <w:rsid w:val="00CD1102"/>
    <w:rsid w:val="00CD341E"/>
    <w:rsid w:val="00CD467F"/>
    <w:rsid w:val="00CD505E"/>
    <w:rsid w:val="00CD5643"/>
    <w:rsid w:val="00CE0A4F"/>
    <w:rsid w:val="00CE221D"/>
    <w:rsid w:val="00CE434D"/>
    <w:rsid w:val="00CF42A6"/>
    <w:rsid w:val="00CF51C1"/>
    <w:rsid w:val="00D010F7"/>
    <w:rsid w:val="00D05F62"/>
    <w:rsid w:val="00D12524"/>
    <w:rsid w:val="00D20AA7"/>
    <w:rsid w:val="00D33D32"/>
    <w:rsid w:val="00D50EDB"/>
    <w:rsid w:val="00D529D9"/>
    <w:rsid w:val="00D55153"/>
    <w:rsid w:val="00D56AED"/>
    <w:rsid w:val="00D65E34"/>
    <w:rsid w:val="00D74AFD"/>
    <w:rsid w:val="00D74C20"/>
    <w:rsid w:val="00D7573D"/>
    <w:rsid w:val="00D90BAF"/>
    <w:rsid w:val="00D90D5F"/>
    <w:rsid w:val="00D91CC3"/>
    <w:rsid w:val="00D92214"/>
    <w:rsid w:val="00D96528"/>
    <w:rsid w:val="00DA130A"/>
    <w:rsid w:val="00DA1A87"/>
    <w:rsid w:val="00DA49E9"/>
    <w:rsid w:val="00DB325D"/>
    <w:rsid w:val="00DB38F7"/>
    <w:rsid w:val="00DB6E26"/>
    <w:rsid w:val="00DD42FC"/>
    <w:rsid w:val="00DF3AD7"/>
    <w:rsid w:val="00DF7A6C"/>
    <w:rsid w:val="00E01A8C"/>
    <w:rsid w:val="00E05349"/>
    <w:rsid w:val="00E11710"/>
    <w:rsid w:val="00E12B1A"/>
    <w:rsid w:val="00E25D08"/>
    <w:rsid w:val="00E30A59"/>
    <w:rsid w:val="00E41785"/>
    <w:rsid w:val="00E433F2"/>
    <w:rsid w:val="00E6219A"/>
    <w:rsid w:val="00E62337"/>
    <w:rsid w:val="00E747E0"/>
    <w:rsid w:val="00E861FF"/>
    <w:rsid w:val="00E878A6"/>
    <w:rsid w:val="00E94737"/>
    <w:rsid w:val="00E9663A"/>
    <w:rsid w:val="00EA493A"/>
    <w:rsid w:val="00EA6369"/>
    <w:rsid w:val="00EC62D4"/>
    <w:rsid w:val="00EC67F2"/>
    <w:rsid w:val="00ED657D"/>
    <w:rsid w:val="00EE0277"/>
    <w:rsid w:val="00EE1381"/>
    <w:rsid w:val="00EF5149"/>
    <w:rsid w:val="00EF683B"/>
    <w:rsid w:val="00EF6D85"/>
    <w:rsid w:val="00EF73DF"/>
    <w:rsid w:val="00F057E4"/>
    <w:rsid w:val="00F11717"/>
    <w:rsid w:val="00F15130"/>
    <w:rsid w:val="00F31AAC"/>
    <w:rsid w:val="00F36486"/>
    <w:rsid w:val="00F37A66"/>
    <w:rsid w:val="00F45D02"/>
    <w:rsid w:val="00F55AFC"/>
    <w:rsid w:val="00F570C9"/>
    <w:rsid w:val="00F62DEC"/>
    <w:rsid w:val="00F642FE"/>
    <w:rsid w:val="00F6526B"/>
    <w:rsid w:val="00F67033"/>
    <w:rsid w:val="00F71B20"/>
    <w:rsid w:val="00F7470E"/>
    <w:rsid w:val="00F809AC"/>
    <w:rsid w:val="00F813E1"/>
    <w:rsid w:val="00F8160D"/>
    <w:rsid w:val="00FA06FC"/>
    <w:rsid w:val="00FA30D1"/>
    <w:rsid w:val="00FA3DE4"/>
    <w:rsid w:val="00FB3A84"/>
    <w:rsid w:val="00FB7CB9"/>
    <w:rsid w:val="00FC2ECE"/>
    <w:rsid w:val="00FD075E"/>
    <w:rsid w:val="00FF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1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C30"/>
    <w:rPr>
      <w:color w:val="0563C1" w:themeColor="hyperlink"/>
      <w:u w:val="single"/>
    </w:rPr>
  </w:style>
  <w:style w:type="paragraph" w:styleId="BalloonText">
    <w:name w:val="Balloon Text"/>
    <w:basedOn w:val="Normal"/>
    <w:link w:val="BalloonTextChar"/>
    <w:uiPriority w:val="99"/>
    <w:semiHidden/>
    <w:unhideWhenUsed/>
    <w:rsid w:val="009A0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46"/>
    <w:rPr>
      <w:rFonts w:ascii="Segoe UI" w:hAnsi="Segoe UI" w:cs="Segoe UI"/>
      <w:sz w:val="18"/>
      <w:szCs w:val="18"/>
    </w:rPr>
  </w:style>
  <w:style w:type="character" w:styleId="CommentReference">
    <w:name w:val="annotation reference"/>
    <w:basedOn w:val="DefaultParagraphFont"/>
    <w:uiPriority w:val="99"/>
    <w:semiHidden/>
    <w:unhideWhenUsed/>
    <w:rsid w:val="00BF3E31"/>
    <w:rPr>
      <w:sz w:val="16"/>
      <w:szCs w:val="16"/>
    </w:rPr>
  </w:style>
  <w:style w:type="paragraph" w:styleId="CommentText">
    <w:name w:val="annotation text"/>
    <w:basedOn w:val="Normal"/>
    <w:link w:val="CommentTextChar"/>
    <w:uiPriority w:val="99"/>
    <w:semiHidden/>
    <w:unhideWhenUsed/>
    <w:rsid w:val="00BF3E31"/>
    <w:pPr>
      <w:spacing w:line="240" w:lineRule="auto"/>
    </w:pPr>
    <w:rPr>
      <w:sz w:val="20"/>
      <w:szCs w:val="20"/>
    </w:rPr>
  </w:style>
  <w:style w:type="character" w:customStyle="1" w:styleId="CommentTextChar">
    <w:name w:val="Comment Text Char"/>
    <w:basedOn w:val="DefaultParagraphFont"/>
    <w:link w:val="CommentText"/>
    <w:uiPriority w:val="99"/>
    <w:semiHidden/>
    <w:rsid w:val="00BF3E31"/>
    <w:rPr>
      <w:sz w:val="20"/>
      <w:szCs w:val="20"/>
    </w:rPr>
  </w:style>
  <w:style w:type="paragraph" w:styleId="CommentSubject">
    <w:name w:val="annotation subject"/>
    <w:basedOn w:val="CommentText"/>
    <w:next w:val="CommentText"/>
    <w:link w:val="CommentSubjectChar"/>
    <w:uiPriority w:val="99"/>
    <w:semiHidden/>
    <w:unhideWhenUsed/>
    <w:rsid w:val="00BF3E31"/>
    <w:rPr>
      <w:b/>
      <w:bCs/>
    </w:rPr>
  </w:style>
  <w:style w:type="character" w:customStyle="1" w:styleId="CommentSubjectChar">
    <w:name w:val="Comment Subject Char"/>
    <w:basedOn w:val="CommentTextChar"/>
    <w:link w:val="CommentSubject"/>
    <w:uiPriority w:val="99"/>
    <w:semiHidden/>
    <w:rsid w:val="00BF3E31"/>
    <w:rPr>
      <w:b/>
      <w:bCs/>
      <w:sz w:val="20"/>
      <w:szCs w:val="20"/>
    </w:rPr>
  </w:style>
  <w:style w:type="paragraph" w:styleId="FootnoteText">
    <w:name w:val="footnote text"/>
    <w:basedOn w:val="Normal"/>
    <w:link w:val="FootnoteTextChar"/>
    <w:uiPriority w:val="99"/>
    <w:semiHidden/>
    <w:unhideWhenUsed/>
    <w:rsid w:val="00533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9B3"/>
    <w:rPr>
      <w:sz w:val="20"/>
      <w:szCs w:val="20"/>
    </w:rPr>
  </w:style>
  <w:style w:type="character" w:styleId="FootnoteReference">
    <w:name w:val="footnote reference"/>
    <w:basedOn w:val="DefaultParagraphFont"/>
    <w:uiPriority w:val="99"/>
    <w:semiHidden/>
    <w:unhideWhenUsed/>
    <w:rsid w:val="005339B3"/>
    <w:rPr>
      <w:vertAlign w:val="superscript"/>
    </w:rPr>
  </w:style>
  <w:style w:type="character" w:customStyle="1" w:styleId="UnresolvedMention1">
    <w:name w:val="Unresolved Mention1"/>
    <w:basedOn w:val="DefaultParagraphFont"/>
    <w:uiPriority w:val="99"/>
    <w:semiHidden/>
    <w:unhideWhenUsed/>
    <w:rsid w:val="005339B3"/>
    <w:rPr>
      <w:color w:val="808080"/>
      <w:shd w:val="clear" w:color="auto" w:fill="E6E6E6"/>
    </w:rPr>
  </w:style>
  <w:style w:type="paragraph" w:styleId="Header">
    <w:name w:val="header"/>
    <w:basedOn w:val="Normal"/>
    <w:link w:val="HeaderChar"/>
    <w:uiPriority w:val="99"/>
    <w:unhideWhenUsed/>
    <w:rsid w:val="00533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B3"/>
  </w:style>
  <w:style w:type="paragraph" w:styleId="Footer">
    <w:name w:val="footer"/>
    <w:basedOn w:val="Normal"/>
    <w:link w:val="FooterChar"/>
    <w:uiPriority w:val="99"/>
    <w:unhideWhenUsed/>
    <w:rsid w:val="00533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B3"/>
  </w:style>
  <w:style w:type="paragraph" w:styleId="Revision">
    <w:name w:val="Revision"/>
    <w:hidden/>
    <w:uiPriority w:val="99"/>
    <w:semiHidden/>
    <w:rsid w:val="004C581A"/>
    <w:pPr>
      <w:spacing w:after="0" w:line="240" w:lineRule="auto"/>
    </w:pPr>
  </w:style>
  <w:style w:type="character" w:customStyle="1" w:styleId="UnresolvedMention2">
    <w:name w:val="Unresolved Mention2"/>
    <w:basedOn w:val="DefaultParagraphFont"/>
    <w:uiPriority w:val="99"/>
    <w:semiHidden/>
    <w:unhideWhenUsed/>
    <w:rsid w:val="00222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1370">
      <w:bodyDiv w:val="1"/>
      <w:marLeft w:val="0"/>
      <w:marRight w:val="0"/>
      <w:marTop w:val="0"/>
      <w:marBottom w:val="0"/>
      <w:divBdr>
        <w:top w:val="none" w:sz="0" w:space="0" w:color="auto"/>
        <w:left w:val="none" w:sz="0" w:space="0" w:color="auto"/>
        <w:bottom w:val="none" w:sz="0" w:space="0" w:color="auto"/>
        <w:right w:val="none" w:sz="0" w:space="0" w:color="auto"/>
      </w:divBdr>
    </w:div>
    <w:div w:id="64453985">
      <w:bodyDiv w:val="1"/>
      <w:marLeft w:val="0"/>
      <w:marRight w:val="0"/>
      <w:marTop w:val="0"/>
      <w:marBottom w:val="0"/>
      <w:divBdr>
        <w:top w:val="none" w:sz="0" w:space="0" w:color="auto"/>
        <w:left w:val="none" w:sz="0" w:space="0" w:color="auto"/>
        <w:bottom w:val="none" w:sz="0" w:space="0" w:color="auto"/>
        <w:right w:val="none" w:sz="0" w:space="0" w:color="auto"/>
      </w:divBdr>
    </w:div>
    <w:div w:id="79762656">
      <w:bodyDiv w:val="1"/>
      <w:marLeft w:val="0"/>
      <w:marRight w:val="0"/>
      <w:marTop w:val="0"/>
      <w:marBottom w:val="0"/>
      <w:divBdr>
        <w:top w:val="none" w:sz="0" w:space="0" w:color="auto"/>
        <w:left w:val="none" w:sz="0" w:space="0" w:color="auto"/>
        <w:bottom w:val="none" w:sz="0" w:space="0" w:color="auto"/>
        <w:right w:val="none" w:sz="0" w:space="0" w:color="auto"/>
      </w:divBdr>
    </w:div>
    <w:div w:id="94448805">
      <w:bodyDiv w:val="1"/>
      <w:marLeft w:val="0"/>
      <w:marRight w:val="0"/>
      <w:marTop w:val="0"/>
      <w:marBottom w:val="0"/>
      <w:divBdr>
        <w:top w:val="none" w:sz="0" w:space="0" w:color="auto"/>
        <w:left w:val="none" w:sz="0" w:space="0" w:color="auto"/>
        <w:bottom w:val="none" w:sz="0" w:space="0" w:color="auto"/>
        <w:right w:val="none" w:sz="0" w:space="0" w:color="auto"/>
      </w:divBdr>
    </w:div>
    <w:div w:id="105586987">
      <w:bodyDiv w:val="1"/>
      <w:marLeft w:val="0"/>
      <w:marRight w:val="0"/>
      <w:marTop w:val="0"/>
      <w:marBottom w:val="0"/>
      <w:divBdr>
        <w:top w:val="none" w:sz="0" w:space="0" w:color="auto"/>
        <w:left w:val="none" w:sz="0" w:space="0" w:color="auto"/>
        <w:bottom w:val="none" w:sz="0" w:space="0" w:color="auto"/>
        <w:right w:val="none" w:sz="0" w:space="0" w:color="auto"/>
      </w:divBdr>
    </w:div>
    <w:div w:id="106656382">
      <w:bodyDiv w:val="1"/>
      <w:marLeft w:val="0"/>
      <w:marRight w:val="0"/>
      <w:marTop w:val="0"/>
      <w:marBottom w:val="0"/>
      <w:divBdr>
        <w:top w:val="none" w:sz="0" w:space="0" w:color="auto"/>
        <w:left w:val="none" w:sz="0" w:space="0" w:color="auto"/>
        <w:bottom w:val="none" w:sz="0" w:space="0" w:color="auto"/>
        <w:right w:val="none" w:sz="0" w:space="0" w:color="auto"/>
      </w:divBdr>
    </w:div>
    <w:div w:id="109206068">
      <w:bodyDiv w:val="1"/>
      <w:marLeft w:val="0"/>
      <w:marRight w:val="0"/>
      <w:marTop w:val="0"/>
      <w:marBottom w:val="0"/>
      <w:divBdr>
        <w:top w:val="none" w:sz="0" w:space="0" w:color="auto"/>
        <w:left w:val="none" w:sz="0" w:space="0" w:color="auto"/>
        <w:bottom w:val="none" w:sz="0" w:space="0" w:color="auto"/>
        <w:right w:val="none" w:sz="0" w:space="0" w:color="auto"/>
      </w:divBdr>
    </w:div>
    <w:div w:id="111363888">
      <w:bodyDiv w:val="1"/>
      <w:marLeft w:val="0"/>
      <w:marRight w:val="0"/>
      <w:marTop w:val="0"/>
      <w:marBottom w:val="0"/>
      <w:divBdr>
        <w:top w:val="none" w:sz="0" w:space="0" w:color="auto"/>
        <w:left w:val="none" w:sz="0" w:space="0" w:color="auto"/>
        <w:bottom w:val="none" w:sz="0" w:space="0" w:color="auto"/>
        <w:right w:val="none" w:sz="0" w:space="0" w:color="auto"/>
      </w:divBdr>
    </w:div>
    <w:div w:id="208883044">
      <w:bodyDiv w:val="1"/>
      <w:marLeft w:val="0"/>
      <w:marRight w:val="0"/>
      <w:marTop w:val="0"/>
      <w:marBottom w:val="0"/>
      <w:divBdr>
        <w:top w:val="none" w:sz="0" w:space="0" w:color="auto"/>
        <w:left w:val="none" w:sz="0" w:space="0" w:color="auto"/>
        <w:bottom w:val="none" w:sz="0" w:space="0" w:color="auto"/>
        <w:right w:val="none" w:sz="0" w:space="0" w:color="auto"/>
      </w:divBdr>
    </w:div>
    <w:div w:id="354775676">
      <w:bodyDiv w:val="1"/>
      <w:marLeft w:val="0"/>
      <w:marRight w:val="0"/>
      <w:marTop w:val="0"/>
      <w:marBottom w:val="0"/>
      <w:divBdr>
        <w:top w:val="none" w:sz="0" w:space="0" w:color="auto"/>
        <w:left w:val="none" w:sz="0" w:space="0" w:color="auto"/>
        <w:bottom w:val="none" w:sz="0" w:space="0" w:color="auto"/>
        <w:right w:val="none" w:sz="0" w:space="0" w:color="auto"/>
      </w:divBdr>
    </w:div>
    <w:div w:id="506677408">
      <w:bodyDiv w:val="1"/>
      <w:marLeft w:val="0"/>
      <w:marRight w:val="0"/>
      <w:marTop w:val="0"/>
      <w:marBottom w:val="0"/>
      <w:divBdr>
        <w:top w:val="none" w:sz="0" w:space="0" w:color="auto"/>
        <w:left w:val="none" w:sz="0" w:space="0" w:color="auto"/>
        <w:bottom w:val="none" w:sz="0" w:space="0" w:color="auto"/>
        <w:right w:val="none" w:sz="0" w:space="0" w:color="auto"/>
      </w:divBdr>
    </w:div>
    <w:div w:id="508831459">
      <w:bodyDiv w:val="1"/>
      <w:marLeft w:val="0"/>
      <w:marRight w:val="0"/>
      <w:marTop w:val="0"/>
      <w:marBottom w:val="0"/>
      <w:divBdr>
        <w:top w:val="none" w:sz="0" w:space="0" w:color="auto"/>
        <w:left w:val="none" w:sz="0" w:space="0" w:color="auto"/>
        <w:bottom w:val="none" w:sz="0" w:space="0" w:color="auto"/>
        <w:right w:val="none" w:sz="0" w:space="0" w:color="auto"/>
      </w:divBdr>
    </w:div>
    <w:div w:id="618797413">
      <w:bodyDiv w:val="1"/>
      <w:marLeft w:val="0"/>
      <w:marRight w:val="0"/>
      <w:marTop w:val="0"/>
      <w:marBottom w:val="0"/>
      <w:divBdr>
        <w:top w:val="none" w:sz="0" w:space="0" w:color="auto"/>
        <w:left w:val="none" w:sz="0" w:space="0" w:color="auto"/>
        <w:bottom w:val="none" w:sz="0" w:space="0" w:color="auto"/>
        <w:right w:val="none" w:sz="0" w:space="0" w:color="auto"/>
      </w:divBdr>
    </w:div>
    <w:div w:id="686909532">
      <w:bodyDiv w:val="1"/>
      <w:marLeft w:val="0"/>
      <w:marRight w:val="0"/>
      <w:marTop w:val="0"/>
      <w:marBottom w:val="0"/>
      <w:divBdr>
        <w:top w:val="none" w:sz="0" w:space="0" w:color="auto"/>
        <w:left w:val="none" w:sz="0" w:space="0" w:color="auto"/>
        <w:bottom w:val="none" w:sz="0" w:space="0" w:color="auto"/>
        <w:right w:val="none" w:sz="0" w:space="0" w:color="auto"/>
      </w:divBdr>
    </w:div>
    <w:div w:id="804273185">
      <w:bodyDiv w:val="1"/>
      <w:marLeft w:val="0"/>
      <w:marRight w:val="0"/>
      <w:marTop w:val="0"/>
      <w:marBottom w:val="0"/>
      <w:divBdr>
        <w:top w:val="none" w:sz="0" w:space="0" w:color="auto"/>
        <w:left w:val="none" w:sz="0" w:space="0" w:color="auto"/>
        <w:bottom w:val="none" w:sz="0" w:space="0" w:color="auto"/>
        <w:right w:val="none" w:sz="0" w:space="0" w:color="auto"/>
      </w:divBdr>
    </w:div>
    <w:div w:id="835877558">
      <w:bodyDiv w:val="1"/>
      <w:marLeft w:val="0"/>
      <w:marRight w:val="0"/>
      <w:marTop w:val="0"/>
      <w:marBottom w:val="0"/>
      <w:divBdr>
        <w:top w:val="none" w:sz="0" w:space="0" w:color="auto"/>
        <w:left w:val="none" w:sz="0" w:space="0" w:color="auto"/>
        <w:bottom w:val="none" w:sz="0" w:space="0" w:color="auto"/>
        <w:right w:val="none" w:sz="0" w:space="0" w:color="auto"/>
      </w:divBdr>
    </w:div>
    <w:div w:id="856621942">
      <w:bodyDiv w:val="1"/>
      <w:marLeft w:val="0"/>
      <w:marRight w:val="0"/>
      <w:marTop w:val="0"/>
      <w:marBottom w:val="0"/>
      <w:divBdr>
        <w:top w:val="none" w:sz="0" w:space="0" w:color="auto"/>
        <w:left w:val="none" w:sz="0" w:space="0" w:color="auto"/>
        <w:bottom w:val="none" w:sz="0" w:space="0" w:color="auto"/>
        <w:right w:val="none" w:sz="0" w:space="0" w:color="auto"/>
      </w:divBdr>
    </w:div>
    <w:div w:id="988287045">
      <w:bodyDiv w:val="1"/>
      <w:marLeft w:val="0"/>
      <w:marRight w:val="0"/>
      <w:marTop w:val="0"/>
      <w:marBottom w:val="0"/>
      <w:divBdr>
        <w:top w:val="none" w:sz="0" w:space="0" w:color="auto"/>
        <w:left w:val="none" w:sz="0" w:space="0" w:color="auto"/>
        <w:bottom w:val="none" w:sz="0" w:space="0" w:color="auto"/>
        <w:right w:val="none" w:sz="0" w:space="0" w:color="auto"/>
      </w:divBdr>
      <w:divsChild>
        <w:div w:id="1118572119">
          <w:marLeft w:val="480"/>
          <w:marRight w:val="0"/>
          <w:marTop w:val="0"/>
          <w:marBottom w:val="0"/>
          <w:divBdr>
            <w:top w:val="none" w:sz="0" w:space="0" w:color="auto"/>
            <w:left w:val="none" w:sz="0" w:space="0" w:color="auto"/>
            <w:bottom w:val="none" w:sz="0" w:space="0" w:color="auto"/>
            <w:right w:val="none" w:sz="0" w:space="0" w:color="auto"/>
          </w:divBdr>
          <w:divsChild>
            <w:div w:id="775255584">
              <w:marLeft w:val="0"/>
              <w:marRight w:val="0"/>
              <w:marTop w:val="0"/>
              <w:marBottom w:val="0"/>
              <w:divBdr>
                <w:top w:val="none" w:sz="0" w:space="0" w:color="auto"/>
                <w:left w:val="none" w:sz="0" w:space="0" w:color="auto"/>
                <w:bottom w:val="none" w:sz="0" w:space="0" w:color="auto"/>
                <w:right w:val="none" w:sz="0" w:space="0" w:color="auto"/>
              </w:divBdr>
            </w:div>
            <w:div w:id="1169910774">
              <w:marLeft w:val="0"/>
              <w:marRight w:val="0"/>
              <w:marTop w:val="0"/>
              <w:marBottom w:val="0"/>
              <w:divBdr>
                <w:top w:val="none" w:sz="0" w:space="0" w:color="auto"/>
                <w:left w:val="none" w:sz="0" w:space="0" w:color="auto"/>
                <w:bottom w:val="none" w:sz="0" w:space="0" w:color="auto"/>
                <w:right w:val="none" w:sz="0" w:space="0" w:color="auto"/>
              </w:divBdr>
            </w:div>
            <w:div w:id="1859932003">
              <w:marLeft w:val="0"/>
              <w:marRight w:val="0"/>
              <w:marTop w:val="0"/>
              <w:marBottom w:val="0"/>
              <w:divBdr>
                <w:top w:val="none" w:sz="0" w:space="0" w:color="auto"/>
                <w:left w:val="none" w:sz="0" w:space="0" w:color="auto"/>
                <w:bottom w:val="none" w:sz="0" w:space="0" w:color="auto"/>
                <w:right w:val="none" w:sz="0" w:space="0" w:color="auto"/>
              </w:divBdr>
            </w:div>
            <w:div w:id="522211745">
              <w:marLeft w:val="0"/>
              <w:marRight w:val="0"/>
              <w:marTop w:val="0"/>
              <w:marBottom w:val="0"/>
              <w:divBdr>
                <w:top w:val="none" w:sz="0" w:space="0" w:color="auto"/>
                <w:left w:val="none" w:sz="0" w:space="0" w:color="auto"/>
                <w:bottom w:val="none" w:sz="0" w:space="0" w:color="auto"/>
                <w:right w:val="none" w:sz="0" w:space="0" w:color="auto"/>
              </w:divBdr>
            </w:div>
            <w:div w:id="848371371">
              <w:marLeft w:val="0"/>
              <w:marRight w:val="0"/>
              <w:marTop w:val="0"/>
              <w:marBottom w:val="0"/>
              <w:divBdr>
                <w:top w:val="none" w:sz="0" w:space="0" w:color="auto"/>
                <w:left w:val="none" w:sz="0" w:space="0" w:color="auto"/>
                <w:bottom w:val="none" w:sz="0" w:space="0" w:color="auto"/>
                <w:right w:val="none" w:sz="0" w:space="0" w:color="auto"/>
              </w:divBdr>
            </w:div>
            <w:div w:id="454065183">
              <w:marLeft w:val="0"/>
              <w:marRight w:val="0"/>
              <w:marTop w:val="0"/>
              <w:marBottom w:val="0"/>
              <w:divBdr>
                <w:top w:val="none" w:sz="0" w:space="0" w:color="auto"/>
                <w:left w:val="none" w:sz="0" w:space="0" w:color="auto"/>
                <w:bottom w:val="none" w:sz="0" w:space="0" w:color="auto"/>
                <w:right w:val="none" w:sz="0" w:space="0" w:color="auto"/>
              </w:divBdr>
            </w:div>
            <w:div w:id="1330644881">
              <w:marLeft w:val="0"/>
              <w:marRight w:val="0"/>
              <w:marTop w:val="0"/>
              <w:marBottom w:val="0"/>
              <w:divBdr>
                <w:top w:val="none" w:sz="0" w:space="0" w:color="auto"/>
                <w:left w:val="none" w:sz="0" w:space="0" w:color="auto"/>
                <w:bottom w:val="none" w:sz="0" w:space="0" w:color="auto"/>
                <w:right w:val="none" w:sz="0" w:space="0" w:color="auto"/>
              </w:divBdr>
            </w:div>
            <w:div w:id="1030032165">
              <w:marLeft w:val="0"/>
              <w:marRight w:val="0"/>
              <w:marTop w:val="0"/>
              <w:marBottom w:val="0"/>
              <w:divBdr>
                <w:top w:val="none" w:sz="0" w:space="0" w:color="auto"/>
                <w:left w:val="none" w:sz="0" w:space="0" w:color="auto"/>
                <w:bottom w:val="none" w:sz="0" w:space="0" w:color="auto"/>
                <w:right w:val="none" w:sz="0" w:space="0" w:color="auto"/>
              </w:divBdr>
            </w:div>
            <w:div w:id="292910471">
              <w:marLeft w:val="0"/>
              <w:marRight w:val="0"/>
              <w:marTop w:val="0"/>
              <w:marBottom w:val="0"/>
              <w:divBdr>
                <w:top w:val="none" w:sz="0" w:space="0" w:color="auto"/>
                <w:left w:val="none" w:sz="0" w:space="0" w:color="auto"/>
                <w:bottom w:val="none" w:sz="0" w:space="0" w:color="auto"/>
                <w:right w:val="none" w:sz="0" w:space="0" w:color="auto"/>
              </w:divBdr>
            </w:div>
            <w:div w:id="1592665009">
              <w:marLeft w:val="0"/>
              <w:marRight w:val="0"/>
              <w:marTop w:val="0"/>
              <w:marBottom w:val="0"/>
              <w:divBdr>
                <w:top w:val="none" w:sz="0" w:space="0" w:color="auto"/>
                <w:left w:val="none" w:sz="0" w:space="0" w:color="auto"/>
                <w:bottom w:val="none" w:sz="0" w:space="0" w:color="auto"/>
                <w:right w:val="none" w:sz="0" w:space="0" w:color="auto"/>
              </w:divBdr>
            </w:div>
            <w:div w:id="1555392046">
              <w:marLeft w:val="0"/>
              <w:marRight w:val="0"/>
              <w:marTop w:val="0"/>
              <w:marBottom w:val="0"/>
              <w:divBdr>
                <w:top w:val="none" w:sz="0" w:space="0" w:color="auto"/>
                <w:left w:val="none" w:sz="0" w:space="0" w:color="auto"/>
                <w:bottom w:val="none" w:sz="0" w:space="0" w:color="auto"/>
                <w:right w:val="none" w:sz="0" w:space="0" w:color="auto"/>
              </w:divBdr>
            </w:div>
            <w:div w:id="489444320">
              <w:marLeft w:val="0"/>
              <w:marRight w:val="0"/>
              <w:marTop w:val="0"/>
              <w:marBottom w:val="0"/>
              <w:divBdr>
                <w:top w:val="none" w:sz="0" w:space="0" w:color="auto"/>
                <w:left w:val="none" w:sz="0" w:space="0" w:color="auto"/>
                <w:bottom w:val="none" w:sz="0" w:space="0" w:color="auto"/>
                <w:right w:val="none" w:sz="0" w:space="0" w:color="auto"/>
              </w:divBdr>
            </w:div>
            <w:div w:id="1633708628">
              <w:marLeft w:val="0"/>
              <w:marRight w:val="0"/>
              <w:marTop w:val="0"/>
              <w:marBottom w:val="0"/>
              <w:divBdr>
                <w:top w:val="none" w:sz="0" w:space="0" w:color="auto"/>
                <w:left w:val="none" w:sz="0" w:space="0" w:color="auto"/>
                <w:bottom w:val="none" w:sz="0" w:space="0" w:color="auto"/>
                <w:right w:val="none" w:sz="0" w:space="0" w:color="auto"/>
              </w:divBdr>
            </w:div>
            <w:div w:id="1235705097">
              <w:marLeft w:val="0"/>
              <w:marRight w:val="0"/>
              <w:marTop w:val="0"/>
              <w:marBottom w:val="0"/>
              <w:divBdr>
                <w:top w:val="none" w:sz="0" w:space="0" w:color="auto"/>
                <w:left w:val="none" w:sz="0" w:space="0" w:color="auto"/>
                <w:bottom w:val="none" w:sz="0" w:space="0" w:color="auto"/>
                <w:right w:val="none" w:sz="0" w:space="0" w:color="auto"/>
              </w:divBdr>
            </w:div>
            <w:div w:id="878586452">
              <w:marLeft w:val="0"/>
              <w:marRight w:val="0"/>
              <w:marTop w:val="0"/>
              <w:marBottom w:val="0"/>
              <w:divBdr>
                <w:top w:val="none" w:sz="0" w:space="0" w:color="auto"/>
                <w:left w:val="none" w:sz="0" w:space="0" w:color="auto"/>
                <w:bottom w:val="none" w:sz="0" w:space="0" w:color="auto"/>
                <w:right w:val="none" w:sz="0" w:space="0" w:color="auto"/>
              </w:divBdr>
            </w:div>
            <w:div w:id="1789856398">
              <w:marLeft w:val="0"/>
              <w:marRight w:val="0"/>
              <w:marTop w:val="0"/>
              <w:marBottom w:val="0"/>
              <w:divBdr>
                <w:top w:val="none" w:sz="0" w:space="0" w:color="auto"/>
                <w:left w:val="none" w:sz="0" w:space="0" w:color="auto"/>
                <w:bottom w:val="none" w:sz="0" w:space="0" w:color="auto"/>
                <w:right w:val="none" w:sz="0" w:space="0" w:color="auto"/>
              </w:divBdr>
            </w:div>
            <w:div w:id="119567935">
              <w:marLeft w:val="0"/>
              <w:marRight w:val="0"/>
              <w:marTop w:val="0"/>
              <w:marBottom w:val="0"/>
              <w:divBdr>
                <w:top w:val="none" w:sz="0" w:space="0" w:color="auto"/>
                <w:left w:val="none" w:sz="0" w:space="0" w:color="auto"/>
                <w:bottom w:val="none" w:sz="0" w:space="0" w:color="auto"/>
                <w:right w:val="none" w:sz="0" w:space="0" w:color="auto"/>
              </w:divBdr>
            </w:div>
            <w:div w:id="2146123924">
              <w:marLeft w:val="0"/>
              <w:marRight w:val="0"/>
              <w:marTop w:val="0"/>
              <w:marBottom w:val="0"/>
              <w:divBdr>
                <w:top w:val="none" w:sz="0" w:space="0" w:color="auto"/>
                <w:left w:val="none" w:sz="0" w:space="0" w:color="auto"/>
                <w:bottom w:val="none" w:sz="0" w:space="0" w:color="auto"/>
                <w:right w:val="none" w:sz="0" w:space="0" w:color="auto"/>
              </w:divBdr>
            </w:div>
            <w:div w:id="425224306">
              <w:marLeft w:val="0"/>
              <w:marRight w:val="0"/>
              <w:marTop w:val="0"/>
              <w:marBottom w:val="0"/>
              <w:divBdr>
                <w:top w:val="none" w:sz="0" w:space="0" w:color="auto"/>
                <w:left w:val="none" w:sz="0" w:space="0" w:color="auto"/>
                <w:bottom w:val="none" w:sz="0" w:space="0" w:color="auto"/>
                <w:right w:val="none" w:sz="0" w:space="0" w:color="auto"/>
              </w:divBdr>
            </w:div>
            <w:div w:id="225991669">
              <w:marLeft w:val="0"/>
              <w:marRight w:val="0"/>
              <w:marTop w:val="0"/>
              <w:marBottom w:val="0"/>
              <w:divBdr>
                <w:top w:val="none" w:sz="0" w:space="0" w:color="auto"/>
                <w:left w:val="none" w:sz="0" w:space="0" w:color="auto"/>
                <w:bottom w:val="none" w:sz="0" w:space="0" w:color="auto"/>
                <w:right w:val="none" w:sz="0" w:space="0" w:color="auto"/>
              </w:divBdr>
            </w:div>
            <w:div w:id="1713266311">
              <w:marLeft w:val="0"/>
              <w:marRight w:val="0"/>
              <w:marTop w:val="0"/>
              <w:marBottom w:val="0"/>
              <w:divBdr>
                <w:top w:val="none" w:sz="0" w:space="0" w:color="auto"/>
                <w:left w:val="none" w:sz="0" w:space="0" w:color="auto"/>
                <w:bottom w:val="none" w:sz="0" w:space="0" w:color="auto"/>
                <w:right w:val="none" w:sz="0" w:space="0" w:color="auto"/>
              </w:divBdr>
            </w:div>
            <w:div w:id="1932201593">
              <w:marLeft w:val="0"/>
              <w:marRight w:val="0"/>
              <w:marTop w:val="0"/>
              <w:marBottom w:val="0"/>
              <w:divBdr>
                <w:top w:val="none" w:sz="0" w:space="0" w:color="auto"/>
                <w:left w:val="none" w:sz="0" w:space="0" w:color="auto"/>
                <w:bottom w:val="none" w:sz="0" w:space="0" w:color="auto"/>
                <w:right w:val="none" w:sz="0" w:space="0" w:color="auto"/>
              </w:divBdr>
            </w:div>
            <w:div w:id="824199904">
              <w:marLeft w:val="0"/>
              <w:marRight w:val="0"/>
              <w:marTop w:val="0"/>
              <w:marBottom w:val="0"/>
              <w:divBdr>
                <w:top w:val="none" w:sz="0" w:space="0" w:color="auto"/>
                <w:left w:val="none" w:sz="0" w:space="0" w:color="auto"/>
                <w:bottom w:val="none" w:sz="0" w:space="0" w:color="auto"/>
                <w:right w:val="none" w:sz="0" w:space="0" w:color="auto"/>
              </w:divBdr>
            </w:div>
            <w:div w:id="147063087">
              <w:marLeft w:val="0"/>
              <w:marRight w:val="0"/>
              <w:marTop w:val="0"/>
              <w:marBottom w:val="0"/>
              <w:divBdr>
                <w:top w:val="none" w:sz="0" w:space="0" w:color="auto"/>
                <w:left w:val="none" w:sz="0" w:space="0" w:color="auto"/>
                <w:bottom w:val="none" w:sz="0" w:space="0" w:color="auto"/>
                <w:right w:val="none" w:sz="0" w:space="0" w:color="auto"/>
              </w:divBdr>
            </w:div>
            <w:div w:id="12850097">
              <w:marLeft w:val="0"/>
              <w:marRight w:val="0"/>
              <w:marTop w:val="0"/>
              <w:marBottom w:val="0"/>
              <w:divBdr>
                <w:top w:val="none" w:sz="0" w:space="0" w:color="auto"/>
                <w:left w:val="none" w:sz="0" w:space="0" w:color="auto"/>
                <w:bottom w:val="none" w:sz="0" w:space="0" w:color="auto"/>
                <w:right w:val="none" w:sz="0" w:space="0" w:color="auto"/>
              </w:divBdr>
            </w:div>
            <w:div w:id="1946225770">
              <w:marLeft w:val="0"/>
              <w:marRight w:val="0"/>
              <w:marTop w:val="0"/>
              <w:marBottom w:val="0"/>
              <w:divBdr>
                <w:top w:val="none" w:sz="0" w:space="0" w:color="auto"/>
                <w:left w:val="none" w:sz="0" w:space="0" w:color="auto"/>
                <w:bottom w:val="none" w:sz="0" w:space="0" w:color="auto"/>
                <w:right w:val="none" w:sz="0" w:space="0" w:color="auto"/>
              </w:divBdr>
            </w:div>
            <w:div w:id="1528524831">
              <w:marLeft w:val="0"/>
              <w:marRight w:val="0"/>
              <w:marTop w:val="0"/>
              <w:marBottom w:val="0"/>
              <w:divBdr>
                <w:top w:val="none" w:sz="0" w:space="0" w:color="auto"/>
                <w:left w:val="none" w:sz="0" w:space="0" w:color="auto"/>
                <w:bottom w:val="none" w:sz="0" w:space="0" w:color="auto"/>
                <w:right w:val="none" w:sz="0" w:space="0" w:color="auto"/>
              </w:divBdr>
            </w:div>
            <w:div w:id="56974041">
              <w:marLeft w:val="0"/>
              <w:marRight w:val="0"/>
              <w:marTop w:val="0"/>
              <w:marBottom w:val="0"/>
              <w:divBdr>
                <w:top w:val="none" w:sz="0" w:space="0" w:color="auto"/>
                <w:left w:val="none" w:sz="0" w:space="0" w:color="auto"/>
                <w:bottom w:val="none" w:sz="0" w:space="0" w:color="auto"/>
                <w:right w:val="none" w:sz="0" w:space="0" w:color="auto"/>
              </w:divBdr>
            </w:div>
            <w:div w:id="1760710899">
              <w:marLeft w:val="0"/>
              <w:marRight w:val="0"/>
              <w:marTop w:val="0"/>
              <w:marBottom w:val="0"/>
              <w:divBdr>
                <w:top w:val="none" w:sz="0" w:space="0" w:color="auto"/>
                <w:left w:val="none" w:sz="0" w:space="0" w:color="auto"/>
                <w:bottom w:val="none" w:sz="0" w:space="0" w:color="auto"/>
                <w:right w:val="none" w:sz="0" w:space="0" w:color="auto"/>
              </w:divBdr>
            </w:div>
            <w:div w:id="5653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4971">
      <w:bodyDiv w:val="1"/>
      <w:marLeft w:val="0"/>
      <w:marRight w:val="0"/>
      <w:marTop w:val="0"/>
      <w:marBottom w:val="0"/>
      <w:divBdr>
        <w:top w:val="none" w:sz="0" w:space="0" w:color="auto"/>
        <w:left w:val="none" w:sz="0" w:space="0" w:color="auto"/>
        <w:bottom w:val="none" w:sz="0" w:space="0" w:color="auto"/>
        <w:right w:val="none" w:sz="0" w:space="0" w:color="auto"/>
      </w:divBdr>
      <w:divsChild>
        <w:div w:id="1780952232">
          <w:marLeft w:val="480"/>
          <w:marRight w:val="0"/>
          <w:marTop w:val="0"/>
          <w:marBottom w:val="0"/>
          <w:divBdr>
            <w:top w:val="none" w:sz="0" w:space="0" w:color="auto"/>
            <w:left w:val="none" w:sz="0" w:space="0" w:color="auto"/>
            <w:bottom w:val="none" w:sz="0" w:space="0" w:color="auto"/>
            <w:right w:val="none" w:sz="0" w:space="0" w:color="auto"/>
          </w:divBdr>
          <w:divsChild>
            <w:div w:id="1069499826">
              <w:marLeft w:val="0"/>
              <w:marRight w:val="0"/>
              <w:marTop w:val="0"/>
              <w:marBottom w:val="0"/>
              <w:divBdr>
                <w:top w:val="none" w:sz="0" w:space="0" w:color="auto"/>
                <w:left w:val="none" w:sz="0" w:space="0" w:color="auto"/>
                <w:bottom w:val="none" w:sz="0" w:space="0" w:color="auto"/>
                <w:right w:val="none" w:sz="0" w:space="0" w:color="auto"/>
              </w:divBdr>
            </w:div>
            <w:div w:id="1413047922">
              <w:marLeft w:val="0"/>
              <w:marRight w:val="0"/>
              <w:marTop w:val="0"/>
              <w:marBottom w:val="0"/>
              <w:divBdr>
                <w:top w:val="none" w:sz="0" w:space="0" w:color="auto"/>
                <w:left w:val="none" w:sz="0" w:space="0" w:color="auto"/>
                <w:bottom w:val="none" w:sz="0" w:space="0" w:color="auto"/>
                <w:right w:val="none" w:sz="0" w:space="0" w:color="auto"/>
              </w:divBdr>
            </w:div>
            <w:div w:id="1548058136">
              <w:marLeft w:val="0"/>
              <w:marRight w:val="0"/>
              <w:marTop w:val="0"/>
              <w:marBottom w:val="0"/>
              <w:divBdr>
                <w:top w:val="none" w:sz="0" w:space="0" w:color="auto"/>
                <w:left w:val="none" w:sz="0" w:space="0" w:color="auto"/>
                <w:bottom w:val="none" w:sz="0" w:space="0" w:color="auto"/>
                <w:right w:val="none" w:sz="0" w:space="0" w:color="auto"/>
              </w:divBdr>
            </w:div>
            <w:div w:id="268633113">
              <w:marLeft w:val="0"/>
              <w:marRight w:val="0"/>
              <w:marTop w:val="0"/>
              <w:marBottom w:val="0"/>
              <w:divBdr>
                <w:top w:val="none" w:sz="0" w:space="0" w:color="auto"/>
                <w:left w:val="none" w:sz="0" w:space="0" w:color="auto"/>
                <w:bottom w:val="none" w:sz="0" w:space="0" w:color="auto"/>
                <w:right w:val="none" w:sz="0" w:space="0" w:color="auto"/>
              </w:divBdr>
            </w:div>
            <w:div w:id="1045790121">
              <w:marLeft w:val="0"/>
              <w:marRight w:val="0"/>
              <w:marTop w:val="0"/>
              <w:marBottom w:val="0"/>
              <w:divBdr>
                <w:top w:val="none" w:sz="0" w:space="0" w:color="auto"/>
                <w:left w:val="none" w:sz="0" w:space="0" w:color="auto"/>
                <w:bottom w:val="none" w:sz="0" w:space="0" w:color="auto"/>
                <w:right w:val="none" w:sz="0" w:space="0" w:color="auto"/>
              </w:divBdr>
            </w:div>
            <w:div w:id="1763913958">
              <w:marLeft w:val="0"/>
              <w:marRight w:val="0"/>
              <w:marTop w:val="0"/>
              <w:marBottom w:val="0"/>
              <w:divBdr>
                <w:top w:val="none" w:sz="0" w:space="0" w:color="auto"/>
                <w:left w:val="none" w:sz="0" w:space="0" w:color="auto"/>
                <w:bottom w:val="none" w:sz="0" w:space="0" w:color="auto"/>
                <w:right w:val="none" w:sz="0" w:space="0" w:color="auto"/>
              </w:divBdr>
            </w:div>
            <w:div w:id="1997800356">
              <w:marLeft w:val="0"/>
              <w:marRight w:val="0"/>
              <w:marTop w:val="0"/>
              <w:marBottom w:val="0"/>
              <w:divBdr>
                <w:top w:val="none" w:sz="0" w:space="0" w:color="auto"/>
                <w:left w:val="none" w:sz="0" w:space="0" w:color="auto"/>
                <w:bottom w:val="none" w:sz="0" w:space="0" w:color="auto"/>
                <w:right w:val="none" w:sz="0" w:space="0" w:color="auto"/>
              </w:divBdr>
            </w:div>
            <w:div w:id="567037071">
              <w:marLeft w:val="0"/>
              <w:marRight w:val="0"/>
              <w:marTop w:val="0"/>
              <w:marBottom w:val="0"/>
              <w:divBdr>
                <w:top w:val="none" w:sz="0" w:space="0" w:color="auto"/>
                <w:left w:val="none" w:sz="0" w:space="0" w:color="auto"/>
                <w:bottom w:val="none" w:sz="0" w:space="0" w:color="auto"/>
                <w:right w:val="none" w:sz="0" w:space="0" w:color="auto"/>
              </w:divBdr>
            </w:div>
            <w:div w:id="859010540">
              <w:marLeft w:val="0"/>
              <w:marRight w:val="0"/>
              <w:marTop w:val="0"/>
              <w:marBottom w:val="0"/>
              <w:divBdr>
                <w:top w:val="none" w:sz="0" w:space="0" w:color="auto"/>
                <w:left w:val="none" w:sz="0" w:space="0" w:color="auto"/>
                <w:bottom w:val="none" w:sz="0" w:space="0" w:color="auto"/>
                <w:right w:val="none" w:sz="0" w:space="0" w:color="auto"/>
              </w:divBdr>
            </w:div>
            <w:div w:id="2036616523">
              <w:marLeft w:val="0"/>
              <w:marRight w:val="0"/>
              <w:marTop w:val="0"/>
              <w:marBottom w:val="0"/>
              <w:divBdr>
                <w:top w:val="none" w:sz="0" w:space="0" w:color="auto"/>
                <w:left w:val="none" w:sz="0" w:space="0" w:color="auto"/>
                <w:bottom w:val="none" w:sz="0" w:space="0" w:color="auto"/>
                <w:right w:val="none" w:sz="0" w:space="0" w:color="auto"/>
              </w:divBdr>
            </w:div>
            <w:div w:id="1536428565">
              <w:marLeft w:val="0"/>
              <w:marRight w:val="0"/>
              <w:marTop w:val="0"/>
              <w:marBottom w:val="0"/>
              <w:divBdr>
                <w:top w:val="none" w:sz="0" w:space="0" w:color="auto"/>
                <w:left w:val="none" w:sz="0" w:space="0" w:color="auto"/>
                <w:bottom w:val="none" w:sz="0" w:space="0" w:color="auto"/>
                <w:right w:val="none" w:sz="0" w:space="0" w:color="auto"/>
              </w:divBdr>
            </w:div>
            <w:div w:id="1515068012">
              <w:marLeft w:val="0"/>
              <w:marRight w:val="0"/>
              <w:marTop w:val="0"/>
              <w:marBottom w:val="0"/>
              <w:divBdr>
                <w:top w:val="none" w:sz="0" w:space="0" w:color="auto"/>
                <w:left w:val="none" w:sz="0" w:space="0" w:color="auto"/>
                <w:bottom w:val="none" w:sz="0" w:space="0" w:color="auto"/>
                <w:right w:val="none" w:sz="0" w:space="0" w:color="auto"/>
              </w:divBdr>
            </w:div>
            <w:div w:id="908734965">
              <w:marLeft w:val="0"/>
              <w:marRight w:val="0"/>
              <w:marTop w:val="0"/>
              <w:marBottom w:val="0"/>
              <w:divBdr>
                <w:top w:val="none" w:sz="0" w:space="0" w:color="auto"/>
                <w:left w:val="none" w:sz="0" w:space="0" w:color="auto"/>
                <w:bottom w:val="none" w:sz="0" w:space="0" w:color="auto"/>
                <w:right w:val="none" w:sz="0" w:space="0" w:color="auto"/>
              </w:divBdr>
            </w:div>
            <w:div w:id="484786837">
              <w:marLeft w:val="0"/>
              <w:marRight w:val="0"/>
              <w:marTop w:val="0"/>
              <w:marBottom w:val="0"/>
              <w:divBdr>
                <w:top w:val="none" w:sz="0" w:space="0" w:color="auto"/>
                <w:left w:val="none" w:sz="0" w:space="0" w:color="auto"/>
                <w:bottom w:val="none" w:sz="0" w:space="0" w:color="auto"/>
                <w:right w:val="none" w:sz="0" w:space="0" w:color="auto"/>
              </w:divBdr>
            </w:div>
            <w:div w:id="1560823245">
              <w:marLeft w:val="0"/>
              <w:marRight w:val="0"/>
              <w:marTop w:val="0"/>
              <w:marBottom w:val="0"/>
              <w:divBdr>
                <w:top w:val="none" w:sz="0" w:space="0" w:color="auto"/>
                <w:left w:val="none" w:sz="0" w:space="0" w:color="auto"/>
                <w:bottom w:val="none" w:sz="0" w:space="0" w:color="auto"/>
                <w:right w:val="none" w:sz="0" w:space="0" w:color="auto"/>
              </w:divBdr>
            </w:div>
            <w:div w:id="1429542206">
              <w:marLeft w:val="0"/>
              <w:marRight w:val="0"/>
              <w:marTop w:val="0"/>
              <w:marBottom w:val="0"/>
              <w:divBdr>
                <w:top w:val="none" w:sz="0" w:space="0" w:color="auto"/>
                <w:left w:val="none" w:sz="0" w:space="0" w:color="auto"/>
                <w:bottom w:val="none" w:sz="0" w:space="0" w:color="auto"/>
                <w:right w:val="none" w:sz="0" w:space="0" w:color="auto"/>
              </w:divBdr>
            </w:div>
            <w:div w:id="1899707827">
              <w:marLeft w:val="0"/>
              <w:marRight w:val="0"/>
              <w:marTop w:val="0"/>
              <w:marBottom w:val="0"/>
              <w:divBdr>
                <w:top w:val="none" w:sz="0" w:space="0" w:color="auto"/>
                <w:left w:val="none" w:sz="0" w:space="0" w:color="auto"/>
                <w:bottom w:val="none" w:sz="0" w:space="0" w:color="auto"/>
                <w:right w:val="none" w:sz="0" w:space="0" w:color="auto"/>
              </w:divBdr>
            </w:div>
            <w:div w:id="646007800">
              <w:marLeft w:val="0"/>
              <w:marRight w:val="0"/>
              <w:marTop w:val="0"/>
              <w:marBottom w:val="0"/>
              <w:divBdr>
                <w:top w:val="none" w:sz="0" w:space="0" w:color="auto"/>
                <w:left w:val="none" w:sz="0" w:space="0" w:color="auto"/>
                <w:bottom w:val="none" w:sz="0" w:space="0" w:color="auto"/>
                <w:right w:val="none" w:sz="0" w:space="0" w:color="auto"/>
              </w:divBdr>
            </w:div>
            <w:div w:id="407386134">
              <w:marLeft w:val="0"/>
              <w:marRight w:val="0"/>
              <w:marTop w:val="0"/>
              <w:marBottom w:val="0"/>
              <w:divBdr>
                <w:top w:val="none" w:sz="0" w:space="0" w:color="auto"/>
                <w:left w:val="none" w:sz="0" w:space="0" w:color="auto"/>
                <w:bottom w:val="none" w:sz="0" w:space="0" w:color="auto"/>
                <w:right w:val="none" w:sz="0" w:space="0" w:color="auto"/>
              </w:divBdr>
            </w:div>
            <w:div w:id="1152714776">
              <w:marLeft w:val="0"/>
              <w:marRight w:val="0"/>
              <w:marTop w:val="0"/>
              <w:marBottom w:val="0"/>
              <w:divBdr>
                <w:top w:val="none" w:sz="0" w:space="0" w:color="auto"/>
                <w:left w:val="none" w:sz="0" w:space="0" w:color="auto"/>
                <w:bottom w:val="none" w:sz="0" w:space="0" w:color="auto"/>
                <w:right w:val="none" w:sz="0" w:space="0" w:color="auto"/>
              </w:divBdr>
            </w:div>
            <w:div w:id="325518705">
              <w:marLeft w:val="0"/>
              <w:marRight w:val="0"/>
              <w:marTop w:val="0"/>
              <w:marBottom w:val="0"/>
              <w:divBdr>
                <w:top w:val="none" w:sz="0" w:space="0" w:color="auto"/>
                <w:left w:val="none" w:sz="0" w:space="0" w:color="auto"/>
                <w:bottom w:val="none" w:sz="0" w:space="0" w:color="auto"/>
                <w:right w:val="none" w:sz="0" w:space="0" w:color="auto"/>
              </w:divBdr>
            </w:div>
            <w:div w:id="1236429248">
              <w:marLeft w:val="0"/>
              <w:marRight w:val="0"/>
              <w:marTop w:val="0"/>
              <w:marBottom w:val="0"/>
              <w:divBdr>
                <w:top w:val="none" w:sz="0" w:space="0" w:color="auto"/>
                <w:left w:val="none" w:sz="0" w:space="0" w:color="auto"/>
                <w:bottom w:val="none" w:sz="0" w:space="0" w:color="auto"/>
                <w:right w:val="none" w:sz="0" w:space="0" w:color="auto"/>
              </w:divBdr>
            </w:div>
            <w:div w:id="2142844931">
              <w:marLeft w:val="0"/>
              <w:marRight w:val="0"/>
              <w:marTop w:val="0"/>
              <w:marBottom w:val="0"/>
              <w:divBdr>
                <w:top w:val="none" w:sz="0" w:space="0" w:color="auto"/>
                <w:left w:val="none" w:sz="0" w:space="0" w:color="auto"/>
                <w:bottom w:val="none" w:sz="0" w:space="0" w:color="auto"/>
                <w:right w:val="none" w:sz="0" w:space="0" w:color="auto"/>
              </w:divBdr>
            </w:div>
            <w:div w:id="1455058092">
              <w:marLeft w:val="0"/>
              <w:marRight w:val="0"/>
              <w:marTop w:val="0"/>
              <w:marBottom w:val="0"/>
              <w:divBdr>
                <w:top w:val="none" w:sz="0" w:space="0" w:color="auto"/>
                <w:left w:val="none" w:sz="0" w:space="0" w:color="auto"/>
                <w:bottom w:val="none" w:sz="0" w:space="0" w:color="auto"/>
                <w:right w:val="none" w:sz="0" w:space="0" w:color="auto"/>
              </w:divBdr>
            </w:div>
            <w:div w:id="526790996">
              <w:marLeft w:val="0"/>
              <w:marRight w:val="0"/>
              <w:marTop w:val="0"/>
              <w:marBottom w:val="0"/>
              <w:divBdr>
                <w:top w:val="none" w:sz="0" w:space="0" w:color="auto"/>
                <w:left w:val="none" w:sz="0" w:space="0" w:color="auto"/>
                <w:bottom w:val="none" w:sz="0" w:space="0" w:color="auto"/>
                <w:right w:val="none" w:sz="0" w:space="0" w:color="auto"/>
              </w:divBdr>
            </w:div>
            <w:div w:id="1868179660">
              <w:marLeft w:val="0"/>
              <w:marRight w:val="0"/>
              <w:marTop w:val="0"/>
              <w:marBottom w:val="0"/>
              <w:divBdr>
                <w:top w:val="none" w:sz="0" w:space="0" w:color="auto"/>
                <w:left w:val="none" w:sz="0" w:space="0" w:color="auto"/>
                <w:bottom w:val="none" w:sz="0" w:space="0" w:color="auto"/>
                <w:right w:val="none" w:sz="0" w:space="0" w:color="auto"/>
              </w:divBdr>
            </w:div>
            <w:div w:id="536553113">
              <w:marLeft w:val="0"/>
              <w:marRight w:val="0"/>
              <w:marTop w:val="0"/>
              <w:marBottom w:val="0"/>
              <w:divBdr>
                <w:top w:val="none" w:sz="0" w:space="0" w:color="auto"/>
                <w:left w:val="none" w:sz="0" w:space="0" w:color="auto"/>
                <w:bottom w:val="none" w:sz="0" w:space="0" w:color="auto"/>
                <w:right w:val="none" w:sz="0" w:space="0" w:color="auto"/>
              </w:divBdr>
            </w:div>
            <w:div w:id="1137145517">
              <w:marLeft w:val="0"/>
              <w:marRight w:val="0"/>
              <w:marTop w:val="0"/>
              <w:marBottom w:val="0"/>
              <w:divBdr>
                <w:top w:val="none" w:sz="0" w:space="0" w:color="auto"/>
                <w:left w:val="none" w:sz="0" w:space="0" w:color="auto"/>
                <w:bottom w:val="none" w:sz="0" w:space="0" w:color="auto"/>
                <w:right w:val="none" w:sz="0" w:space="0" w:color="auto"/>
              </w:divBdr>
            </w:div>
            <w:div w:id="1695226713">
              <w:marLeft w:val="0"/>
              <w:marRight w:val="0"/>
              <w:marTop w:val="0"/>
              <w:marBottom w:val="0"/>
              <w:divBdr>
                <w:top w:val="none" w:sz="0" w:space="0" w:color="auto"/>
                <w:left w:val="none" w:sz="0" w:space="0" w:color="auto"/>
                <w:bottom w:val="none" w:sz="0" w:space="0" w:color="auto"/>
                <w:right w:val="none" w:sz="0" w:space="0" w:color="auto"/>
              </w:divBdr>
            </w:div>
            <w:div w:id="9179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99796">
      <w:bodyDiv w:val="1"/>
      <w:marLeft w:val="0"/>
      <w:marRight w:val="0"/>
      <w:marTop w:val="0"/>
      <w:marBottom w:val="0"/>
      <w:divBdr>
        <w:top w:val="none" w:sz="0" w:space="0" w:color="auto"/>
        <w:left w:val="none" w:sz="0" w:space="0" w:color="auto"/>
        <w:bottom w:val="none" w:sz="0" w:space="0" w:color="auto"/>
        <w:right w:val="none" w:sz="0" w:space="0" w:color="auto"/>
      </w:divBdr>
      <w:divsChild>
        <w:div w:id="1091008736">
          <w:marLeft w:val="480"/>
          <w:marRight w:val="0"/>
          <w:marTop w:val="0"/>
          <w:marBottom w:val="0"/>
          <w:divBdr>
            <w:top w:val="none" w:sz="0" w:space="0" w:color="auto"/>
            <w:left w:val="none" w:sz="0" w:space="0" w:color="auto"/>
            <w:bottom w:val="none" w:sz="0" w:space="0" w:color="auto"/>
            <w:right w:val="none" w:sz="0" w:space="0" w:color="auto"/>
          </w:divBdr>
          <w:divsChild>
            <w:div w:id="1793287146">
              <w:marLeft w:val="0"/>
              <w:marRight w:val="0"/>
              <w:marTop w:val="0"/>
              <w:marBottom w:val="0"/>
              <w:divBdr>
                <w:top w:val="none" w:sz="0" w:space="0" w:color="auto"/>
                <w:left w:val="none" w:sz="0" w:space="0" w:color="auto"/>
                <w:bottom w:val="none" w:sz="0" w:space="0" w:color="auto"/>
                <w:right w:val="none" w:sz="0" w:space="0" w:color="auto"/>
              </w:divBdr>
            </w:div>
            <w:div w:id="893154499">
              <w:marLeft w:val="0"/>
              <w:marRight w:val="0"/>
              <w:marTop w:val="0"/>
              <w:marBottom w:val="0"/>
              <w:divBdr>
                <w:top w:val="none" w:sz="0" w:space="0" w:color="auto"/>
                <w:left w:val="none" w:sz="0" w:space="0" w:color="auto"/>
                <w:bottom w:val="none" w:sz="0" w:space="0" w:color="auto"/>
                <w:right w:val="none" w:sz="0" w:space="0" w:color="auto"/>
              </w:divBdr>
            </w:div>
            <w:div w:id="408163962">
              <w:marLeft w:val="0"/>
              <w:marRight w:val="0"/>
              <w:marTop w:val="0"/>
              <w:marBottom w:val="0"/>
              <w:divBdr>
                <w:top w:val="none" w:sz="0" w:space="0" w:color="auto"/>
                <w:left w:val="none" w:sz="0" w:space="0" w:color="auto"/>
                <w:bottom w:val="none" w:sz="0" w:space="0" w:color="auto"/>
                <w:right w:val="none" w:sz="0" w:space="0" w:color="auto"/>
              </w:divBdr>
            </w:div>
            <w:div w:id="1104303934">
              <w:marLeft w:val="0"/>
              <w:marRight w:val="0"/>
              <w:marTop w:val="0"/>
              <w:marBottom w:val="0"/>
              <w:divBdr>
                <w:top w:val="none" w:sz="0" w:space="0" w:color="auto"/>
                <w:left w:val="none" w:sz="0" w:space="0" w:color="auto"/>
                <w:bottom w:val="none" w:sz="0" w:space="0" w:color="auto"/>
                <w:right w:val="none" w:sz="0" w:space="0" w:color="auto"/>
              </w:divBdr>
            </w:div>
            <w:div w:id="75133987">
              <w:marLeft w:val="0"/>
              <w:marRight w:val="0"/>
              <w:marTop w:val="0"/>
              <w:marBottom w:val="0"/>
              <w:divBdr>
                <w:top w:val="none" w:sz="0" w:space="0" w:color="auto"/>
                <w:left w:val="none" w:sz="0" w:space="0" w:color="auto"/>
                <w:bottom w:val="none" w:sz="0" w:space="0" w:color="auto"/>
                <w:right w:val="none" w:sz="0" w:space="0" w:color="auto"/>
              </w:divBdr>
            </w:div>
            <w:div w:id="74743282">
              <w:marLeft w:val="0"/>
              <w:marRight w:val="0"/>
              <w:marTop w:val="0"/>
              <w:marBottom w:val="0"/>
              <w:divBdr>
                <w:top w:val="none" w:sz="0" w:space="0" w:color="auto"/>
                <w:left w:val="none" w:sz="0" w:space="0" w:color="auto"/>
                <w:bottom w:val="none" w:sz="0" w:space="0" w:color="auto"/>
                <w:right w:val="none" w:sz="0" w:space="0" w:color="auto"/>
              </w:divBdr>
            </w:div>
            <w:div w:id="1213810743">
              <w:marLeft w:val="0"/>
              <w:marRight w:val="0"/>
              <w:marTop w:val="0"/>
              <w:marBottom w:val="0"/>
              <w:divBdr>
                <w:top w:val="none" w:sz="0" w:space="0" w:color="auto"/>
                <w:left w:val="none" w:sz="0" w:space="0" w:color="auto"/>
                <w:bottom w:val="none" w:sz="0" w:space="0" w:color="auto"/>
                <w:right w:val="none" w:sz="0" w:space="0" w:color="auto"/>
              </w:divBdr>
            </w:div>
            <w:div w:id="6947987">
              <w:marLeft w:val="0"/>
              <w:marRight w:val="0"/>
              <w:marTop w:val="0"/>
              <w:marBottom w:val="0"/>
              <w:divBdr>
                <w:top w:val="none" w:sz="0" w:space="0" w:color="auto"/>
                <w:left w:val="none" w:sz="0" w:space="0" w:color="auto"/>
                <w:bottom w:val="none" w:sz="0" w:space="0" w:color="auto"/>
                <w:right w:val="none" w:sz="0" w:space="0" w:color="auto"/>
              </w:divBdr>
            </w:div>
            <w:div w:id="1963922479">
              <w:marLeft w:val="0"/>
              <w:marRight w:val="0"/>
              <w:marTop w:val="0"/>
              <w:marBottom w:val="0"/>
              <w:divBdr>
                <w:top w:val="none" w:sz="0" w:space="0" w:color="auto"/>
                <w:left w:val="none" w:sz="0" w:space="0" w:color="auto"/>
                <w:bottom w:val="none" w:sz="0" w:space="0" w:color="auto"/>
                <w:right w:val="none" w:sz="0" w:space="0" w:color="auto"/>
              </w:divBdr>
            </w:div>
            <w:div w:id="1469283642">
              <w:marLeft w:val="0"/>
              <w:marRight w:val="0"/>
              <w:marTop w:val="0"/>
              <w:marBottom w:val="0"/>
              <w:divBdr>
                <w:top w:val="none" w:sz="0" w:space="0" w:color="auto"/>
                <w:left w:val="none" w:sz="0" w:space="0" w:color="auto"/>
                <w:bottom w:val="none" w:sz="0" w:space="0" w:color="auto"/>
                <w:right w:val="none" w:sz="0" w:space="0" w:color="auto"/>
              </w:divBdr>
            </w:div>
            <w:div w:id="1049110393">
              <w:marLeft w:val="0"/>
              <w:marRight w:val="0"/>
              <w:marTop w:val="0"/>
              <w:marBottom w:val="0"/>
              <w:divBdr>
                <w:top w:val="none" w:sz="0" w:space="0" w:color="auto"/>
                <w:left w:val="none" w:sz="0" w:space="0" w:color="auto"/>
                <w:bottom w:val="none" w:sz="0" w:space="0" w:color="auto"/>
                <w:right w:val="none" w:sz="0" w:space="0" w:color="auto"/>
              </w:divBdr>
            </w:div>
            <w:div w:id="1439327229">
              <w:marLeft w:val="0"/>
              <w:marRight w:val="0"/>
              <w:marTop w:val="0"/>
              <w:marBottom w:val="0"/>
              <w:divBdr>
                <w:top w:val="none" w:sz="0" w:space="0" w:color="auto"/>
                <w:left w:val="none" w:sz="0" w:space="0" w:color="auto"/>
                <w:bottom w:val="none" w:sz="0" w:space="0" w:color="auto"/>
                <w:right w:val="none" w:sz="0" w:space="0" w:color="auto"/>
              </w:divBdr>
            </w:div>
            <w:div w:id="398988135">
              <w:marLeft w:val="0"/>
              <w:marRight w:val="0"/>
              <w:marTop w:val="0"/>
              <w:marBottom w:val="0"/>
              <w:divBdr>
                <w:top w:val="none" w:sz="0" w:space="0" w:color="auto"/>
                <w:left w:val="none" w:sz="0" w:space="0" w:color="auto"/>
                <w:bottom w:val="none" w:sz="0" w:space="0" w:color="auto"/>
                <w:right w:val="none" w:sz="0" w:space="0" w:color="auto"/>
              </w:divBdr>
            </w:div>
            <w:div w:id="1773819819">
              <w:marLeft w:val="0"/>
              <w:marRight w:val="0"/>
              <w:marTop w:val="0"/>
              <w:marBottom w:val="0"/>
              <w:divBdr>
                <w:top w:val="none" w:sz="0" w:space="0" w:color="auto"/>
                <w:left w:val="none" w:sz="0" w:space="0" w:color="auto"/>
                <w:bottom w:val="none" w:sz="0" w:space="0" w:color="auto"/>
                <w:right w:val="none" w:sz="0" w:space="0" w:color="auto"/>
              </w:divBdr>
            </w:div>
            <w:div w:id="1535115401">
              <w:marLeft w:val="0"/>
              <w:marRight w:val="0"/>
              <w:marTop w:val="0"/>
              <w:marBottom w:val="0"/>
              <w:divBdr>
                <w:top w:val="none" w:sz="0" w:space="0" w:color="auto"/>
                <w:left w:val="none" w:sz="0" w:space="0" w:color="auto"/>
                <w:bottom w:val="none" w:sz="0" w:space="0" w:color="auto"/>
                <w:right w:val="none" w:sz="0" w:space="0" w:color="auto"/>
              </w:divBdr>
            </w:div>
            <w:div w:id="218246278">
              <w:marLeft w:val="0"/>
              <w:marRight w:val="0"/>
              <w:marTop w:val="0"/>
              <w:marBottom w:val="0"/>
              <w:divBdr>
                <w:top w:val="none" w:sz="0" w:space="0" w:color="auto"/>
                <w:left w:val="none" w:sz="0" w:space="0" w:color="auto"/>
                <w:bottom w:val="none" w:sz="0" w:space="0" w:color="auto"/>
                <w:right w:val="none" w:sz="0" w:space="0" w:color="auto"/>
              </w:divBdr>
            </w:div>
            <w:div w:id="519514073">
              <w:marLeft w:val="0"/>
              <w:marRight w:val="0"/>
              <w:marTop w:val="0"/>
              <w:marBottom w:val="0"/>
              <w:divBdr>
                <w:top w:val="none" w:sz="0" w:space="0" w:color="auto"/>
                <w:left w:val="none" w:sz="0" w:space="0" w:color="auto"/>
                <w:bottom w:val="none" w:sz="0" w:space="0" w:color="auto"/>
                <w:right w:val="none" w:sz="0" w:space="0" w:color="auto"/>
              </w:divBdr>
            </w:div>
            <w:div w:id="1433477722">
              <w:marLeft w:val="0"/>
              <w:marRight w:val="0"/>
              <w:marTop w:val="0"/>
              <w:marBottom w:val="0"/>
              <w:divBdr>
                <w:top w:val="none" w:sz="0" w:space="0" w:color="auto"/>
                <w:left w:val="none" w:sz="0" w:space="0" w:color="auto"/>
                <w:bottom w:val="none" w:sz="0" w:space="0" w:color="auto"/>
                <w:right w:val="none" w:sz="0" w:space="0" w:color="auto"/>
              </w:divBdr>
            </w:div>
            <w:div w:id="1714770578">
              <w:marLeft w:val="0"/>
              <w:marRight w:val="0"/>
              <w:marTop w:val="0"/>
              <w:marBottom w:val="0"/>
              <w:divBdr>
                <w:top w:val="none" w:sz="0" w:space="0" w:color="auto"/>
                <w:left w:val="none" w:sz="0" w:space="0" w:color="auto"/>
                <w:bottom w:val="none" w:sz="0" w:space="0" w:color="auto"/>
                <w:right w:val="none" w:sz="0" w:space="0" w:color="auto"/>
              </w:divBdr>
            </w:div>
            <w:div w:id="1366717658">
              <w:marLeft w:val="0"/>
              <w:marRight w:val="0"/>
              <w:marTop w:val="0"/>
              <w:marBottom w:val="0"/>
              <w:divBdr>
                <w:top w:val="none" w:sz="0" w:space="0" w:color="auto"/>
                <w:left w:val="none" w:sz="0" w:space="0" w:color="auto"/>
                <w:bottom w:val="none" w:sz="0" w:space="0" w:color="auto"/>
                <w:right w:val="none" w:sz="0" w:space="0" w:color="auto"/>
              </w:divBdr>
            </w:div>
            <w:div w:id="168495725">
              <w:marLeft w:val="0"/>
              <w:marRight w:val="0"/>
              <w:marTop w:val="0"/>
              <w:marBottom w:val="0"/>
              <w:divBdr>
                <w:top w:val="none" w:sz="0" w:space="0" w:color="auto"/>
                <w:left w:val="none" w:sz="0" w:space="0" w:color="auto"/>
                <w:bottom w:val="none" w:sz="0" w:space="0" w:color="auto"/>
                <w:right w:val="none" w:sz="0" w:space="0" w:color="auto"/>
              </w:divBdr>
            </w:div>
            <w:div w:id="2051539461">
              <w:marLeft w:val="0"/>
              <w:marRight w:val="0"/>
              <w:marTop w:val="0"/>
              <w:marBottom w:val="0"/>
              <w:divBdr>
                <w:top w:val="none" w:sz="0" w:space="0" w:color="auto"/>
                <w:left w:val="none" w:sz="0" w:space="0" w:color="auto"/>
                <w:bottom w:val="none" w:sz="0" w:space="0" w:color="auto"/>
                <w:right w:val="none" w:sz="0" w:space="0" w:color="auto"/>
              </w:divBdr>
            </w:div>
            <w:div w:id="112484033">
              <w:marLeft w:val="0"/>
              <w:marRight w:val="0"/>
              <w:marTop w:val="0"/>
              <w:marBottom w:val="0"/>
              <w:divBdr>
                <w:top w:val="none" w:sz="0" w:space="0" w:color="auto"/>
                <w:left w:val="none" w:sz="0" w:space="0" w:color="auto"/>
                <w:bottom w:val="none" w:sz="0" w:space="0" w:color="auto"/>
                <w:right w:val="none" w:sz="0" w:space="0" w:color="auto"/>
              </w:divBdr>
            </w:div>
            <w:div w:id="788663608">
              <w:marLeft w:val="0"/>
              <w:marRight w:val="0"/>
              <w:marTop w:val="0"/>
              <w:marBottom w:val="0"/>
              <w:divBdr>
                <w:top w:val="none" w:sz="0" w:space="0" w:color="auto"/>
                <w:left w:val="none" w:sz="0" w:space="0" w:color="auto"/>
                <w:bottom w:val="none" w:sz="0" w:space="0" w:color="auto"/>
                <w:right w:val="none" w:sz="0" w:space="0" w:color="auto"/>
              </w:divBdr>
            </w:div>
            <w:div w:id="546451376">
              <w:marLeft w:val="0"/>
              <w:marRight w:val="0"/>
              <w:marTop w:val="0"/>
              <w:marBottom w:val="0"/>
              <w:divBdr>
                <w:top w:val="none" w:sz="0" w:space="0" w:color="auto"/>
                <w:left w:val="none" w:sz="0" w:space="0" w:color="auto"/>
                <w:bottom w:val="none" w:sz="0" w:space="0" w:color="auto"/>
                <w:right w:val="none" w:sz="0" w:space="0" w:color="auto"/>
              </w:divBdr>
            </w:div>
            <w:div w:id="2029210861">
              <w:marLeft w:val="0"/>
              <w:marRight w:val="0"/>
              <w:marTop w:val="0"/>
              <w:marBottom w:val="0"/>
              <w:divBdr>
                <w:top w:val="none" w:sz="0" w:space="0" w:color="auto"/>
                <w:left w:val="none" w:sz="0" w:space="0" w:color="auto"/>
                <w:bottom w:val="none" w:sz="0" w:space="0" w:color="auto"/>
                <w:right w:val="none" w:sz="0" w:space="0" w:color="auto"/>
              </w:divBdr>
            </w:div>
            <w:div w:id="1190021572">
              <w:marLeft w:val="0"/>
              <w:marRight w:val="0"/>
              <w:marTop w:val="0"/>
              <w:marBottom w:val="0"/>
              <w:divBdr>
                <w:top w:val="none" w:sz="0" w:space="0" w:color="auto"/>
                <w:left w:val="none" w:sz="0" w:space="0" w:color="auto"/>
                <w:bottom w:val="none" w:sz="0" w:space="0" w:color="auto"/>
                <w:right w:val="none" w:sz="0" w:space="0" w:color="auto"/>
              </w:divBdr>
            </w:div>
            <w:div w:id="154617367">
              <w:marLeft w:val="0"/>
              <w:marRight w:val="0"/>
              <w:marTop w:val="0"/>
              <w:marBottom w:val="0"/>
              <w:divBdr>
                <w:top w:val="none" w:sz="0" w:space="0" w:color="auto"/>
                <w:left w:val="none" w:sz="0" w:space="0" w:color="auto"/>
                <w:bottom w:val="none" w:sz="0" w:space="0" w:color="auto"/>
                <w:right w:val="none" w:sz="0" w:space="0" w:color="auto"/>
              </w:divBdr>
            </w:div>
            <w:div w:id="259216276">
              <w:marLeft w:val="0"/>
              <w:marRight w:val="0"/>
              <w:marTop w:val="0"/>
              <w:marBottom w:val="0"/>
              <w:divBdr>
                <w:top w:val="none" w:sz="0" w:space="0" w:color="auto"/>
                <w:left w:val="none" w:sz="0" w:space="0" w:color="auto"/>
                <w:bottom w:val="none" w:sz="0" w:space="0" w:color="auto"/>
                <w:right w:val="none" w:sz="0" w:space="0" w:color="auto"/>
              </w:divBdr>
            </w:div>
            <w:div w:id="1774396928">
              <w:marLeft w:val="0"/>
              <w:marRight w:val="0"/>
              <w:marTop w:val="0"/>
              <w:marBottom w:val="0"/>
              <w:divBdr>
                <w:top w:val="none" w:sz="0" w:space="0" w:color="auto"/>
                <w:left w:val="none" w:sz="0" w:space="0" w:color="auto"/>
                <w:bottom w:val="none" w:sz="0" w:space="0" w:color="auto"/>
                <w:right w:val="none" w:sz="0" w:space="0" w:color="auto"/>
              </w:divBdr>
            </w:div>
            <w:div w:id="13609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4336">
      <w:bodyDiv w:val="1"/>
      <w:marLeft w:val="0"/>
      <w:marRight w:val="0"/>
      <w:marTop w:val="0"/>
      <w:marBottom w:val="0"/>
      <w:divBdr>
        <w:top w:val="none" w:sz="0" w:space="0" w:color="auto"/>
        <w:left w:val="none" w:sz="0" w:space="0" w:color="auto"/>
        <w:bottom w:val="none" w:sz="0" w:space="0" w:color="auto"/>
        <w:right w:val="none" w:sz="0" w:space="0" w:color="auto"/>
      </w:divBdr>
    </w:div>
    <w:div w:id="1237932000">
      <w:bodyDiv w:val="1"/>
      <w:marLeft w:val="0"/>
      <w:marRight w:val="0"/>
      <w:marTop w:val="0"/>
      <w:marBottom w:val="0"/>
      <w:divBdr>
        <w:top w:val="none" w:sz="0" w:space="0" w:color="auto"/>
        <w:left w:val="none" w:sz="0" w:space="0" w:color="auto"/>
        <w:bottom w:val="none" w:sz="0" w:space="0" w:color="auto"/>
        <w:right w:val="none" w:sz="0" w:space="0" w:color="auto"/>
      </w:divBdr>
      <w:divsChild>
        <w:div w:id="647055670">
          <w:marLeft w:val="480"/>
          <w:marRight w:val="0"/>
          <w:marTop w:val="0"/>
          <w:marBottom w:val="0"/>
          <w:divBdr>
            <w:top w:val="none" w:sz="0" w:space="0" w:color="auto"/>
            <w:left w:val="none" w:sz="0" w:space="0" w:color="auto"/>
            <w:bottom w:val="none" w:sz="0" w:space="0" w:color="auto"/>
            <w:right w:val="none" w:sz="0" w:space="0" w:color="auto"/>
          </w:divBdr>
          <w:divsChild>
            <w:div w:id="560679482">
              <w:marLeft w:val="0"/>
              <w:marRight w:val="0"/>
              <w:marTop w:val="0"/>
              <w:marBottom w:val="0"/>
              <w:divBdr>
                <w:top w:val="none" w:sz="0" w:space="0" w:color="auto"/>
                <w:left w:val="none" w:sz="0" w:space="0" w:color="auto"/>
                <w:bottom w:val="none" w:sz="0" w:space="0" w:color="auto"/>
                <w:right w:val="none" w:sz="0" w:space="0" w:color="auto"/>
              </w:divBdr>
            </w:div>
            <w:div w:id="1117290111">
              <w:marLeft w:val="0"/>
              <w:marRight w:val="0"/>
              <w:marTop w:val="0"/>
              <w:marBottom w:val="0"/>
              <w:divBdr>
                <w:top w:val="none" w:sz="0" w:space="0" w:color="auto"/>
                <w:left w:val="none" w:sz="0" w:space="0" w:color="auto"/>
                <w:bottom w:val="none" w:sz="0" w:space="0" w:color="auto"/>
                <w:right w:val="none" w:sz="0" w:space="0" w:color="auto"/>
              </w:divBdr>
            </w:div>
            <w:div w:id="1849297077">
              <w:marLeft w:val="0"/>
              <w:marRight w:val="0"/>
              <w:marTop w:val="0"/>
              <w:marBottom w:val="0"/>
              <w:divBdr>
                <w:top w:val="none" w:sz="0" w:space="0" w:color="auto"/>
                <w:left w:val="none" w:sz="0" w:space="0" w:color="auto"/>
                <w:bottom w:val="none" w:sz="0" w:space="0" w:color="auto"/>
                <w:right w:val="none" w:sz="0" w:space="0" w:color="auto"/>
              </w:divBdr>
            </w:div>
            <w:div w:id="360937851">
              <w:marLeft w:val="0"/>
              <w:marRight w:val="0"/>
              <w:marTop w:val="0"/>
              <w:marBottom w:val="0"/>
              <w:divBdr>
                <w:top w:val="none" w:sz="0" w:space="0" w:color="auto"/>
                <w:left w:val="none" w:sz="0" w:space="0" w:color="auto"/>
                <w:bottom w:val="none" w:sz="0" w:space="0" w:color="auto"/>
                <w:right w:val="none" w:sz="0" w:space="0" w:color="auto"/>
              </w:divBdr>
            </w:div>
            <w:div w:id="411435266">
              <w:marLeft w:val="0"/>
              <w:marRight w:val="0"/>
              <w:marTop w:val="0"/>
              <w:marBottom w:val="0"/>
              <w:divBdr>
                <w:top w:val="none" w:sz="0" w:space="0" w:color="auto"/>
                <w:left w:val="none" w:sz="0" w:space="0" w:color="auto"/>
                <w:bottom w:val="none" w:sz="0" w:space="0" w:color="auto"/>
                <w:right w:val="none" w:sz="0" w:space="0" w:color="auto"/>
              </w:divBdr>
            </w:div>
            <w:div w:id="1124808136">
              <w:marLeft w:val="0"/>
              <w:marRight w:val="0"/>
              <w:marTop w:val="0"/>
              <w:marBottom w:val="0"/>
              <w:divBdr>
                <w:top w:val="none" w:sz="0" w:space="0" w:color="auto"/>
                <w:left w:val="none" w:sz="0" w:space="0" w:color="auto"/>
                <w:bottom w:val="none" w:sz="0" w:space="0" w:color="auto"/>
                <w:right w:val="none" w:sz="0" w:space="0" w:color="auto"/>
              </w:divBdr>
            </w:div>
            <w:div w:id="1576823126">
              <w:marLeft w:val="0"/>
              <w:marRight w:val="0"/>
              <w:marTop w:val="0"/>
              <w:marBottom w:val="0"/>
              <w:divBdr>
                <w:top w:val="none" w:sz="0" w:space="0" w:color="auto"/>
                <w:left w:val="none" w:sz="0" w:space="0" w:color="auto"/>
                <w:bottom w:val="none" w:sz="0" w:space="0" w:color="auto"/>
                <w:right w:val="none" w:sz="0" w:space="0" w:color="auto"/>
              </w:divBdr>
            </w:div>
            <w:div w:id="1020930006">
              <w:marLeft w:val="0"/>
              <w:marRight w:val="0"/>
              <w:marTop w:val="0"/>
              <w:marBottom w:val="0"/>
              <w:divBdr>
                <w:top w:val="none" w:sz="0" w:space="0" w:color="auto"/>
                <w:left w:val="none" w:sz="0" w:space="0" w:color="auto"/>
                <w:bottom w:val="none" w:sz="0" w:space="0" w:color="auto"/>
                <w:right w:val="none" w:sz="0" w:space="0" w:color="auto"/>
              </w:divBdr>
            </w:div>
            <w:div w:id="1121680836">
              <w:marLeft w:val="0"/>
              <w:marRight w:val="0"/>
              <w:marTop w:val="0"/>
              <w:marBottom w:val="0"/>
              <w:divBdr>
                <w:top w:val="none" w:sz="0" w:space="0" w:color="auto"/>
                <w:left w:val="none" w:sz="0" w:space="0" w:color="auto"/>
                <w:bottom w:val="none" w:sz="0" w:space="0" w:color="auto"/>
                <w:right w:val="none" w:sz="0" w:space="0" w:color="auto"/>
              </w:divBdr>
            </w:div>
            <w:div w:id="2087260040">
              <w:marLeft w:val="0"/>
              <w:marRight w:val="0"/>
              <w:marTop w:val="0"/>
              <w:marBottom w:val="0"/>
              <w:divBdr>
                <w:top w:val="none" w:sz="0" w:space="0" w:color="auto"/>
                <w:left w:val="none" w:sz="0" w:space="0" w:color="auto"/>
                <w:bottom w:val="none" w:sz="0" w:space="0" w:color="auto"/>
                <w:right w:val="none" w:sz="0" w:space="0" w:color="auto"/>
              </w:divBdr>
            </w:div>
            <w:div w:id="1682389980">
              <w:marLeft w:val="0"/>
              <w:marRight w:val="0"/>
              <w:marTop w:val="0"/>
              <w:marBottom w:val="0"/>
              <w:divBdr>
                <w:top w:val="none" w:sz="0" w:space="0" w:color="auto"/>
                <w:left w:val="none" w:sz="0" w:space="0" w:color="auto"/>
                <w:bottom w:val="none" w:sz="0" w:space="0" w:color="auto"/>
                <w:right w:val="none" w:sz="0" w:space="0" w:color="auto"/>
              </w:divBdr>
            </w:div>
            <w:div w:id="75637784">
              <w:marLeft w:val="0"/>
              <w:marRight w:val="0"/>
              <w:marTop w:val="0"/>
              <w:marBottom w:val="0"/>
              <w:divBdr>
                <w:top w:val="none" w:sz="0" w:space="0" w:color="auto"/>
                <w:left w:val="none" w:sz="0" w:space="0" w:color="auto"/>
                <w:bottom w:val="none" w:sz="0" w:space="0" w:color="auto"/>
                <w:right w:val="none" w:sz="0" w:space="0" w:color="auto"/>
              </w:divBdr>
            </w:div>
            <w:div w:id="901871107">
              <w:marLeft w:val="0"/>
              <w:marRight w:val="0"/>
              <w:marTop w:val="0"/>
              <w:marBottom w:val="0"/>
              <w:divBdr>
                <w:top w:val="none" w:sz="0" w:space="0" w:color="auto"/>
                <w:left w:val="none" w:sz="0" w:space="0" w:color="auto"/>
                <w:bottom w:val="none" w:sz="0" w:space="0" w:color="auto"/>
                <w:right w:val="none" w:sz="0" w:space="0" w:color="auto"/>
              </w:divBdr>
            </w:div>
            <w:div w:id="207691322">
              <w:marLeft w:val="0"/>
              <w:marRight w:val="0"/>
              <w:marTop w:val="0"/>
              <w:marBottom w:val="0"/>
              <w:divBdr>
                <w:top w:val="none" w:sz="0" w:space="0" w:color="auto"/>
                <w:left w:val="none" w:sz="0" w:space="0" w:color="auto"/>
                <w:bottom w:val="none" w:sz="0" w:space="0" w:color="auto"/>
                <w:right w:val="none" w:sz="0" w:space="0" w:color="auto"/>
              </w:divBdr>
            </w:div>
            <w:div w:id="439882831">
              <w:marLeft w:val="0"/>
              <w:marRight w:val="0"/>
              <w:marTop w:val="0"/>
              <w:marBottom w:val="0"/>
              <w:divBdr>
                <w:top w:val="none" w:sz="0" w:space="0" w:color="auto"/>
                <w:left w:val="none" w:sz="0" w:space="0" w:color="auto"/>
                <w:bottom w:val="none" w:sz="0" w:space="0" w:color="auto"/>
                <w:right w:val="none" w:sz="0" w:space="0" w:color="auto"/>
              </w:divBdr>
            </w:div>
            <w:div w:id="439958139">
              <w:marLeft w:val="0"/>
              <w:marRight w:val="0"/>
              <w:marTop w:val="0"/>
              <w:marBottom w:val="0"/>
              <w:divBdr>
                <w:top w:val="none" w:sz="0" w:space="0" w:color="auto"/>
                <w:left w:val="none" w:sz="0" w:space="0" w:color="auto"/>
                <w:bottom w:val="none" w:sz="0" w:space="0" w:color="auto"/>
                <w:right w:val="none" w:sz="0" w:space="0" w:color="auto"/>
              </w:divBdr>
            </w:div>
            <w:div w:id="313873413">
              <w:marLeft w:val="0"/>
              <w:marRight w:val="0"/>
              <w:marTop w:val="0"/>
              <w:marBottom w:val="0"/>
              <w:divBdr>
                <w:top w:val="none" w:sz="0" w:space="0" w:color="auto"/>
                <w:left w:val="none" w:sz="0" w:space="0" w:color="auto"/>
                <w:bottom w:val="none" w:sz="0" w:space="0" w:color="auto"/>
                <w:right w:val="none" w:sz="0" w:space="0" w:color="auto"/>
              </w:divBdr>
            </w:div>
            <w:div w:id="1642076274">
              <w:marLeft w:val="0"/>
              <w:marRight w:val="0"/>
              <w:marTop w:val="0"/>
              <w:marBottom w:val="0"/>
              <w:divBdr>
                <w:top w:val="none" w:sz="0" w:space="0" w:color="auto"/>
                <w:left w:val="none" w:sz="0" w:space="0" w:color="auto"/>
                <w:bottom w:val="none" w:sz="0" w:space="0" w:color="auto"/>
                <w:right w:val="none" w:sz="0" w:space="0" w:color="auto"/>
              </w:divBdr>
            </w:div>
            <w:div w:id="1499072775">
              <w:marLeft w:val="0"/>
              <w:marRight w:val="0"/>
              <w:marTop w:val="0"/>
              <w:marBottom w:val="0"/>
              <w:divBdr>
                <w:top w:val="none" w:sz="0" w:space="0" w:color="auto"/>
                <w:left w:val="none" w:sz="0" w:space="0" w:color="auto"/>
                <w:bottom w:val="none" w:sz="0" w:space="0" w:color="auto"/>
                <w:right w:val="none" w:sz="0" w:space="0" w:color="auto"/>
              </w:divBdr>
            </w:div>
            <w:div w:id="1237129244">
              <w:marLeft w:val="0"/>
              <w:marRight w:val="0"/>
              <w:marTop w:val="0"/>
              <w:marBottom w:val="0"/>
              <w:divBdr>
                <w:top w:val="none" w:sz="0" w:space="0" w:color="auto"/>
                <w:left w:val="none" w:sz="0" w:space="0" w:color="auto"/>
                <w:bottom w:val="none" w:sz="0" w:space="0" w:color="auto"/>
                <w:right w:val="none" w:sz="0" w:space="0" w:color="auto"/>
              </w:divBdr>
            </w:div>
            <w:div w:id="1985040493">
              <w:marLeft w:val="0"/>
              <w:marRight w:val="0"/>
              <w:marTop w:val="0"/>
              <w:marBottom w:val="0"/>
              <w:divBdr>
                <w:top w:val="none" w:sz="0" w:space="0" w:color="auto"/>
                <w:left w:val="none" w:sz="0" w:space="0" w:color="auto"/>
                <w:bottom w:val="none" w:sz="0" w:space="0" w:color="auto"/>
                <w:right w:val="none" w:sz="0" w:space="0" w:color="auto"/>
              </w:divBdr>
            </w:div>
            <w:div w:id="42222600">
              <w:marLeft w:val="0"/>
              <w:marRight w:val="0"/>
              <w:marTop w:val="0"/>
              <w:marBottom w:val="0"/>
              <w:divBdr>
                <w:top w:val="none" w:sz="0" w:space="0" w:color="auto"/>
                <w:left w:val="none" w:sz="0" w:space="0" w:color="auto"/>
                <w:bottom w:val="none" w:sz="0" w:space="0" w:color="auto"/>
                <w:right w:val="none" w:sz="0" w:space="0" w:color="auto"/>
              </w:divBdr>
            </w:div>
            <w:div w:id="2071683920">
              <w:marLeft w:val="0"/>
              <w:marRight w:val="0"/>
              <w:marTop w:val="0"/>
              <w:marBottom w:val="0"/>
              <w:divBdr>
                <w:top w:val="none" w:sz="0" w:space="0" w:color="auto"/>
                <w:left w:val="none" w:sz="0" w:space="0" w:color="auto"/>
                <w:bottom w:val="none" w:sz="0" w:space="0" w:color="auto"/>
                <w:right w:val="none" w:sz="0" w:space="0" w:color="auto"/>
              </w:divBdr>
            </w:div>
            <w:div w:id="406270417">
              <w:marLeft w:val="0"/>
              <w:marRight w:val="0"/>
              <w:marTop w:val="0"/>
              <w:marBottom w:val="0"/>
              <w:divBdr>
                <w:top w:val="none" w:sz="0" w:space="0" w:color="auto"/>
                <w:left w:val="none" w:sz="0" w:space="0" w:color="auto"/>
                <w:bottom w:val="none" w:sz="0" w:space="0" w:color="auto"/>
                <w:right w:val="none" w:sz="0" w:space="0" w:color="auto"/>
              </w:divBdr>
            </w:div>
            <w:div w:id="1016888102">
              <w:marLeft w:val="0"/>
              <w:marRight w:val="0"/>
              <w:marTop w:val="0"/>
              <w:marBottom w:val="0"/>
              <w:divBdr>
                <w:top w:val="none" w:sz="0" w:space="0" w:color="auto"/>
                <w:left w:val="none" w:sz="0" w:space="0" w:color="auto"/>
                <w:bottom w:val="none" w:sz="0" w:space="0" w:color="auto"/>
                <w:right w:val="none" w:sz="0" w:space="0" w:color="auto"/>
              </w:divBdr>
            </w:div>
            <w:div w:id="77407260">
              <w:marLeft w:val="0"/>
              <w:marRight w:val="0"/>
              <w:marTop w:val="0"/>
              <w:marBottom w:val="0"/>
              <w:divBdr>
                <w:top w:val="none" w:sz="0" w:space="0" w:color="auto"/>
                <w:left w:val="none" w:sz="0" w:space="0" w:color="auto"/>
                <w:bottom w:val="none" w:sz="0" w:space="0" w:color="auto"/>
                <w:right w:val="none" w:sz="0" w:space="0" w:color="auto"/>
              </w:divBdr>
            </w:div>
            <w:div w:id="1181120596">
              <w:marLeft w:val="0"/>
              <w:marRight w:val="0"/>
              <w:marTop w:val="0"/>
              <w:marBottom w:val="0"/>
              <w:divBdr>
                <w:top w:val="none" w:sz="0" w:space="0" w:color="auto"/>
                <w:left w:val="none" w:sz="0" w:space="0" w:color="auto"/>
                <w:bottom w:val="none" w:sz="0" w:space="0" w:color="auto"/>
                <w:right w:val="none" w:sz="0" w:space="0" w:color="auto"/>
              </w:divBdr>
            </w:div>
            <w:div w:id="1509637523">
              <w:marLeft w:val="0"/>
              <w:marRight w:val="0"/>
              <w:marTop w:val="0"/>
              <w:marBottom w:val="0"/>
              <w:divBdr>
                <w:top w:val="none" w:sz="0" w:space="0" w:color="auto"/>
                <w:left w:val="none" w:sz="0" w:space="0" w:color="auto"/>
                <w:bottom w:val="none" w:sz="0" w:space="0" w:color="auto"/>
                <w:right w:val="none" w:sz="0" w:space="0" w:color="auto"/>
              </w:divBdr>
            </w:div>
            <w:div w:id="1060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6441">
      <w:bodyDiv w:val="1"/>
      <w:marLeft w:val="0"/>
      <w:marRight w:val="0"/>
      <w:marTop w:val="0"/>
      <w:marBottom w:val="0"/>
      <w:divBdr>
        <w:top w:val="none" w:sz="0" w:space="0" w:color="auto"/>
        <w:left w:val="none" w:sz="0" w:space="0" w:color="auto"/>
        <w:bottom w:val="none" w:sz="0" w:space="0" w:color="auto"/>
        <w:right w:val="none" w:sz="0" w:space="0" w:color="auto"/>
      </w:divBdr>
      <w:divsChild>
        <w:div w:id="2024937002">
          <w:marLeft w:val="480"/>
          <w:marRight w:val="0"/>
          <w:marTop w:val="0"/>
          <w:marBottom w:val="0"/>
          <w:divBdr>
            <w:top w:val="none" w:sz="0" w:space="0" w:color="auto"/>
            <w:left w:val="none" w:sz="0" w:space="0" w:color="auto"/>
            <w:bottom w:val="none" w:sz="0" w:space="0" w:color="auto"/>
            <w:right w:val="none" w:sz="0" w:space="0" w:color="auto"/>
          </w:divBdr>
          <w:divsChild>
            <w:div w:id="15344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7752">
      <w:bodyDiv w:val="1"/>
      <w:marLeft w:val="0"/>
      <w:marRight w:val="0"/>
      <w:marTop w:val="0"/>
      <w:marBottom w:val="0"/>
      <w:divBdr>
        <w:top w:val="none" w:sz="0" w:space="0" w:color="auto"/>
        <w:left w:val="none" w:sz="0" w:space="0" w:color="auto"/>
        <w:bottom w:val="none" w:sz="0" w:space="0" w:color="auto"/>
        <w:right w:val="none" w:sz="0" w:space="0" w:color="auto"/>
      </w:divBdr>
    </w:div>
    <w:div w:id="1523083797">
      <w:bodyDiv w:val="1"/>
      <w:marLeft w:val="0"/>
      <w:marRight w:val="0"/>
      <w:marTop w:val="0"/>
      <w:marBottom w:val="0"/>
      <w:divBdr>
        <w:top w:val="none" w:sz="0" w:space="0" w:color="auto"/>
        <w:left w:val="none" w:sz="0" w:space="0" w:color="auto"/>
        <w:bottom w:val="none" w:sz="0" w:space="0" w:color="auto"/>
        <w:right w:val="none" w:sz="0" w:space="0" w:color="auto"/>
      </w:divBdr>
    </w:div>
    <w:div w:id="1524973906">
      <w:bodyDiv w:val="1"/>
      <w:marLeft w:val="0"/>
      <w:marRight w:val="0"/>
      <w:marTop w:val="0"/>
      <w:marBottom w:val="0"/>
      <w:divBdr>
        <w:top w:val="none" w:sz="0" w:space="0" w:color="auto"/>
        <w:left w:val="none" w:sz="0" w:space="0" w:color="auto"/>
        <w:bottom w:val="none" w:sz="0" w:space="0" w:color="auto"/>
        <w:right w:val="none" w:sz="0" w:space="0" w:color="auto"/>
      </w:divBdr>
    </w:div>
    <w:div w:id="1571191941">
      <w:bodyDiv w:val="1"/>
      <w:marLeft w:val="0"/>
      <w:marRight w:val="0"/>
      <w:marTop w:val="0"/>
      <w:marBottom w:val="0"/>
      <w:divBdr>
        <w:top w:val="none" w:sz="0" w:space="0" w:color="auto"/>
        <w:left w:val="none" w:sz="0" w:space="0" w:color="auto"/>
        <w:bottom w:val="none" w:sz="0" w:space="0" w:color="auto"/>
        <w:right w:val="none" w:sz="0" w:space="0" w:color="auto"/>
      </w:divBdr>
      <w:divsChild>
        <w:div w:id="1814249782">
          <w:marLeft w:val="480"/>
          <w:marRight w:val="0"/>
          <w:marTop w:val="0"/>
          <w:marBottom w:val="0"/>
          <w:divBdr>
            <w:top w:val="none" w:sz="0" w:space="0" w:color="auto"/>
            <w:left w:val="none" w:sz="0" w:space="0" w:color="auto"/>
            <w:bottom w:val="none" w:sz="0" w:space="0" w:color="auto"/>
            <w:right w:val="none" w:sz="0" w:space="0" w:color="auto"/>
          </w:divBdr>
          <w:divsChild>
            <w:div w:id="1141730288">
              <w:marLeft w:val="0"/>
              <w:marRight w:val="0"/>
              <w:marTop w:val="0"/>
              <w:marBottom w:val="0"/>
              <w:divBdr>
                <w:top w:val="none" w:sz="0" w:space="0" w:color="auto"/>
                <w:left w:val="none" w:sz="0" w:space="0" w:color="auto"/>
                <w:bottom w:val="none" w:sz="0" w:space="0" w:color="auto"/>
                <w:right w:val="none" w:sz="0" w:space="0" w:color="auto"/>
              </w:divBdr>
            </w:div>
            <w:div w:id="1949964733">
              <w:marLeft w:val="0"/>
              <w:marRight w:val="0"/>
              <w:marTop w:val="0"/>
              <w:marBottom w:val="0"/>
              <w:divBdr>
                <w:top w:val="none" w:sz="0" w:space="0" w:color="auto"/>
                <w:left w:val="none" w:sz="0" w:space="0" w:color="auto"/>
                <w:bottom w:val="none" w:sz="0" w:space="0" w:color="auto"/>
                <w:right w:val="none" w:sz="0" w:space="0" w:color="auto"/>
              </w:divBdr>
            </w:div>
            <w:div w:id="32387490">
              <w:marLeft w:val="0"/>
              <w:marRight w:val="0"/>
              <w:marTop w:val="0"/>
              <w:marBottom w:val="0"/>
              <w:divBdr>
                <w:top w:val="none" w:sz="0" w:space="0" w:color="auto"/>
                <w:left w:val="none" w:sz="0" w:space="0" w:color="auto"/>
                <w:bottom w:val="none" w:sz="0" w:space="0" w:color="auto"/>
                <w:right w:val="none" w:sz="0" w:space="0" w:color="auto"/>
              </w:divBdr>
            </w:div>
            <w:div w:id="871573126">
              <w:marLeft w:val="0"/>
              <w:marRight w:val="0"/>
              <w:marTop w:val="0"/>
              <w:marBottom w:val="0"/>
              <w:divBdr>
                <w:top w:val="none" w:sz="0" w:space="0" w:color="auto"/>
                <w:left w:val="none" w:sz="0" w:space="0" w:color="auto"/>
                <w:bottom w:val="none" w:sz="0" w:space="0" w:color="auto"/>
                <w:right w:val="none" w:sz="0" w:space="0" w:color="auto"/>
              </w:divBdr>
            </w:div>
            <w:div w:id="147404989">
              <w:marLeft w:val="0"/>
              <w:marRight w:val="0"/>
              <w:marTop w:val="0"/>
              <w:marBottom w:val="0"/>
              <w:divBdr>
                <w:top w:val="none" w:sz="0" w:space="0" w:color="auto"/>
                <w:left w:val="none" w:sz="0" w:space="0" w:color="auto"/>
                <w:bottom w:val="none" w:sz="0" w:space="0" w:color="auto"/>
                <w:right w:val="none" w:sz="0" w:space="0" w:color="auto"/>
              </w:divBdr>
            </w:div>
            <w:div w:id="945116883">
              <w:marLeft w:val="0"/>
              <w:marRight w:val="0"/>
              <w:marTop w:val="0"/>
              <w:marBottom w:val="0"/>
              <w:divBdr>
                <w:top w:val="none" w:sz="0" w:space="0" w:color="auto"/>
                <w:left w:val="none" w:sz="0" w:space="0" w:color="auto"/>
                <w:bottom w:val="none" w:sz="0" w:space="0" w:color="auto"/>
                <w:right w:val="none" w:sz="0" w:space="0" w:color="auto"/>
              </w:divBdr>
            </w:div>
            <w:div w:id="1861435206">
              <w:marLeft w:val="0"/>
              <w:marRight w:val="0"/>
              <w:marTop w:val="0"/>
              <w:marBottom w:val="0"/>
              <w:divBdr>
                <w:top w:val="none" w:sz="0" w:space="0" w:color="auto"/>
                <w:left w:val="none" w:sz="0" w:space="0" w:color="auto"/>
                <w:bottom w:val="none" w:sz="0" w:space="0" w:color="auto"/>
                <w:right w:val="none" w:sz="0" w:space="0" w:color="auto"/>
              </w:divBdr>
            </w:div>
            <w:div w:id="1837649939">
              <w:marLeft w:val="0"/>
              <w:marRight w:val="0"/>
              <w:marTop w:val="0"/>
              <w:marBottom w:val="0"/>
              <w:divBdr>
                <w:top w:val="none" w:sz="0" w:space="0" w:color="auto"/>
                <w:left w:val="none" w:sz="0" w:space="0" w:color="auto"/>
                <w:bottom w:val="none" w:sz="0" w:space="0" w:color="auto"/>
                <w:right w:val="none" w:sz="0" w:space="0" w:color="auto"/>
              </w:divBdr>
            </w:div>
            <w:div w:id="230384651">
              <w:marLeft w:val="0"/>
              <w:marRight w:val="0"/>
              <w:marTop w:val="0"/>
              <w:marBottom w:val="0"/>
              <w:divBdr>
                <w:top w:val="none" w:sz="0" w:space="0" w:color="auto"/>
                <w:left w:val="none" w:sz="0" w:space="0" w:color="auto"/>
                <w:bottom w:val="none" w:sz="0" w:space="0" w:color="auto"/>
                <w:right w:val="none" w:sz="0" w:space="0" w:color="auto"/>
              </w:divBdr>
            </w:div>
            <w:div w:id="671026650">
              <w:marLeft w:val="0"/>
              <w:marRight w:val="0"/>
              <w:marTop w:val="0"/>
              <w:marBottom w:val="0"/>
              <w:divBdr>
                <w:top w:val="none" w:sz="0" w:space="0" w:color="auto"/>
                <w:left w:val="none" w:sz="0" w:space="0" w:color="auto"/>
                <w:bottom w:val="none" w:sz="0" w:space="0" w:color="auto"/>
                <w:right w:val="none" w:sz="0" w:space="0" w:color="auto"/>
              </w:divBdr>
            </w:div>
            <w:div w:id="1676154708">
              <w:marLeft w:val="0"/>
              <w:marRight w:val="0"/>
              <w:marTop w:val="0"/>
              <w:marBottom w:val="0"/>
              <w:divBdr>
                <w:top w:val="none" w:sz="0" w:space="0" w:color="auto"/>
                <w:left w:val="none" w:sz="0" w:space="0" w:color="auto"/>
                <w:bottom w:val="none" w:sz="0" w:space="0" w:color="auto"/>
                <w:right w:val="none" w:sz="0" w:space="0" w:color="auto"/>
              </w:divBdr>
            </w:div>
            <w:div w:id="165676412">
              <w:marLeft w:val="0"/>
              <w:marRight w:val="0"/>
              <w:marTop w:val="0"/>
              <w:marBottom w:val="0"/>
              <w:divBdr>
                <w:top w:val="none" w:sz="0" w:space="0" w:color="auto"/>
                <w:left w:val="none" w:sz="0" w:space="0" w:color="auto"/>
                <w:bottom w:val="none" w:sz="0" w:space="0" w:color="auto"/>
                <w:right w:val="none" w:sz="0" w:space="0" w:color="auto"/>
              </w:divBdr>
            </w:div>
            <w:div w:id="1954245104">
              <w:marLeft w:val="0"/>
              <w:marRight w:val="0"/>
              <w:marTop w:val="0"/>
              <w:marBottom w:val="0"/>
              <w:divBdr>
                <w:top w:val="none" w:sz="0" w:space="0" w:color="auto"/>
                <w:left w:val="none" w:sz="0" w:space="0" w:color="auto"/>
                <w:bottom w:val="none" w:sz="0" w:space="0" w:color="auto"/>
                <w:right w:val="none" w:sz="0" w:space="0" w:color="auto"/>
              </w:divBdr>
            </w:div>
            <w:div w:id="1164277623">
              <w:marLeft w:val="0"/>
              <w:marRight w:val="0"/>
              <w:marTop w:val="0"/>
              <w:marBottom w:val="0"/>
              <w:divBdr>
                <w:top w:val="none" w:sz="0" w:space="0" w:color="auto"/>
                <w:left w:val="none" w:sz="0" w:space="0" w:color="auto"/>
                <w:bottom w:val="none" w:sz="0" w:space="0" w:color="auto"/>
                <w:right w:val="none" w:sz="0" w:space="0" w:color="auto"/>
              </w:divBdr>
            </w:div>
            <w:div w:id="1223952758">
              <w:marLeft w:val="0"/>
              <w:marRight w:val="0"/>
              <w:marTop w:val="0"/>
              <w:marBottom w:val="0"/>
              <w:divBdr>
                <w:top w:val="none" w:sz="0" w:space="0" w:color="auto"/>
                <w:left w:val="none" w:sz="0" w:space="0" w:color="auto"/>
                <w:bottom w:val="none" w:sz="0" w:space="0" w:color="auto"/>
                <w:right w:val="none" w:sz="0" w:space="0" w:color="auto"/>
              </w:divBdr>
            </w:div>
            <w:div w:id="1936672874">
              <w:marLeft w:val="0"/>
              <w:marRight w:val="0"/>
              <w:marTop w:val="0"/>
              <w:marBottom w:val="0"/>
              <w:divBdr>
                <w:top w:val="none" w:sz="0" w:space="0" w:color="auto"/>
                <w:left w:val="none" w:sz="0" w:space="0" w:color="auto"/>
                <w:bottom w:val="none" w:sz="0" w:space="0" w:color="auto"/>
                <w:right w:val="none" w:sz="0" w:space="0" w:color="auto"/>
              </w:divBdr>
            </w:div>
            <w:div w:id="970986439">
              <w:marLeft w:val="0"/>
              <w:marRight w:val="0"/>
              <w:marTop w:val="0"/>
              <w:marBottom w:val="0"/>
              <w:divBdr>
                <w:top w:val="none" w:sz="0" w:space="0" w:color="auto"/>
                <w:left w:val="none" w:sz="0" w:space="0" w:color="auto"/>
                <w:bottom w:val="none" w:sz="0" w:space="0" w:color="auto"/>
                <w:right w:val="none" w:sz="0" w:space="0" w:color="auto"/>
              </w:divBdr>
            </w:div>
            <w:div w:id="1380201111">
              <w:marLeft w:val="0"/>
              <w:marRight w:val="0"/>
              <w:marTop w:val="0"/>
              <w:marBottom w:val="0"/>
              <w:divBdr>
                <w:top w:val="none" w:sz="0" w:space="0" w:color="auto"/>
                <w:left w:val="none" w:sz="0" w:space="0" w:color="auto"/>
                <w:bottom w:val="none" w:sz="0" w:space="0" w:color="auto"/>
                <w:right w:val="none" w:sz="0" w:space="0" w:color="auto"/>
              </w:divBdr>
            </w:div>
            <w:div w:id="1577745388">
              <w:marLeft w:val="0"/>
              <w:marRight w:val="0"/>
              <w:marTop w:val="0"/>
              <w:marBottom w:val="0"/>
              <w:divBdr>
                <w:top w:val="none" w:sz="0" w:space="0" w:color="auto"/>
                <w:left w:val="none" w:sz="0" w:space="0" w:color="auto"/>
                <w:bottom w:val="none" w:sz="0" w:space="0" w:color="auto"/>
                <w:right w:val="none" w:sz="0" w:space="0" w:color="auto"/>
              </w:divBdr>
            </w:div>
            <w:div w:id="733308657">
              <w:marLeft w:val="0"/>
              <w:marRight w:val="0"/>
              <w:marTop w:val="0"/>
              <w:marBottom w:val="0"/>
              <w:divBdr>
                <w:top w:val="none" w:sz="0" w:space="0" w:color="auto"/>
                <w:left w:val="none" w:sz="0" w:space="0" w:color="auto"/>
                <w:bottom w:val="none" w:sz="0" w:space="0" w:color="auto"/>
                <w:right w:val="none" w:sz="0" w:space="0" w:color="auto"/>
              </w:divBdr>
            </w:div>
            <w:div w:id="1102644927">
              <w:marLeft w:val="0"/>
              <w:marRight w:val="0"/>
              <w:marTop w:val="0"/>
              <w:marBottom w:val="0"/>
              <w:divBdr>
                <w:top w:val="none" w:sz="0" w:space="0" w:color="auto"/>
                <w:left w:val="none" w:sz="0" w:space="0" w:color="auto"/>
                <w:bottom w:val="none" w:sz="0" w:space="0" w:color="auto"/>
                <w:right w:val="none" w:sz="0" w:space="0" w:color="auto"/>
              </w:divBdr>
            </w:div>
            <w:div w:id="1294751677">
              <w:marLeft w:val="0"/>
              <w:marRight w:val="0"/>
              <w:marTop w:val="0"/>
              <w:marBottom w:val="0"/>
              <w:divBdr>
                <w:top w:val="none" w:sz="0" w:space="0" w:color="auto"/>
                <w:left w:val="none" w:sz="0" w:space="0" w:color="auto"/>
                <w:bottom w:val="none" w:sz="0" w:space="0" w:color="auto"/>
                <w:right w:val="none" w:sz="0" w:space="0" w:color="auto"/>
              </w:divBdr>
            </w:div>
            <w:div w:id="2112699988">
              <w:marLeft w:val="0"/>
              <w:marRight w:val="0"/>
              <w:marTop w:val="0"/>
              <w:marBottom w:val="0"/>
              <w:divBdr>
                <w:top w:val="none" w:sz="0" w:space="0" w:color="auto"/>
                <w:left w:val="none" w:sz="0" w:space="0" w:color="auto"/>
                <w:bottom w:val="none" w:sz="0" w:space="0" w:color="auto"/>
                <w:right w:val="none" w:sz="0" w:space="0" w:color="auto"/>
              </w:divBdr>
            </w:div>
            <w:div w:id="947271113">
              <w:marLeft w:val="0"/>
              <w:marRight w:val="0"/>
              <w:marTop w:val="0"/>
              <w:marBottom w:val="0"/>
              <w:divBdr>
                <w:top w:val="none" w:sz="0" w:space="0" w:color="auto"/>
                <w:left w:val="none" w:sz="0" w:space="0" w:color="auto"/>
                <w:bottom w:val="none" w:sz="0" w:space="0" w:color="auto"/>
                <w:right w:val="none" w:sz="0" w:space="0" w:color="auto"/>
              </w:divBdr>
            </w:div>
            <w:div w:id="1721132688">
              <w:marLeft w:val="0"/>
              <w:marRight w:val="0"/>
              <w:marTop w:val="0"/>
              <w:marBottom w:val="0"/>
              <w:divBdr>
                <w:top w:val="none" w:sz="0" w:space="0" w:color="auto"/>
                <w:left w:val="none" w:sz="0" w:space="0" w:color="auto"/>
                <w:bottom w:val="none" w:sz="0" w:space="0" w:color="auto"/>
                <w:right w:val="none" w:sz="0" w:space="0" w:color="auto"/>
              </w:divBdr>
            </w:div>
            <w:div w:id="1330019480">
              <w:marLeft w:val="0"/>
              <w:marRight w:val="0"/>
              <w:marTop w:val="0"/>
              <w:marBottom w:val="0"/>
              <w:divBdr>
                <w:top w:val="none" w:sz="0" w:space="0" w:color="auto"/>
                <w:left w:val="none" w:sz="0" w:space="0" w:color="auto"/>
                <w:bottom w:val="none" w:sz="0" w:space="0" w:color="auto"/>
                <w:right w:val="none" w:sz="0" w:space="0" w:color="auto"/>
              </w:divBdr>
            </w:div>
            <w:div w:id="1988124247">
              <w:marLeft w:val="0"/>
              <w:marRight w:val="0"/>
              <w:marTop w:val="0"/>
              <w:marBottom w:val="0"/>
              <w:divBdr>
                <w:top w:val="none" w:sz="0" w:space="0" w:color="auto"/>
                <w:left w:val="none" w:sz="0" w:space="0" w:color="auto"/>
                <w:bottom w:val="none" w:sz="0" w:space="0" w:color="auto"/>
                <w:right w:val="none" w:sz="0" w:space="0" w:color="auto"/>
              </w:divBdr>
            </w:div>
            <w:div w:id="1719667052">
              <w:marLeft w:val="0"/>
              <w:marRight w:val="0"/>
              <w:marTop w:val="0"/>
              <w:marBottom w:val="0"/>
              <w:divBdr>
                <w:top w:val="none" w:sz="0" w:space="0" w:color="auto"/>
                <w:left w:val="none" w:sz="0" w:space="0" w:color="auto"/>
                <w:bottom w:val="none" w:sz="0" w:space="0" w:color="auto"/>
                <w:right w:val="none" w:sz="0" w:space="0" w:color="auto"/>
              </w:divBdr>
            </w:div>
            <w:div w:id="79177943">
              <w:marLeft w:val="0"/>
              <w:marRight w:val="0"/>
              <w:marTop w:val="0"/>
              <w:marBottom w:val="0"/>
              <w:divBdr>
                <w:top w:val="none" w:sz="0" w:space="0" w:color="auto"/>
                <w:left w:val="none" w:sz="0" w:space="0" w:color="auto"/>
                <w:bottom w:val="none" w:sz="0" w:space="0" w:color="auto"/>
                <w:right w:val="none" w:sz="0" w:space="0" w:color="auto"/>
              </w:divBdr>
            </w:div>
            <w:div w:id="16050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5346">
      <w:bodyDiv w:val="1"/>
      <w:marLeft w:val="0"/>
      <w:marRight w:val="0"/>
      <w:marTop w:val="0"/>
      <w:marBottom w:val="0"/>
      <w:divBdr>
        <w:top w:val="none" w:sz="0" w:space="0" w:color="auto"/>
        <w:left w:val="none" w:sz="0" w:space="0" w:color="auto"/>
        <w:bottom w:val="none" w:sz="0" w:space="0" w:color="auto"/>
        <w:right w:val="none" w:sz="0" w:space="0" w:color="auto"/>
      </w:divBdr>
    </w:div>
    <w:div w:id="1772357434">
      <w:bodyDiv w:val="1"/>
      <w:marLeft w:val="0"/>
      <w:marRight w:val="0"/>
      <w:marTop w:val="0"/>
      <w:marBottom w:val="0"/>
      <w:divBdr>
        <w:top w:val="none" w:sz="0" w:space="0" w:color="auto"/>
        <w:left w:val="none" w:sz="0" w:space="0" w:color="auto"/>
        <w:bottom w:val="none" w:sz="0" w:space="0" w:color="auto"/>
        <w:right w:val="none" w:sz="0" w:space="0" w:color="auto"/>
      </w:divBdr>
    </w:div>
    <w:div w:id="1792087083">
      <w:bodyDiv w:val="1"/>
      <w:marLeft w:val="0"/>
      <w:marRight w:val="0"/>
      <w:marTop w:val="0"/>
      <w:marBottom w:val="0"/>
      <w:divBdr>
        <w:top w:val="none" w:sz="0" w:space="0" w:color="auto"/>
        <w:left w:val="none" w:sz="0" w:space="0" w:color="auto"/>
        <w:bottom w:val="none" w:sz="0" w:space="0" w:color="auto"/>
        <w:right w:val="none" w:sz="0" w:space="0" w:color="auto"/>
      </w:divBdr>
    </w:div>
    <w:div w:id="1988123236">
      <w:bodyDiv w:val="1"/>
      <w:marLeft w:val="0"/>
      <w:marRight w:val="0"/>
      <w:marTop w:val="0"/>
      <w:marBottom w:val="0"/>
      <w:divBdr>
        <w:top w:val="none" w:sz="0" w:space="0" w:color="auto"/>
        <w:left w:val="none" w:sz="0" w:space="0" w:color="auto"/>
        <w:bottom w:val="none" w:sz="0" w:space="0" w:color="auto"/>
        <w:right w:val="none" w:sz="0" w:space="0" w:color="auto"/>
      </w:divBdr>
    </w:div>
    <w:div w:id="2006280606">
      <w:bodyDiv w:val="1"/>
      <w:marLeft w:val="0"/>
      <w:marRight w:val="0"/>
      <w:marTop w:val="0"/>
      <w:marBottom w:val="0"/>
      <w:divBdr>
        <w:top w:val="none" w:sz="0" w:space="0" w:color="auto"/>
        <w:left w:val="none" w:sz="0" w:space="0" w:color="auto"/>
        <w:bottom w:val="none" w:sz="0" w:space="0" w:color="auto"/>
        <w:right w:val="none" w:sz="0" w:space="0" w:color="auto"/>
      </w:divBdr>
    </w:div>
    <w:div w:id="2065129963">
      <w:bodyDiv w:val="1"/>
      <w:marLeft w:val="0"/>
      <w:marRight w:val="0"/>
      <w:marTop w:val="0"/>
      <w:marBottom w:val="0"/>
      <w:divBdr>
        <w:top w:val="none" w:sz="0" w:space="0" w:color="auto"/>
        <w:left w:val="none" w:sz="0" w:space="0" w:color="auto"/>
        <w:bottom w:val="none" w:sz="0" w:space="0" w:color="auto"/>
        <w:right w:val="none" w:sz="0" w:space="0" w:color="auto"/>
      </w:divBdr>
    </w:div>
    <w:div w:id="2071491175">
      <w:bodyDiv w:val="1"/>
      <w:marLeft w:val="0"/>
      <w:marRight w:val="0"/>
      <w:marTop w:val="0"/>
      <w:marBottom w:val="0"/>
      <w:divBdr>
        <w:top w:val="none" w:sz="0" w:space="0" w:color="auto"/>
        <w:left w:val="none" w:sz="0" w:space="0" w:color="auto"/>
        <w:bottom w:val="none" w:sz="0" w:space="0" w:color="auto"/>
        <w:right w:val="none" w:sz="0" w:space="0" w:color="auto"/>
      </w:divBdr>
      <w:divsChild>
        <w:div w:id="169834578">
          <w:marLeft w:val="480"/>
          <w:marRight w:val="0"/>
          <w:marTop w:val="0"/>
          <w:marBottom w:val="0"/>
          <w:divBdr>
            <w:top w:val="none" w:sz="0" w:space="0" w:color="auto"/>
            <w:left w:val="none" w:sz="0" w:space="0" w:color="auto"/>
            <w:bottom w:val="none" w:sz="0" w:space="0" w:color="auto"/>
            <w:right w:val="none" w:sz="0" w:space="0" w:color="auto"/>
          </w:divBdr>
          <w:divsChild>
            <w:div w:id="359361220">
              <w:marLeft w:val="0"/>
              <w:marRight w:val="0"/>
              <w:marTop w:val="0"/>
              <w:marBottom w:val="0"/>
              <w:divBdr>
                <w:top w:val="none" w:sz="0" w:space="0" w:color="auto"/>
                <w:left w:val="none" w:sz="0" w:space="0" w:color="auto"/>
                <w:bottom w:val="none" w:sz="0" w:space="0" w:color="auto"/>
                <w:right w:val="none" w:sz="0" w:space="0" w:color="auto"/>
              </w:divBdr>
            </w:div>
            <w:div w:id="377314730">
              <w:marLeft w:val="0"/>
              <w:marRight w:val="0"/>
              <w:marTop w:val="0"/>
              <w:marBottom w:val="0"/>
              <w:divBdr>
                <w:top w:val="none" w:sz="0" w:space="0" w:color="auto"/>
                <w:left w:val="none" w:sz="0" w:space="0" w:color="auto"/>
                <w:bottom w:val="none" w:sz="0" w:space="0" w:color="auto"/>
                <w:right w:val="none" w:sz="0" w:space="0" w:color="auto"/>
              </w:divBdr>
            </w:div>
            <w:div w:id="1759910560">
              <w:marLeft w:val="0"/>
              <w:marRight w:val="0"/>
              <w:marTop w:val="0"/>
              <w:marBottom w:val="0"/>
              <w:divBdr>
                <w:top w:val="none" w:sz="0" w:space="0" w:color="auto"/>
                <w:left w:val="none" w:sz="0" w:space="0" w:color="auto"/>
                <w:bottom w:val="none" w:sz="0" w:space="0" w:color="auto"/>
                <w:right w:val="none" w:sz="0" w:space="0" w:color="auto"/>
              </w:divBdr>
            </w:div>
            <w:div w:id="1789620058">
              <w:marLeft w:val="0"/>
              <w:marRight w:val="0"/>
              <w:marTop w:val="0"/>
              <w:marBottom w:val="0"/>
              <w:divBdr>
                <w:top w:val="none" w:sz="0" w:space="0" w:color="auto"/>
                <w:left w:val="none" w:sz="0" w:space="0" w:color="auto"/>
                <w:bottom w:val="none" w:sz="0" w:space="0" w:color="auto"/>
                <w:right w:val="none" w:sz="0" w:space="0" w:color="auto"/>
              </w:divBdr>
            </w:div>
            <w:div w:id="1819220977">
              <w:marLeft w:val="0"/>
              <w:marRight w:val="0"/>
              <w:marTop w:val="0"/>
              <w:marBottom w:val="0"/>
              <w:divBdr>
                <w:top w:val="none" w:sz="0" w:space="0" w:color="auto"/>
                <w:left w:val="none" w:sz="0" w:space="0" w:color="auto"/>
                <w:bottom w:val="none" w:sz="0" w:space="0" w:color="auto"/>
                <w:right w:val="none" w:sz="0" w:space="0" w:color="auto"/>
              </w:divBdr>
            </w:div>
            <w:div w:id="1987540638">
              <w:marLeft w:val="0"/>
              <w:marRight w:val="0"/>
              <w:marTop w:val="0"/>
              <w:marBottom w:val="0"/>
              <w:divBdr>
                <w:top w:val="none" w:sz="0" w:space="0" w:color="auto"/>
                <w:left w:val="none" w:sz="0" w:space="0" w:color="auto"/>
                <w:bottom w:val="none" w:sz="0" w:space="0" w:color="auto"/>
                <w:right w:val="none" w:sz="0" w:space="0" w:color="auto"/>
              </w:divBdr>
            </w:div>
            <w:div w:id="799225349">
              <w:marLeft w:val="0"/>
              <w:marRight w:val="0"/>
              <w:marTop w:val="0"/>
              <w:marBottom w:val="0"/>
              <w:divBdr>
                <w:top w:val="none" w:sz="0" w:space="0" w:color="auto"/>
                <w:left w:val="none" w:sz="0" w:space="0" w:color="auto"/>
                <w:bottom w:val="none" w:sz="0" w:space="0" w:color="auto"/>
                <w:right w:val="none" w:sz="0" w:space="0" w:color="auto"/>
              </w:divBdr>
            </w:div>
            <w:div w:id="1943142559">
              <w:marLeft w:val="0"/>
              <w:marRight w:val="0"/>
              <w:marTop w:val="0"/>
              <w:marBottom w:val="0"/>
              <w:divBdr>
                <w:top w:val="none" w:sz="0" w:space="0" w:color="auto"/>
                <w:left w:val="none" w:sz="0" w:space="0" w:color="auto"/>
                <w:bottom w:val="none" w:sz="0" w:space="0" w:color="auto"/>
                <w:right w:val="none" w:sz="0" w:space="0" w:color="auto"/>
              </w:divBdr>
            </w:div>
            <w:div w:id="1860042790">
              <w:marLeft w:val="0"/>
              <w:marRight w:val="0"/>
              <w:marTop w:val="0"/>
              <w:marBottom w:val="0"/>
              <w:divBdr>
                <w:top w:val="none" w:sz="0" w:space="0" w:color="auto"/>
                <w:left w:val="none" w:sz="0" w:space="0" w:color="auto"/>
                <w:bottom w:val="none" w:sz="0" w:space="0" w:color="auto"/>
                <w:right w:val="none" w:sz="0" w:space="0" w:color="auto"/>
              </w:divBdr>
            </w:div>
            <w:div w:id="831914974">
              <w:marLeft w:val="0"/>
              <w:marRight w:val="0"/>
              <w:marTop w:val="0"/>
              <w:marBottom w:val="0"/>
              <w:divBdr>
                <w:top w:val="none" w:sz="0" w:space="0" w:color="auto"/>
                <w:left w:val="none" w:sz="0" w:space="0" w:color="auto"/>
                <w:bottom w:val="none" w:sz="0" w:space="0" w:color="auto"/>
                <w:right w:val="none" w:sz="0" w:space="0" w:color="auto"/>
              </w:divBdr>
            </w:div>
            <w:div w:id="1693409671">
              <w:marLeft w:val="0"/>
              <w:marRight w:val="0"/>
              <w:marTop w:val="0"/>
              <w:marBottom w:val="0"/>
              <w:divBdr>
                <w:top w:val="none" w:sz="0" w:space="0" w:color="auto"/>
                <w:left w:val="none" w:sz="0" w:space="0" w:color="auto"/>
                <w:bottom w:val="none" w:sz="0" w:space="0" w:color="auto"/>
                <w:right w:val="none" w:sz="0" w:space="0" w:color="auto"/>
              </w:divBdr>
            </w:div>
            <w:div w:id="272370693">
              <w:marLeft w:val="0"/>
              <w:marRight w:val="0"/>
              <w:marTop w:val="0"/>
              <w:marBottom w:val="0"/>
              <w:divBdr>
                <w:top w:val="none" w:sz="0" w:space="0" w:color="auto"/>
                <w:left w:val="none" w:sz="0" w:space="0" w:color="auto"/>
                <w:bottom w:val="none" w:sz="0" w:space="0" w:color="auto"/>
                <w:right w:val="none" w:sz="0" w:space="0" w:color="auto"/>
              </w:divBdr>
            </w:div>
            <w:div w:id="411508974">
              <w:marLeft w:val="0"/>
              <w:marRight w:val="0"/>
              <w:marTop w:val="0"/>
              <w:marBottom w:val="0"/>
              <w:divBdr>
                <w:top w:val="none" w:sz="0" w:space="0" w:color="auto"/>
                <w:left w:val="none" w:sz="0" w:space="0" w:color="auto"/>
                <w:bottom w:val="none" w:sz="0" w:space="0" w:color="auto"/>
                <w:right w:val="none" w:sz="0" w:space="0" w:color="auto"/>
              </w:divBdr>
            </w:div>
            <w:div w:id="1748763153">
              <w:marLeft w:val="0"/>
              <w:marRight w:val="0"/>
              <w:marTop w:val="0"/>
              <w:marBottom w:val="0"/>
              <w:divBdr>
                <w:top w:val="none" w:sz="0" w:space="0" w:color="auto"/>
                <w:left w:val="none" w:sz="0" w:space="0" w:color="auto"/>
                <w:bottom w:val="none" w:sz="0" w:space="0" w:color="auto"/>
                <w:right w:val="none" w:sz="0" w:space="0" w:color="auto"/>
              </w:divBdr>
            </w:div>
            <w:div w:id="1212613496">
              <w:marLeft w:val="0"/>
              <w:marRight w:val="0"/>
              <w:marTop w:val="0"/>
              <w:marBottom w:val="0"/>
              <w:divBdr>
                <w:top w:val="none" w:sz="0" w:space="0" w:color="auto"/>
                <w:left w:val="none" w:sz="0" w:space="0" w:color="auto"/>
                <w:bottom w:val="none" w:sz="0" w:space="0" w:color="auto"/>
                <w:right w:val="none" w:sz="0" w:space="0" w:color="auto"/>
              </w:divBdr>
            </w:div>
            <w:div w:id="287706536">
              <w:marLeft w:val="0"/>
              <w:marRight w:val="0"/>
              <w:marTop w:val="0"/>
              <w:marBottom w:val="0"/>
              <w:divBdr>
                <w:top w:val="none" w:sz="0" w:space="0" w:color="auto"/>
                <w:left w:val="none" w:sz="0" w:space="0" w:color="auto"/>
                <w:bottom w:val="none" w:sz="0" w:space="0" w:color="auto"/>
                <w:right w:val="none" w:sz="0" w:space="0" w:color="auto"/>
              </w:divBdr>
            </w:div>
            <w:div w:id="1671908644">
              <w:marLeft w:val="0"/>
              <w:marRight w:val="0"/>
              <w:marTop w:val="0"/>
              <w:marBottom w:val="0"/>
              <w:divBdr>
                <w:top w:val="none" w:sz="0" w:space="0" w:color="auto"/>
                <w:left w:val="none" w:sz="0" w:space="0" w:color="auto"/>
                <w:bottom w:val="none" w:sz="0" w:space="0" w:color="auto"/>
                <w:right w:val="none" w:sz="0" w:space="0" w:color="auto"/>
              </w:divBdr>
            </w:div>
            <w:div w:id="2050251946">
              <w:marLeft w:val="0"/>
              <w:marRight w:val="0"/>
              <w:marTop w:val="0"/>
              <w:marBottom w:val="0"/>
              <w:divBdr>
                <w:top w:val="none" w:sz="0" w:space="0" w:color="auto"/>
                <w:left w:val="none" w:sz="0" w:space="0" w:color="auto"/>
                <w:bottom w:val="none" w:sz="0" w:space="0" w:color="auto"/>
                <w:right w:val="none" w:sz="0" w:space="0" w:color="auto"/>
              </w:divBdr>
            </w:div>
            <w:div w:id="133909308">
              <w:marLeft w:val="0"/>
              <w:marRight w:val="0"/>
              <w:marTop w:val="0"/>
              <w:marBottom w:val="0"/>
              <w:divBdr>
                <w:top w:val="none" w:sz="0" w:space="0" w:color="auto"/>
                <w:left w:val="none" w:sz="0" w:space="0" w:color="auto"/>
                <w:bottom w:val="none" w:sz="0" w:space="0" w:color="auto"/>
                <w:right w:val="none" w:sz="0" w:space="0" w:color="auto"/>
              </w:divBdr>
            </w:div>
            <w:div w:id="1361514055">
              <w:marLeft w:val="0"/>
              <w:marRight w:val="0"/>
              <w:marTop w:val="0"/>
              <w:marBottom w:val="0"/>
              <w:divBdr>
                <w:top w:val="none" w:sz="0" w:space="0" w:color="auto"/>
                <w:left w:val="none" w:sz="0" w:space="0" w:color="auto"/>
                <w:bottom w:val="none" w:sz="0" w:space="0" w:color="auto"/>
                <w:right w:val="none" w:sz="0" w:space="0" w:color="auto"/>
              </w:divBdr>
            </w:div>
            <w:div w:id="874270204">
              <w:marLeft w:val="0"/>
              <w:marRight w:val="0"/>
              <w:marTop w:val="0"/>
              <w:marBottom w:val="0"/>
              <w:divBdr>
                <w:top w:val="none" w:sz="0" w:space="0" w:color="auto"/>
                <w:left w:val="none" w:sz="0" w:space="0" w:color="auto"/>
                <w:bottom w:val="none" w:sz="0" w:space="0" w:color="auto"/>
                <w:right w:val="none" w:sz="0" w:space="0" w:color="auto"/>
              </w:divBdr>
            </w:div>
            <w:div w:id="1572276352">
              <w:marLeft w:val="0"/>
              <w:marRight w:val="0"/>
              <w:marTop w:val="0"/>
              <w:marBottom w:val="0"/>
              <w:divBdr>
                <w:top w:val="none" w:sz="0" w:space="0" w:color="auto"/>
                <w:left w:val="none" w:sz="0" w:space="0" w:color="auto"/>
                <w:bottom w:val="none" w:sz="0" w:space="0" w:color="auto"/>
                <w:right w:val="none" w:sz="0" w:space="0" w:color="auto"/>
              </w:divBdr>
            </w:div>
            <w:div w:id="790172909">
              <w:marLeft w:val="0"/>
              <w:marRight w:val="0"/>
              <w:marTop w:val="0"/>
              <w:marBottom w:val="0"/>
              <w:divBdr>
                <w:top w:val="none" w:sz="0" w:space="0" w:color="auto"/>
                <w:left w:val="none" w:sz="0" w:space="0" w:color="auto"/>
                <w:bottom w:val="none" w:sz="0" w:space="0" w:color="auto"/>
                <w:right w:val="none" w:sz="0" w:space="0" w:color="auto"/>
              </w:divBdr>
            </w:div>
            <w:div w:id="1179200585">
              <w:marLeft w:val="0"/>
              <w:marRight w:val="0"/>
              <w:marTop w:val="0"/>
              <w:marBottom w:val="0"/>
              <w:divBdr>
                <w:top w:val="none" w:sz="0" w:space="0" w:color="auto"/>
                <w:left w:val="none" w:sz="0" w:space="0" w:color="auto"/>
                <w:bottom w:val="none" w:sz="0" w:space="0" w:color="auto"/>
                <w:right w:val="none" w:sz="0" w:space="0" w:color="auto"/>
              </w:divBdr>
            </w:div>
            <w:div w:id="101582571">
              <w:marLeft w:val="0"/>
              <w:marRight w:val="0"/>
              <w:marTop w:val="0"/>
              <w:marBottom w:val="0"/>
              <w:divBdr>
                <w:top w:val="none" w:sz="0" w:space="0" w:color="auto"/>
                <w:left w:val="none" w:sz="0" w:space="0" w:color="auto"/>
                <w:bottom w:val="none" w:sz="0" w:space="0" w:color="auto"/>
                <w:right w:val="none" w:sz="0" w:space="0" w:color="auto"/>
              </w:divBdr>
            </w:div>
            <w:div w:id="1925534396">
              <w:marLeft w:val="0"/>
              <w:marRight w:val="0"/>
              <w:marTop w:val="0"/>
              <w:marBottom w:val="0"/>
              <w:divBdr>
                <w:top w:val="none" w:sz="0" w:space="0" w:color="auto"/>
                <w:left w:val="none" w:sz="0" w:space="0" w:color="auto"/>
                <w:bottom w:val="none" w:sz="0" w:space="0" w:color="auto"/>
                <w:right w:val="none" w:sz="0" w:space="0" w:color="auto"/>
              </w:divBdr>
            </w:div>
            <w:div w:id="594675712">
              <w:marLeft w:val="0"/>
              <w:marRight w:val="0"/>
              <w:marTop w:val="0"/>
              <w:marBottom w:val="0"/>
              <w:divBdr>
                <w:top w:val="none" w:sz="0" w:space="0" w:color="auto"/>
                <w:left w:val="none" w:sz="0" w:space="0" w:color="auto"/>
                <w:bottom w:val="none" w:sz="0" w:space="0" w:color="auto"/>
                <w:right w:val="none" w:sz="0" w:space="0" w:color="auto"/>
              </w:divBdr>
            </w:div>
            <w:div w:id="1627662664">
              <w:marLeft w:val="0"/>
              <w:marRight w:val="0"/>
              <w:marTop w:val="0"/>
              <w:marBottom w:val="0"/>
              <w:divBdr>
                <w:top w:val="none" w:sz="0" w:space="0" w:color="auto"/>
                <w:left w:val="none" w:sz="0" w:space="0" w:color="auto"/>
                <w:bottom w:val="none" w:sz="0" w:space="0" w:color="auto"/>
                <w:right w:val="none" w:sz="0" w:space="0" w:color="auto"/>
              </w:divBdr>
            </w:div>
            <w:div w:id="1213154154">
              <w:marLeft w:val="0"/>
              <w:marRight w:val="0"/>
              <w:marTop w:val="0"/>
              <w:marBottom w:val="0"/>
              <w:divBdr>
                <w:top w:val="none" w:sz="0" w:space="0" w:color="auto"/>
                <w:left w:val="none" w:sz="0" w:space="0" w:color="auto"/>
                <w:bottom w:val="none" w:sz="0" w:space="0" w:color="auto"/>
                <w:right w:val="none" w:sz="0" w:space="0" w:color="auto"/>
              </w:divBdr>
            </w:div>
            <w:div w:id="1143238161">
              <w:marLeft w:val="0"/>
              <w:marRight w:val="0"/>
              <w:marTop w:val="0"/>
              <w:marBottom w:val="0"/>
              <w:divBdr>
                <w:top w:val="none" w:sz="0" w:space="0" w:color="auto"/>
                <w:left w:val="none" w:sz="0" w:space="0" w:color="auto"/>
                <w:bottom w:val="none" w:sz="0" w:space="0" w:color="auto"/>
                <w:right w:val="none" w:sz="0" w:space="0" w:color="auto"/>
              </w:divBdr>
            </w:div>
            <w:div w:id="5640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5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494">
          <w:marLeft w:val="480"/>
          <w:marRight w:val="0"/>
          <w:marTop w:val="0"/>
          <w:marBottom w:val="0"/>
          <w:divBdr>
            <w:top w:val="none" w:sz="0" w:space="0" w:color="auto"/>
            <w:left w:val="none" w:sz="0" w:space="0" w:color="auto"/>
            <w:bottom w:val="none" w:sz="0" w:space="0" w:color="auto"/>
            <w:right w:val="none" w:sz="0" w:space="0" w:color="auto"/>
          </w:divBdr>
          <w:divsChild>
            <w:div w:id="903956470">
              <w:marLeft w:val="0"/>
              <w:marRight w:val="0"/>
              <w:marTop w:val="0"/>
              <w:marBottom w:val="0"/>
              <w:divBdr>
                <w:top w:val="none" w:sz="0" w:space="0" w:color="auto"/>
                <w:left w:val="none" w:sz="0" w:space="0" w:color="auto"/>
                <w:bottom w:val="none" w:sz="0" w:space="0" w:color="auto"/>
                <w:right w:val="none" w:sz="0" w:space="0" w:color="auto"/>
              </w:divBdr>
            </w:div>
            <w:div w:id="953705112">
              <w:marLeft w:val="0"/>
              <w:marRight w:val="0"/>
              <w:marTop w:val="0"/>
              <w:marBottom w:val="0"/>
              <w:divBdr>
                <w:top w:val="none" w:sz="0" w:space="0" w:color="auto"/>
                <w:left w:val="none" w:sz="0" w:space="0" w:color="auto"/>
                <w:bottom w:val="none" w:sz="0" w:space="0" w:color="auto"/>
                <w:right w:val="none" w:sz="0" w:space="0" w:color="auto"/>
              </w:divBdr>
            </w:div>
            <w:div w:id="252057709">
              <w:marLeft w:val="0"/>
              <w:marRight w:val="0"/>
              <w:marTop w:val="0"/>
              <w:marBottom w:val="0"/>
              <w:divBdr>
                <w:top w:val="none" w:sz="0" w:space="0" w:color="auto"/>
                <w:left w:val="none" w:sz="0" w:space="0" w:color="auto"/>
                <w:bottom w:val="none" w:sz="0" w:space="0" w:color="auto"/>
                <w:right w:val="none" w:sz="0" w:space="0" w:color="auto"/>
              </w:divBdr>
            </w:div>
            <w:div w:id="428352385">
              <w:marLeft w:val="0"/>
              <w:marRight w:val="0"/>
              <w:marTop w:val="0"/>
              <w:marBottom w:val="0"/>
              <w:divBdr>
                <w:top w:val="none" w:sz="0" w:space="0" w:color="auto"/>
                <w:left w:val="none" w:sz="0" w:space="0" w:color="auto"/>
                <w:bottom w:val="none" w:sz="0" w:space="0" w:color="auto"/>
                <w:right w:val="none" w:sz="0" w:space="0" w:color="auto"/>
              </w:divBdr>
            </w:div>
            <w:div w:id="188108507">
              <w:marLeft w:val="0"/>
              <w:marRight w:val="0"/>
              <w:marTop w:val="0"/>
              <w:marBottom w:val="0"/>
              <w:divBdr>
                <w:top w:val="none" w:sz="0" w:space="0" w:color="auto"/>
                <w:left w:val="none" w:sz="0" w:space="0" w:color="auto"/>
                <w:bottom w:val="none" w:sz="0" w:space="0" w:color="auto"/>
                <w:right w:val="none" w:sz="0" w:space="0" w:color="auto"/>
              </w:divBdr>
            </w:div>
            <w:div w:id="913784597">
              <w:marLeft w:val="0"/>
              <w:marRight w:val="0"/>
              <w:marTop w:val="0"/>
              <w:marBottom w:val="0"/>
              <w:divBdr>
                <w:top w:val="none" w:sz="0" w:space="0" w:color="auto"/>
                <w:left w:val="none" w:sz="0" w:space="0" w:color="auto"/>
                <w:bottom w:val="none" w:sz="0" w:space="0" w:color="auto"/>
                <w:right w:val="none" w:sz="0" w:space="0" w:color="auto"/>
              </w:divBdr>
            </w:div>
            <w:div w:id="541788125">
              <w:marLeft w:val="0"/>
              <w:marRight w:val="0"/>
              <w:marTop w:val="0"/>
              <w:marBottom w:val="0"/>
              <w:divBdr>
                <w:top w:val="none" w:sz="0" w:space="0" w:color="auto"/>
                <w:left w:val="none" w:sz="0" w:space="0" w:color="auto"/>
                <w:bottom w:val="none" w:sz="0" w:space="0" w:color="auto"/>
                <w:right w:val="none" w:sz="0" w:space="0" w:color="auto"/>
              </w:divBdr>
            </w:div>
            <w:div w:id="808936190">
              <w:marLeft w:val="0"/>
              <w:marRight w:val="0"/>
              <w:marTop w:val="0"/>
              <w:marBottom w:val="0"/>
              <w:divBdr>
                <w:top w:val="none" w:sz="0" w:space="0" w:color="auto"/>
                <w:left w:val="none" w:sz="0" w:space="0" w:color="auto"/>
                <w:bottom w:val="none" w:sz="0" w:space="0" w:color="auto"/>
                <w:right w:val="none" w:sz="0" w:space="0" w:color="auto"/>
              </w:divBdr>
            </w:div>
            <w:div w:id="1112702177">
              <w:marLeft w:val="0"/>
              <w:marRight w:val="0"/>
              <w:marTop w:val="0"/>
              <w:marBottom w:val="0"/>
              <w:divBdr>
                <w:top w:val="none" w:sz="0" w:space="0" w:color="auto"/>
                <w:left w:val="none" w:sz="0" w:space="0" w:color="auto"/>
                <w:bottom w:val="none" w:sz="0" w:space="0" w:color="auto"/>
                <w:right w:val="none" w:sz="0" w:space="0" w:color="auto"/>
              </w:divBdr>
            </w:div>
            <w:div w:id="1704014589">
              <w:marLeft w:val="0"/>
              <w:marRight w:val="0"/>
              <w:marTop w:val="0"/>
              <w:marBottom w:val="0"/>
              <w:divBdr>
                <w:top w:val="none" w:sz="0" w:space="0" w:color="auto"/>
                <w:left w:val="none" w:sz="0" w:space="0" w:color="auto"/>
                <w:bottom w:val="none" w:sz="0" w:space="0" w:color="auto"/>
                <w:right w:val="none" w:sz="0" w:space="0" w:color="auto"/>
              </w:divBdr>
            </w:div>
            <w:div w:id="1041786623">
              <w:marLeft w:val="0"/>
              <w:marRight w:val="0"/>
              <w:marTop w:val="0"/>
              <w:marBottom w:val="0"/>
              <w:divBdr>
                <w:top w:val="none" w:sz="0" w:space="0" w:color="auto"/>
                <w:left w:val="none" w:sz="0" w:space="0" w:color="auto"/>
                <w:bottom w:val="none" w:sz="0" w:space="0" w:color="auto"/>
                <w:right w:val="none" w:sz="0" w:space="0" w:color="auto"/>
              </w:divBdr>
            </w:div>
            <w:div w:id="1732264370">
              <w:marLeft w:val="0"/>
              <w:marRight w:val="0"/>
              <w:marTop w:val="0"/>
              <w:marBottom w:val="0"/>
              <w:divBdr>
                <w:top w:val="none" w:sz="0" w:space="0" w:color="auto"/>
                <w:left w:val="none" w:sz="0" w:space="0" w:color="auto"/>
                <w:bottom w:val="none" w:sz="0" w:space="0" w:color="auto"/>
                <w:right w:val="none" w:sz="0" w:space="0" w:color="auto"/>
              </w:divBdr>
            </w:div>
            <w:div w:id="1897886206">
              <w:marLeft w:val="0"/>
              <w:marRight w:val="0"/>
              <w:marTop w:val="0"/>
              <w:marBottom w:val="0"/>
              <w:divBdr>
                <w:top w:val="none" w:sz="0" w:space="0" w:color="auto"/>
                <w:left w:val="none" w:sz="0" w:space="0" w:color="auto"/>
                <w:bottom w:val="none" w:sz="0" w:space="0" w:color="auto"/>
                <w:right w:val="none" w:sz="0" w:space="0" w:color="auto"/>
              </w:divBdr>
            </w:div>
            <w:div w:id="1476794749">
              <w:marLeft w:val="0"/>
              <w:marRight w:val="0"/>
              <w:marTop w:val="0"/>
              <w:marBottom w:val="0"/>
              <w:divBdr>
                <w:top w:val="none" w:sz="0" w:space="0" w:color="auto"/>
                <w:left w:val="none" w:sz="0" w:space="0" w:color="auto"/>
                <w:bottom w:val="none" w:sz="0" w:space="0" w:color="auto"/>
                <w:right w:val="none" w:sz="0" w:space="0" w:color="auto"/>
              </w:divBdr>
            </w:div>
            <w:div w:id="1777017864">
              <w:marLeft w:val="0"/>
              <w:marRight w:val="0"/>
              <w:marTop w:val="0"/>
              <w:marBottom w:val="0"/>
              <w:divBdr>
                <w:top w:val="none" w:sz="0" w:space="0" w:color="auto"/>
                <w:left w:val="none" w:sz="0" w:space="0" w:color="auto"/>
                <w:bottom w:val="none" w:sz="0" w:space="0" w:color="auto"/>
                <w:right w:val="none" w:sz="0" w:space="0" w:color="auto"/>
              </w:divBdr>
            </w:div>
            <w:div w:id="1481851810">
              <w:marLeft w:val="0"/>
              <w:marRight w:val="0"/>
              <w:marTop w:val="0"/>
              <w:marBottom w:val="0"/>
              <w:divBdr>
                <w:top w:val="none" w:sz="0" w:space="0" w:color="auto"/>
                <w:left w:val="none" w:sz="0" w:space="0" w:color="auto"/>
                <w:bottom w:val="none" w:sz="0" w:space="0" w:color="auto"/>
                <w:right w:val="none" w:sz="0" w:space="0" w:color="auto"/>
              </w:divBdr>
            </w:div>
            <w:div w:id="1047027469">
              <w:marLeft w:val="0"/>
              <w:marRight w:val="0"/>
              <w:marTop w:val="0"/>
              <w:marBottom w:val="0"/>
              <w:divBdr>
                <w:top w:val="none" w:sz="0" w:space="0" w:color="auto"/>
                <w:left w:val="none" w:sz="0" w:space="0" w:color="auto"/>
                <w:bottom w:val="none" w:sz="0" w:space="0" w:color="auto"/>
                <w:right w:val="none" w:sz="0" w:space="0" w:color="auto"/>
              </w:divBdr>
            </w:div>
            <w:div w:id="121190459">
              <w:marLeft w:val="0"/>
              <w:marRight w:val="0"/>
              <w:marTop w:val="0"/>
              <w:marBottom w:val="0"/>
              <w:divBdr>
                <w:top w:val="none" w:sz="0" w:space="0" w:color="auto"/>
                <w:left w:val="none" w:sz="0" w:space="0" w:color="auto"/>
                <w:bottom w:val="none" w:sz="0" w:space="0" w:color="auto"/>
                <w:right w:val="none" w:sz="0" w:space="0" w:color="auto"/>
              </w:divBdr>
            </w:div>
            <w:div w:id="1224020267">
              <w:marLeft w:val="0"/>
              <w:marRight w:val="0"/>
              <w:marTop w:val="0"/>
              <w:marBottom w:val="0"/>
              <w:divBdr>
                <w:top w:val="none" w:sz="0" w:space="0" w:color="auto"/>
                <w:left w:val="none" w:sz="0" w:space="0" w:color="auto"/>
                <w:bottom w:val="none" w:sz="0" w:space="0" w:color="auto"/>
                <w:right w:val="none" w:sz="0" w:space="0" w:color="auto"/>
              </w:divBdr>
            </w:div>
            <w:div w:id="846673410">
              <w:marLeft w:val="0"/>
              <w:marRight w:val="0"/>
              <w:marTop w:val="0"/>
              <w:marBottom w:val="0"/>
              <w:divBdr>
                <w:top w:val="none" w:sz="0" w:space="0" w:color="auto"/>
                <w:left w:val="none" w:sz="0" w:space="0" w:color="auto"/>
                <w:bottom w:val="none" w:sz="0" w:space="0" w:color="auto"/>
                <w:right w:val="none" w:sz="0" w:space="0" w:color="auto"/>
              </w:divBdr>
            </w:div>
            <w:div w:id="65885706">
              <w:marLeft w:val="0"/>
              <w:marRight w:val="0"/>
              <w:marTop w:val="0"/>
              <w:marBottom w:val="0"/>
              <w:divBdr>
                <w:top w:val="none" w:sz="0" w:space="0" w:color="auto"/>
                <w:left w:val="none" w:sz="0" w:space="0" w:color="auto"/>
                <w:bottom w:val="none" w:sz="0" w:space="0" w:color="auto"/>
                <w:right w:val="none" w:sz="0" w:space="0" w:color="auto"/>
              </w:divBdr>
            </w:div>
            <w:div w:id="1600333139">
              <w:marLeft w:val="0"/>
              <w:marRight w:val="0"/>
              <w:marTop w:val="0"/>
              <w:marBottom w:val="0"/>
              <w:divBdr>
                <w:top w:val="none" w:sz="0" w:space="0" w:color="auto"/>
                <w:left w:val="none" w:sz="0" w:space="0" w:color="auto"/>
                <w:bottom w:val="none" w:sz="0" w:space="0" w:color="auto"/>
                <w:right w:val="none" w:sz="0" w:space="0" w:color="auto"/>
              </w:divBdr>
            </w:div>
            <w:div w:id="72362300">
              <w:marLeft w:val="0"/>
              <w:marRight w:val="0"/>
              <w:marTop w:val="0"/>
              <w:marBottom w:val="0"/>
              <w:divBdr>
                <w:top w:val="none" w:sz="0" w:space="0" w:color="auto"/>
                <w:left w:val="none" w:sz="0" w:space="0" w:color="auto"/>
                <w:bottom w:val="none" w:sz="0" w:space="0" w:color="auto"/>
                <w:right w:val="none" w:sz="0" w:space="0" w:color="auto"/>
              </w:divBdr>
            </w:div>
            <w:div w:id="1796874039">
              <w:marLeft w:val="0"/>
              <w:marRight w:val="0"/>
              <w:marTop w:val="0"/>
              <w:marBottom w:val="0"/>
              <w:divBdr>
                <w:top w:val="none" w:sz="0" w:space="0" w:color="auto"/>
                <w:left w:val="none" w:sz="0" w:space="0" w:color="auto"/>
                <w:bottom w:val="none" w:sz="0" w:space="0" w:color="auto"/>
                <w:right w:val="none" w:sz="0" w:space="0" w:color="auto"/>
              </w:divBdr>
            </w:div>
            <w:div w:id="420490083">
              <w:marLeft w:val="0"/>
              <w:marRight w:val="0"/>
              <w:marTop w:val="0"/>
              <w:marBottom w:val="0"/>
              <w:divBdr>
                <w:top w:val="none" w:sz="0" w:space="0" w:color="auto"/>
                <w:left w:val="none" w:sz="0" w:space="0" w:color="auto"/>
                <w:bottom w:val="none" w:sz="0" w:space="0" w:color="auto"/>
                <w:right w:val="none" w:sz="0" w:space="0" w:color="auto"/>
              </w:divBdr>
            </w:div>
            <w:div w:id="365833678">
              <w:marLeft w:val="0"/>
              <w:marRight w:val="0"/>
              <w:marTop w:val="0"/>
              <w:marBottom w:val="0"/>
              <w:divBdr>
                <w:top w:val="none" w:sz="0" w:space="0" w:color="auto"/>
                <w:left w:val="none" w:sz="0" w:space="0" w:color="auto"/>
                <w:bottom w:val="none" w:sz="0" w:space="0" w:color="auto"/>
                <w:right w:val="none" w:sz="0" w:space="0" w:color="auto"/>
              </w:divBdr>
            </w:div>
            <w:div w:id="1607228600">
              <w:marLeft w:val="0"/>
              <w:marRight w:val="0"/>
              <w:marTop w:val="0"/>
              <w:marBottom w:val="0"/>
              <w:divBdr>
                <w:top w:val="none" w:sz="0" w:space="0" w:color="auto"/>
                <w:left w:val="none" w:sz="0" w:space="0" w:color="auto"/>
                <w:bottom w:val="none" w:sz="0" w:space="0" w:color="auto"/>
                <w:right w:val="none" w:sz="0" w:space="0" w:color="auto"/>
              </w:divBdr>
            </w:div>
            <w:div w:id="719868663">
              <w:marLeft w:val="0"/>
              <w:marRight w:val="0"/>
              <w:marTop w:val="0"/>
              <w:marBottom w:val="0"/>
              <w:divBdr>
                <w:top w:val="none" w:sz="0" w:space="0" w:color="auto"/>
                <w:left w:val="none" w:sz="0" w:space="0" w:color="auto"/>
                <w:bottom w:val="none" w:sz="0" w:space="0" w:color="auto"/>
                <w:right w:val="none" w:sz="0" w:space="0" w:color="auto"/>
              </w:divBdr>
            </w:div>
            <w:div w:id="1545677648">
              <w:marLeft w:val="0"/>
              <w:marRight w:val="0"/>
              <w:marTop w:val="0"/>
              <w:marBottom w:val="0"/>
              <w:divBdr>
                <w:top w:val="none" w:sz="0" w:space="0" w:color="auto"/>
                <w:left w:val="none" w:sz="0" w:space="0" w:color="auto"/>
                <w:bottom w:val="none" w:sz="0" w:space="0" w:color="auto"/>
                <w:right w:val="none" w:sz="0" w:space="0" w:color="auto"/>
              </w:divBdr>
            </w:div>
            <w:div w:id="667101647">
              <w:marLeft w:val="0"/>
              <w:marRight w:val="0"/>
              <w:marTop w:val="0"/>
              <w:marBottom w:val="0"/>
              <w:divBdr>
                <w:top w:val="none" w:sz="0" w:space="0" w:color="auto"/>
                <w:left w:val="none" w:sz="0" w:space="0" w:color="auto"/>
                <w:bottom w:val="none" w:sz="0" w:space="0" w:color="auto"/>
                <w:right w:val="none" w:sz="0" w:space="0" w:color="auto"/>
              </w:divBdr>
            </w:div>
            <w:div w:id="1813059432">
              <w:marLeft w:val="0"/>
              <w:marRight w:val="0"/>
              <w:marTop w:val="0"/>
              <w:marBottom w:val="0"/>
              <w:divBdr>
                <w:top w:val="none" w:sz="0" w:space="0" w:color="auto"/>
                <w:left w:val="none" w:sz="0" w:space="0" w:color="auto"/>
                <w:bottom w:val="none" w:sz="0" w:space="0" w:color="auto"/>
                <w:right w:val="none" w:sz="0" w:space="0" w:color="auto"/>
              </w:divBdr>
            </w:div>
            <w:div w:id="203060396">
              <w:marLeft w:val="0"/>
              <w:marRight w:val="0"/>
              <w:marTop w:val="0"/>
              <w:marBottom w:val="0"/>
              <w:divBdr>
                <w:top w:val="none" w:sz="0" w:space="0" w:color="auto"/>
                <w:left w:val="none" w:sz="0" w:space="0" w:color="auto"/>
                <w:bottom w:val="none" w:sz="0" w:space="0" w:color="auto"/>
                <w:right w:val="none" w:sz="0" w:space="0" w:color="auto"/>
              </w:divBdr>
            </w:div>
            <w:div w:id="370569437">
              <w:marLeft w:val="0"/>
              <w:marRight w:val="0"/>
              <w:marTop w:val="0"/>
              <w:marBottom w:val="0"/>
              <w:divBdr>
                <w:top w:val="none" w:sz="0" w:space="0" w:color="auto"/>
                <w:left w:val="none" w:sz="0" w:space="0" w:color="auto"/>
                <w:bottom w:val="none" w:sz="0" w:space="0" w:color="auto"/>
                <w:right w:val="none" w:sz="0" w:space="0" w:color="auto"/>
              </w:divBdr>
            </w:div>
            <w:div w:id="127629536">
              <w:marLeft w:val="0"/>
              <w:marRight w:val="0"/>
              <w:marTop w:val="0"/>
              <w:marBottom w:val="0"/>
              <w:divBdr>
                <w:top w:val="none" w:sz="0" w:space="0" w:color="auto"/>
                <w:left w:val="none" w:sz="0" w:space="0" w:color="auto"/>
                <w:bottom w:val="none" w:sz="0" w:space="0" w:color="auto"/>
                <w:right w:val="none" w:sz="0" w:space="0" w:color="auto"/>
              </w:divBdr>
            </w:div>
            <w:div w:id="1564410121">
              <w:marLeft w:val="0"/>
              <w:marRight w:val="0"/>
              <w:marTop w:val="0"/>
              <w:marBottom w:val="0"/>
              <w:divBdr>
                <w:top w:val="none" w:sz="0" w:space="0" w:color="auto"/>
                <w:left w:val="none" w:sz="0" w:space="0" w:color="auto"/>
                <w:bottom w:val="none" w:sz="0" w:space="0" w:color="auto"/>
                <w:right w:val="none" w:sz="0" w:space="0" w:color="auto"/>
              </w:divBdr>
            </w:div>
            <w:div w:id="901134579">
              <w:marLeft w:val="0"/>
              <w:marRight w:val="0"/>
              <w:marTop w:val="0"/>
              <w:marBottom w:val="0"/>
              <w:divBdr>
                <w:top w:val="none" w:sz="0" w:space="0" w:color="auto"/>
                <w:left w:val="none" w:sz="0" w:space="0" w:color="auto"/>
                <w:bottom w:val="none" w:sz="0" w:space="0" w:color="auto"/>
                <w:right w:val="none" w:sz="0" w:space="0" w:color="auto"/>
              </w:divBdr>
            </w:div>
            <w:div w:id="1596547691">
              <w:marLeft w:val="0"/>
              <w:marRight w:val="0"/>
              <w:marTop w:val="0"/>
              <w:marBottom w:val="0"/>
              <w:divBdr>
                <w:top w:val="none" w:sz="0" w:space="0" w:color="auto"/>
                <w:left w:val="none" w:sz="0" w:space="0" w:color="auto"/>
                <w:bottom w:val="none" w:sz="0" w:space="0" w:color="auto"/>
                <w:right w:val="none" w:sz="0" w:space="0" w:color="auto"/>
              </w:divBdr>
            </w:div>
            <w:div w:id="1331712474">
              <w:marLeft w:val="0"/>
              <w:marRight w:val="0"/>
              <w:marTop w:val="0"/>
              <w:marBottom w:val="0"/>
              <w:divBdr>
                <w:top w:val="none" w:sz="0" w:space="0" w:color="auto"/>
                <w:left w:val="none" w:sz="0" w:space="0" w:color="auto"/>
                <w:bottom w:val="none" w:sz="0" w:space="0" w:color="auto"/>
                <w:right w:val="none" w:sz="0" w:space="0" w:color="auto"/>
              </w:divBdr>
            </w:div>
            <w:div w:id="785387691">
              <w:marLeft w:val="0"/>
              <w:marRight w:val="0"/>
              <w:marTop w:val="0"/>
              <w:marBottom w:val="0"/>
              <w:divBdr>
                <w:top w:val="none" w:sz="0" w:space="0" w:color="auto"/>
                <w:left w:val="none" w:sz="0" w:space="0" w:color="auto"/>
                <w:bottom w:val="none" w:sz="0" w:space="0" w:color="auto"/>
                <w:right w:val="none" w:sz="0" w:space="0" w:color="auto"/>
              </w:divBdr>
            </w:div>
            <w:div w:id="165094195">
              <w:marLeft w:val="0"/>
              <w:marRight w:val="0"/>
              <w:marTop w:val="0"/>
              <w:marBottom w:val="0"/>
              <w:divBdr>
                <w:top w:val="none" w:sz="0" w:space="0" w:color="auto"/>
                <w:left w:val="none" w:sz="0" w:space="0" w:color="auto"/>
                <w:bottom w:val="none" w:sz="0" w:space="0" w:color="auto"/>
                <w:right w:val="none" w:sz="0" w:space="0" w:color="auto"/>
              </w:divBdr>
            </w:div>
            <w:div w:id="1783723572">
              <w:marLeft w:val="0"/>
              <w:marRight w:val="0"/>
              <w:marTop w:val="0"/>
              <w:marBottom w:val="0"/>
              <w:divBdr>
                <w:top w:val="none" w:sz="0" w:space="0" w:color="auto"/>
                <w:left w:val="none" w:sz="0" w:space="0" w:color="auto"/>
                <w:bottom w:val="none" w:sz="0" w:space="0" w:color="auto"/>
                <w:right w:val="none" w:sz="0" w:space="0" w:color="auto"/>
              </w:divBdr>
            </w:div>
            <w:div w:id="1683583754">
              <w:marLeft w:val="0"/>
              <w:marRight w:val="0"/>
              <w:marTop w:val="0"/>
              <w:marBottom w:val="0"/>
              <w:divBdr>
                <w:top w:val="none" w:sz="0" w:space="0" w:color="auto"/>
                <w:left w:val="none" w:sz="0" w:space="0" w:color="auto"/>
                <w:bottom w:val="none" w:sz="0" w:space="0" w:color="auto"/>
                <w:right w:val="none" w:sz="0" w:space="0" w:color="auto"/>
              </w:divBdr>
            </w:div>
            <w:div w:id="1768764809">
              <w:marLeft w:val="0"/>
              <w:marRight w:val="0"/>
              <w:marTop w:val="0"/>
              <w:marBottom w:val="0"/>
              <w:divBdr>
                <w:top w:val="none" w:sz="0" w:space="0" w:color="auto"/>
                <w:left w:val="none" w:sz="0" w:space="0" w:color="auto"/>
                <w:bottom w:val="none" w:sz="0" w:space="0" w:color="auto"/>
                <w:right w:val="none" w:sz="0" w:space="0" w:color="auto"/>
              </w:divBdr>
            </w:div>
            <w:div w:id="1598171415">
              <w:marLeft w:val="0"/>
              <w:marRight w:val="0"/>
              <w:marTop w:val="0"/>
              <w:marBottom w:val="0"/>
              <w:divBdr>
                <w:top w:val="none" w:sz="0" w:space="0" w:color="auto"/>
                <w:left w:val="none" w:sz="0" w:space="0" w:color="auto"/>
                <w:bottom w:val="none" w:sz="0" w:space="0" w:color="auto"/>
                <w:right w:val="none" w:sz="0" w:space="0" w:color="auto"/>
              </w:divBdr>
            </w:div>
            <w:div w:id="1882664885">
              <w:marLeft w:val="0"/>
              <w:marRight w:val="0"/>
              <w:marTop w:val="0"/>
              <w:marBottom w:val="0"/>
              <w:divBdr>
                <w:top w:val="none" w:sz="0" w:space="0" w:color="auto"/>
                <w:left w:val="none" w:sz="0" w:space="0" w:color="auto"/>
                <w:bottom w:val="none" w:sz="0" w:space="0" w:color="auto"/>
                <w:right w:val="none" w:sz="0" w:space="0" w:color="auto"/>
              </w:divBdr>
            </w:div>
            <w:div w:id="1325359220">
              <w:marLeft w:val="0"/>
              <w:marRight w:val="0"/>
              <w:marTop w:val="0"/>
              <w:marBottom w:val="0"/>
              <w:divBdr>
                <w:top w:val="none" w:sz="0" w:space="0" w:color="auto"/>
                <w:left w:val="none" w:sz="0" w:space="0" w:color="auto"/>
                <w:bottom w:val="none" w:sz="0" w:space="0" w:color="auto"/>
                <w:right w:val="none" w:sz="0" w:space="0" w:color="auto"/>
              </w:divBdr>
            </w:div>
            <w:div w:id="1647319613">
              <w:marLeft w:val="0"/>
              <w:marRight w:val="0"/>
              <w:marTop w:val="0"/>
              <w:marBottom w:val="0"/>
              <w:divBdr>
                <w:top w:val="none" w:sz="0" w:space="0" w:color="auto"/>
                <w:left w:val="none" w:sz="0" w:space="0" w:color="auto"/>
                <w:bottom w:val="none" w:sz="0" w:space="0" w:color="auto"/>
                <w:right w:val="none" w:sz="0" w:space="0" w:color="auto"/>
              </w:divBdr>
            </w:div>
            <w:div w:id="816991195">
              <w:marLeft w:val="0"/>
              <w:marRight w:val="0"/>
              <w:marTop w:val="0"/>
              <w:marBottom w:val="0"/>
              <w:divBdr>
                <w:top w:val="none" w:sz="0" w:space="0" w:color="auto"/>
                <w:left w:val="none" w:sz="0" w:space="0" w:color="auto"/>
                <w:bottom w:val="none" w:sz="0" w:space="0" w:color="auto"/>
                <w:right w:val="none" w:sz="0" w:space="0" w:color="auto"/>
              </w:divBdr>
            </w:div>
            <w:div w:id="1077900613">
              <w:marLeft w:val="0"/>
              <w:marRight w:val="0"/>
              <w:marTop w:val="0"/>
              <w:marBottom w:val="0"/>
              <w:divBdr>
                <w:top w:val="none" w:sz="0" w:space="0" w:color="auto"/>
                <w:left w:val="none" w:sz="0" w:space="0" w:color="auto"/>
                <w:bottom w:val="none" w:sz="0" w:space="0" w:color="auto"/>
                <w:right w:val="none" w:sz="0" w:space="0" w:color="auto"/>
              </w:divBdr>
            </w:div>
            <w:div w:id="1976401696">
              <w:marLeft w:val="0"/>
              <w:marRight w:val="0"/>
              <w:marTop w:val="0"/>
              <w:marBottom w:val="0"/>
              <w:divBdr>
                <w:top w:val="none" w:sz="0" w:space="0" w:color="auto"/>
                <w:left w:val="none" w:sz="0" w:space="0" w:color="auto"/>
                <w:bottom w:val="none" w:sz="0" w:space="0" w:color="auto"/>
                <w:right w:val="none" w:sz="0" w:space="0" w:color="auto"/>
              </w:divBdr>
            </w:div>
            <w:div w:id="443967525">
              <w:marLeft w:val="0"/>
              <w:marRight w:val="0"/>
              <w:marTop w:val="0"/>
              <w:marBottom w:val="0"/>
              <w:divBdr>
                <w:top w:val="none" w:sz="0" w:space="0" w:color="auto"/>
                <w:left w:val="none" w:sz="0" w:space="0" w:color="auto"/>
                <w:bottom w:val="none" w:sz="0" w:space="0" w:color="auto"/>
                <w:right w:val="none" w:sz="0" w:space="0" w:color="auto"/>
              </w:divBdr>
            </w:div>
            <w:div w:id="41835764">
              <w:marLeft w:val="0"/>
              <w:marRight w:val="0"/>
              <w:marTop w:val="0"/>
              <w:marBottom w:val="0"/>
              <w:divBdr>
                <w:top w:val="none" w:sz="0" w:space="0" w:color="auto"/>
                <w:left w:val="none" w:sz="0" w:space="0" w:color="auto"/>
                <w:bottom w:val="none" w:sz="0" w:space="0" w:color="auto"/>
                <w:right w:val="none" w:sz="0" w:space="0" w:color="auto"/>
              </w:divBdr>
            </w:div>
            <w:div w:id="671839891">
              <w:marLeft w:val="0"/>
              <w:marRight w:val="0"/>
              <w:marTop w:val="0"/>
              <w:marBottom w:val="0"/>
              <w:divBdr>
                <w:top w:val="none" w:sz="0" w:space="0" w:color="auto"/>
                <w:left w:val="none" w:sz="0" w:space="0" w:color="auto"/>
                <w:bottom w:val="none" w:sz="0" w:space="0" w:color="auto"/>
                <w:right w:val="none" w:sz="0" w:space="0" w:color="auto"/>
              </w:divBdr>
            </w:div>
            <w:div w:id="16004326">
              <w:marLeft w:val="0"/>
              <w:marRight w:val="0"/>
              <w:marTop w:val="0"/>
              <w:marBottom w:val="0"/>
              <w:divBdr>
                <w:top w:val="none" w:sz="0" w:space="0" w:color="auto"/>
                <w:left w:val="none" w:sz="0" w:space="0" w:color="auto"/>
                <w:bottom w:val="none" w:sz="0" w:space="0" w:color="auto"/>
                <w:right w:val="none" w:sz="0" w:space="0" w:color="auto"/>
              </w:divBdr>
            </w:div>
            <w:div w:id="1681927511">
              <w:marLeft w:val="0"/>
              <w:marRight w:val="0"/>
              <w:marTop w:val="0"/>
              <w:marBottom w:val="0"/>
              <w:divBdr>
                <w:top w:val="none" w:sz="0" w:space="0" w:color="auto"/>
                <w:left w:val="none" w:sz="0" w:space="0" w:color="auto"/>
                <w:bottom w:val="none" w:sz="0" w:space="0" w:color="auto"/>
                <w:right w:val="none" w:sz="0" w:space="0" w:color="auto"/>
              </w:divBdr>
            </w:div>
            <w:div w:id="1933316507">
              <w:marLeft w:val="0"/>
              <w:marRight w:val="0"/>
              <w:marTop w:val="0"/>
              <w:marBottom w:val="0"/>
              <w:divBdr>
                <w:top w:val="none" w:sz="0" w:space="0" w:color="auto"/>
                <w:left w:val="none" w:sz="0" w:space="0" w:color="auto"/>
                <w:bottom w:val="none" w:sz="0" w:space="0" w:color="auto"/>
                <w:right w:val="none" w:sz="0" w:space="0" w:color="auto"/>
              </w:divBdr>
            </w:div>
            <w:div w:id="10422826">
              <w:marLeft w:val="0"/>
              <w:marRight w:val="0"/>
              <w:marTop w:val="0"/>
              <w:marBottom w:val="0"/>
              <w:divBdr>
                <w:top w:val="none" w:sz="0" w:space="0" w:color="auto"/>
                <w:left w:val="none" w:sz="0" w:space="0" w:color="auto"/>
                <w:bottom w:val="none" w:sz="0" w:space="0" w:color="auto"/>
                <w:right w:val="none" w:sz="0" w:space="0" w:color="auto"/>
              </w:divBdr>
            </w:div>
            <w:div w:id="2093892283">
              <w:marLeft w:val="0"/>
              <w:marRight w:val="0"/>
              <w:marTop w:val="0"/>
              <w:marBottom w:val="0"/>
              <w:divBdr>
                <w:top w:val="none" w:sz="0" w:space="0" w:color="auto"/>
                <w:left w:val="none" w:sz="0" w:space="0" w:color="auto"/>
                <w:bottom w:val="none" w:sz="0" w:space="0" w:color="auto"/>
                <w:right w:val="none" w:sz="0" w:space="0" w:color="auto"/>
              </w:divBdr>
            </w:div>
            <w:div w:id="437676994">
              <w:marLeft w:val="0"/>
              <w:marRight w:val="0"/>
              <w:marTop w:val="0"/>
              <w:marBottom w:val="0"/>
              <w:divBdr>
                <w:top w:val="none" w:sz="0" w:space="0" w:color="auto"/>
                <w:left w:val="none" w:sz="0" w:space="0" w:color="auto"/>
                <w:bottom w:val="none" w:sz="0" w:space="0" w:color="auto"/>
                <w:right w:val="none" w:sz="0" w:space="0" w:color="auto"/>
              </w:divBdr>
            </w:div>
            <w:div w:id="210071232">
              <w:marLeft w:val="0"/>
              <w:marRight w:val="0"/>
              <w:marTop w:val="0"/>
              <w:marBottom w:val="0"/>
              <w:divBdr>
                <w:top w:val="none" w:sz="0" w:space="0" w:color="auto"/>
                <w:left w:val="none" w:sz="0" w:space="0" w:color="auto"/>
                <w:bottom w:val="none" w:sz="0" w:space="0" w:color="auto"/>
                <w:right w:val="none" w:sz="0" w:space="0" w:color="auto"/>
              </w:divBdr>
            </w:div>
            <w:div w:id="1870023043">
              <w:marLeft w:val="0"/>
              <w:marRight w:val="0"/>
              <w:marTop w:val="0"/>
              <w:marBottom w:val="0"/>
              <w:divBdr>
                <w:top w:val="none" w:sz="0" w:space="0" w:color="auto"/>
                <w:left w:val="none" w:sz="0" w:space="0" w:color="auto"/>
                <w:bottom w:val="none" w:sz="0" w:space="0" w:color="auto"/>
                <w:right w:val="none" w:sz="0" w:space="0" w:color="auto"/>
              </w:divBdr>
            </w:div>
            <w:div w:id="1438283845">
              <w:marLeft w:val="0"/>
              <w:marRight w:val="0"/>
              <w:marTop w:val="0"/>
              <w:marBottom w:val="0"/>
              <w:divBdr>
                <w:top w:val="none" w:sz="0" w:space="0" w:color="auto"/>
                <w:left w:val="none" w:sz="0" w:space="0" w:color="auto"/>
                <w:bottom w:val="none" w:sz="0" w:space="0" w:color="auto"/>
                <w:right w:val="none" w:sz="0" w:space="0" w:color="auto"/>
              </w:divBdr>
            </w:div>
            <w:div w:id="656229457">
              <w:marLeft w:val="0"/>
              <w:marRight w:val="0"/>
              <w:marTop w:val="0"/>
              <w:marBottom w:val="0"/>
              <w:divBdr>
                <w:top w:val="none" w:sz="0" w:space="0" w:color="auto"/>
                <w:left w:val="none" w:sz="0" w:space="0" w:color="auto"/>
                <w:bottom w:val="none" w:sz="0" w:space="0" w:color="auto"/>
                <w:right w:val="none" w:sz="0" w:space="0" w:color="auto"/>
              </w:divBdr>
            </w:div>
            <w:div w:id="1986397967">
              <w:marLeft w:val="0"/>
              <w:marRight w:val="0"/>
              <w:marTop w:val="0"/>
              <w:marBottom w:val="0"/>
              <w:divBdr>
                <w:top w:val="none" w:sz="0" w:space="0" w:color="auto"/>
                <w:left w:val="none" w:sz="0" w:space="0" w:color="auto"/>
                <w:bottom w:val="none" w:sz="0" w:space="0" w:color="auto"/>
                <w:right w:val="none" w:sz="0" w:space="0" w:color="auto"/>
              </w:divBdr>
            </w:div>
            <w:div w:id="1694064841">
              <w:marLeft w:val="0"/>
              <w:marRight w:val="0"/>
              <w:marTop w:val="0"/>
              <w:marBottom w:val="0"/>
              <w:divBdr>
                <w:top w:val="none" w:sz="0" w:space="0" w:color="auto"/>
                <w:left w:val="none" w:sz="0" w:space="0" w:color="auto"/>
                <w:bottom w:val="none" w:sz="0" w:space="0" w:color="auto"/>
                <w:right w:val="none" w:sz="0" w:space="0" w:color="auto"/>
              </w:divBdr>
            </w:div>
            <w:div w:id="517885946">
              <w:marLeft w:val="0"/>
              <w:marRight w:val="0"/>
              <w:marTop w:val="0"/>
              <w:marBottom w:val="0"/>
              <w:divBdr>
                <w:top w:val="none" w:sz="0" w:space="0" w:color="auto"/>
                <w:left w:val="none" w:sz="0" w:space="0" w:color="auto"/>
                <w:bottom w:val="none" w:sz="0" w:space="0" w:color="auto"/>
                <w:right w:val="none" w:sz="0" w:space="0" w:color="auto"/>
              </w:divBdr>
            </w:div>
            <w:div w:id="1398822029">
              <w:marLeft w:val="0"/>
              <w:marRight w:val="0"/>
              <w:marTop w:val="0"/>
              <w:marBottom w:val="0"/>
              <w:divBdr>
                <w:top w:val="none" w:sz="0" w:space="0" w:color="auto"/>
                <w:left w:val="none" w:sz="0" w:space="0" w:color="auto"/>
                <w:bottom w:val="none" w:sz="0" w:space="0" w:color="auto"/>
                <w:right w:val="none" w:sz="0" w:space="0" w:color="auto"/>
              </w:divBdr>
            </w:div>
            <w:div w:id="1303266801">
              <w:marLeft w:val="0"/>
              <w:marRight w:val="0"/>
              <w:marTop w:val="0"/>
              <w:marBottom w:val="0"/>
              <w:divBdr>
                <w:top w:val="none" w:sz="0" w:space="0" w:color="auto"/>
                <w:left w:val="none" w:sz="0" w:space="0" w:color="auto"/>
                <w:bottom w:val="none" w:sz="0" w:space="0" w:color="auto"/>
                <w:right w:val="none" w:sz="0" w:space="0" w:color="auto"/>
              </w:divBdr>
            </w:div>
            <w:div w:id="1148977383">
              <w:marLeft w:val="0"/>
              <w:marRight w:val="0"/>
              <w:marTop w:val="0"/>
              <w:marBottom w:val="0"/>
              <w:divBdr>
                <w:top w:val="none" w:sz="0" w:space="0" w:color="auto"/>
                <w:left w:val="none" w:sz="0" w:space="0" w:color="auto"/>
                <w:bottom w:val="none" w:sz="0" w:space="0" w:color="auto"/>
                <w:right w:val="none" w:sz="0" w:space="0" w:color="auto"/>
              </w:divBdr>
            </w:div>
            <w:div w:id="550848111">
              <w:marLeft w:val="0"/>
              <w:marRight w:val="0"/>
              <w:marTop w:val="0"/>
              <w:marBottom w:val="0"/>
              <w:divBdr>
                <w:top w:val="none" w:sz="0" w:space="0" w:color="auto"/>
                <w:left w:val="none" w:sz="0" w:space="0" w:color="auto"/>
                <w:bottom w:val="none" w:sz="0" w:space="0" w:color="auto"/>
                <w:right w:val="none" w:sz="0" w:space="0" w:color="auto"/>
              </w:divBdr>
            </w:div>
            <w:div w:id="629870381">
              <w:marLeft w:val="0"/>
              <w:marRight w:val="0"/>
              <w:marTop w:val="0"/>
              <w:marBottom w:val="0"/>
              <w:divBdr>
                <w:top w:val="none" w:sz="0" w:space="0" w:color="auto"/>
                <w:left w:val="none" w:sz="0" w:space="0" w:color="auto"/>
                <w:bottom w:val="none" w:sz="0" w:space="0" w:color="auto"/>
                <w:right w:val="none" w:sz="0" w:space="0" w:color="auto"/>
              </w:divBdr>
            </w:div>
            <w:div w:id="791755129">
              <w:marLeft w:val="0"/>
              <w:marRight w:val="0"/>
              <w:marTop w:val="0"/>
              <w:marBottom w:val="0"/>
              <w:divBdr>
                <w:top w:val="none" w:sz="0" w:space="0" w:color="auto"/>
                <w:left w:val="none" w:sz="0" w:space="0" w:color="auto"/>
                <w:bottom w:val="none" w:sz="0" w:space="0" w:color="auto"/>
                <w:right w:val="none" w:sz="0" w:space="0" w:color="auto"/>
              </w:divBdr>
            </w:div>
            <w:div w:id="2110465698">
              <w:marLeft w:val="0"/>
              <w:marRight w:val="0"/>
              <w:marTop w:val="0"/>
              <w:marBottom w:val="0"/>
              <w:divBdr>
                <w:top w:val="none" w:sz="0" w:space="0" w:color="auto"/>
                <w:left w:val="none" w:sz="0" w:space="0" w:color="auto"/>
                <w:bottom w:val="none" w:sz="0" w:space="0" w:color="auto"/>
                <w:right w:val="none" w:sz="0" w:space="0" w:color="auto"/>
              </w:divBdr>
            </w:div>
            <w:div w:id="364715469">
              <w:marLeft w:val="0"/>
              <w:marRight w:val="0"/>
              <w:marTop w:val="0"/>
              <w:marBottom w:val="0"/>
              <w:divBdr>
                <w:top w:val="none" w:sz="0" w:space="0" w:color="auto"/>
                <w:left w:val="none" w:sz="0" w:space="0" w:color="auto"/>
                <w:bottom w:val="none" w:sz="0" w:space="0" w:color="auto"/>
                <w:right w:val="none" w:sz="0" w:space="0" w:color="auto"/>
              </w:divBdr>
            </w:div>
            <w:div w:id="1327398815">
              <w:marLeft w:val="0"/>
              <w:marRight w:val="0"/>
              <w:marTop w:val="0"/>
              <w:marBottom w:val="0"/>
              <w:divBdr>
                <w:top w:val="none" w:sz="0" w:space="0" w:color="auto"/>
                <w:left w:val="none" w:sz="0" w:space="0" w:color="auto"/>
                <w:bottom w:val="none" w:sz="0" w:space="0" w:color="auto"/>
                <w:right w:val="none" w:sz="0" w:space="0" w:color="auto"/>
              </w:divBdr>
            </w:div>
            <w:div w:id="748623798">
              <w:marLeft w:val="0"/>
              <w:marRight w:val="0"/>
              <w:marTop w:val="0"/>
              <w:marBottom w:val="0"/>
              <w:divBdr>
                <w:top w:val="none" w:sz="0" w:space="0" w:color="auto"/>
                <w:left w:val="none" w:sz="0" w:space="0" w:color="auto"/>
                <w:bottom w:val="none" w:sz="0" w:space="0" w:color="auto"/>
                <w:right w:val="none" w:sz="0" w:space="0" w:color="auto"/>
              </w:divBdr>
            </w:div>
            <w:div w:id="743839357">
              <w:marLeft w:val="0"/>
              <w:marRight w:val="0"/>
              <w:marTop w:val="0"/>
              <w:marBottom w:val="0"/>
              <w:divBdr>
                <w:top w:val="none" w:sz="0" w:space="0" w:color="auto"/>
                <w:left w:val="none" w:sz="0" w:space="0" w:color="auto"/>
                <w:bottom w:val="none" w:sz="0" w:space="0" w:color="auto"/>
                <w:right w:val="none" w:sz="0" w:space="0" w:color="auto"/>
              </w:divBdr>
            </w:div>
            <w:div w:id="1049111869">
              <w:marLeft w:val="0"/>
              <w:marRight w:val="0"/>
              <w:marTop w:val="0"/>
              <w:marBottom w:val="0"/>
              <w:divBdr>
                <w:top w:val="none" w:sz="0" w:space="0" w:color="auto"/>
                <w:left w:val="none" w:sz="0" w:space="0" w:color="auto"/>
                <w:bottom w:val="none" w:sz="0" w:space="0" w:color="auto"/>
                <w:right w:val="none" w:sz="0" w:space="0" w:color="auto"/>
              </w:divBdr>
            </w:div>
            <w:div w:id="278026686">
              <w:marLeft w:val="0"/>
              <w:marRight w:val="0"/>
              <w:marTop w:val="0"/>
              <w:marBottom w:val="0"/>
              <w:divBdr>
                <w:top w:val="none" w:sz="0" w:space="0" w:color="auto"/>
                <w:left w:val="none" w:sz="0" w:space="0" w:color="auto"/>
                <w:bottom w:val="none" w:sz="0" w:space="0" w:color="auto"/>
                <w:right w:val="none" w:sz="0" w:space="0" w:color="auto"/>
              </w:divBdr>
            </w:div>
            <w:div w:id="1872526677">
              <w:marLeft w:val="0"/>
              <w:marRight w:val="0"/>
              <w:marTop w:val="0"/>
              <w:marBottom w:val="0"/>
              <w:divBdr>
                <w:top w:val="none" w:sz="0" w:space="0" w:color="auto"/>
                <w:left w:val="none" w:sz="0" w:space="0" w:color="auto"/>
                <w:bottom w:val="none" w:sz="0" w:space="0" w:color="auto"/>
                <w:right w:val="none" w:sz="0" w:space="0" w:color="auto"/>
              </w:divBdr>
            </w:div>
            <w:div w:id="16045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ocktra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20732-6DC8-40EB-898A-22760522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7331</Words>
  <Characters>41790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2018-07-31T02:41:00Z</dcterms:created>
  <dcterms:modified xsi:type="dcterms:W3CDTF">2018-08-02T16:51:00Z</dcterms:modified>
</cp:coreProperties>
</file>